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0A051" w14:textId="77777777" w:rsidR="002F4652" w:rsidRDefault="002F4652" w:rsidP="004F38B8">
      <w:pPr>
        <w:jc w:val="both"/>
        <w:rPr>
          <w:b/>
          <w:sz w:val="32"/>
          <w:szCs w:val="32"/>
        </w:rPr>
      </w:pPr>
    </w:p>
    <w:p w14:paraId="45C32B5A" w14:textId="77777777" w:rsidR="002F4652" w:rsidRDefault="002F4652" w:rsidP="004F38B8">
      <w:pPr>
        <w:jc w:val="both"/>
        <w:rPr>
          <w:b/>
          <w:sz w:val="32"/>
          <w:szCs w:val="32"/>
        </w:rPr>
      </w:pPr>
    </w:p>
    <w:p w14:paraId="6B62F30F" w14:textId="77777777" w:rsidR="00676F19" w:rsidRDefault="00676F19">
      <w:pPr>
        <w:jc w:val="center"/>
        <w:rPr>
          <w:b/>
          <w:sz w:val="56"/>
          <w:szCs w:val="56"/>
          <w:u w:val="single"/>
        </w:rPr>
      </w:pPr>
    </w:p>
    <w:p w14:paraId="4E137EB5" w14:textId="77777777" w:rsidR="00676F19" w:rsidRDefault="00676F19">
      <w:pPr>
        <w:jc w:val="center"/>
        <w:rPr>
          <w:b/>
          <w:sz w:val="56"/>
          <w:szCs w:val="56"/>
          <w:u w:val="single"/>
        </w:rPr>
      </w:pPr>
    </w:p>
    <w:p w14:paraId="5CF0D41F" w14:textId="77777777" w:rsidR="000347BD" w:rsidRDefault="000347BD" w:rsidP="003A0F46">
      <w:pPr>
        <w:spacing w:line="360" w:lineRule="auto"/>
        <w:jc w:val="center"/>
        <w:rPr>
          <w:rFonts w:cs="Arial"/>
          <w:b/>
          <w:sz w:val="56"/>
          <w:szCs w:val="56"/>
        </w:rPr>
      </w:pPr>
    </w:p>
    <w:p w14:paraId="1E069875" w14:textId="77777777" w:rsidR="002F4652" w:rsidRPr="003A0F46" w:rsidRDefault="003A0F46" w:rsidP="003A0F46">
      <w:pPr>
        <w:spacing w:line="360" w:lineRule="auto"/>
        <w:jc w:val="center"/>
        <w:rPr>
          <w:rFonts w:cs="Arial"/>
          <w:b/>
          <w:sz w:val="56"/>
          <w:szCs w:val="56"/>
        </w:rPr>
      </w:pPr>
      <w:r w:rsidRPr="00162933">
        <w:rPr>
          <w:rFonts w:cs="Arial"/>
          <w:b/>
          <w:sz w:val="56"/>
          <w:szCs w:val="56"/>
        </w:rPr>
        <w:t>Příloha</w:t>
      </w:r>
    </w:p>
    <w:p w14:paraId="7E138941" w14:textId="77777777" w:rsidR="002F4652" w:rsidRDefault="005E1CF7" w:rsidP="004F38B8">
      <w:pPr>
        <w:jc w:val="center"/>
        <w:rPr>
          <w:b/>
          <w:sz w:val="56"/>
          <w:szCs w:val="56"/>
          <w:u w:val="single"/>
        </w:rPr>
      </w:pPr>
      <w:r>
        <w:rPr>
          <w:b/>
          <w:sz w:val="56"/>
          <w:szCs w:val="56"/>
          <w:u w:val="single"/>
        </w:rPr>
        <w:t>Příručka</w:t>
      </w:r>
      <w:r w:rsidR="002F4652">
        <w:rPr>
          <w:b/>
          <w:sz w:val="56"/>
          <w:szCs w:val="56"/>
          <w:u w:val="single"/>
        </w:rPr>
        <w:t xml:space="preserve"> pro hodnocení </w:t>
      </w:r>
      <w:r>
        <w:rPr>
          <w:b/>
          <w:sz w:val="56"/>
          <w:szCs w:val="56"/>
          <w:u w:val="single"/>
        </w:rPr>
        <w:t xml:space="preserve">integrovaných </w:t>
      </w:r>
      <w:r w:rsidR="002F4652">
        <w:rPr>
          <w:b/>
          <w:sz w:val="56"/>
          <w:szCs w:val="56"/>
          <w:u w:val="single"/>
        </w:rPr>
        <w:t>projektů</w:t>
      </w:r>
      <w:r w:rsidR="00217F34">
        <w:rPr>
          <w:b/>
          <w:sz w:val="56"/>
          <w:szCs w:val="56"/>
          <w:u w:val="single"/>
        </w:rPr>
        <w:t xml:space="preserve"> </w:t>
      </w:r>
      <w:r w:rsidR="006560A9">
        <w:rPr>
          <w:b/>
          <w:sz w:val="56"/>
          <w:szCs w:val="56"/>
          <w:u w:val="single"/>
        </w:rPr>
        <w:t>CLLD</w:t>
      </w:r>
      <w:r w:rsidR="00EF446E">
        <w:rPr>
          <w:b/>
          <w:sz w:val="56"/>
          <w:szCs w:val="56"/>
          <w:u w:val="single"/>
        </w:rPr>
        <w:t xml:space="preserve"> a ITI</w:t>
      </w:r>
      <w:r w:rsidR="00090BAF">
        <w:rPr>
          <w:b/>
          <w:sz w:val="56"/>
          <w:szCs w:val="56"/>
          <w:u w:val="single"/>
        </w:rPr>
        <w:t xml:space="preserve"> v IROP</w:t>
      </w:r>
    </w:p>
    <w:p w14:paraId="4E859120" w14:textId="77777777" w:rsidR="002F4652" w:rsidRDefault="002F4652" w:rsidP="004F38B8">
      <w:pPr>
        <w:jc w:val="both"/>
        <w:rPr>
          <w:b/>
          <w:sz w:val="32"/>
          <w:szCs w:val="32"/>
        </w:rPr>
      </w:pPr>
    </w:p>
    <w:p w14:paraId="751D650B" w14:textId="77777777" w:rsidR="002F4652" w:rsidRDefault="002F4652" w:rsidP="004F38B8">
      <w:pPr>
        <w:jc w:val="both"/>
        <w:rPr>
          <w:b/>
          <w:sz w:val="32"/>
          <w:szCs w:val="32"/>
        </w:rPr>
      </w:pPr>
    </w:p>
    <w:p w14:paraId="03BA50D5" w14:textId="77777777" w:rsidR="002F4652" w:rsidRDefault="002F4652" w:rsidP="004F38B8">
      <w:pPr>
        <w:jc w:val="both"/>
        <w:rPr>
          <w:b/>
          <w:sz w:val="32"/>
          <w:szCs w:val="32"/>
        </w:rPr>
      </w:pPr>
    </w:p>
    <w:p w14:paraId="1DBBBC58" w14:textId="77777777" w:rsidR="00257867" w:rsidRDefault="00257867" w:rsidP="004F38B8">
      <w:pPr>
        <w:jc w:val="both"/>
        <w:rPr>
          <w:b/>
          <w:sz w:val="24"/>
          <w:szCs w:val="24"/>
        </w:rPr>
      </w:pPr>
    </w:p>
    <w:p w14:paraId="463541F4" w14:textId="77777777" w:rsidR="00257867" w:rsidRDefault="00257867" w:rsidP="004F38B8">
      <w:pPr>
        <w:jc w:val="both"/>
        <w:rPr>
          <w:b/>
          <w:sz w:val="24"/>
          <w:szCs w:val="24"/>
        </w:rPr>
      </w:pPr>
    </w:p>
    <w:p w14:paraId="042FFA25" w14:textId="77777777" w:rsidR="002F4652" w:rsidRDefault="002F4652" w:rsidP="004F38B8">
      <w:pPr>
        <w:jc w:val="both"/>
        <w:rPr>
          <w:b/>
          <w:sz w:val="32"/>
          <w:szCs w:val="32"/>
        </w:rPr>
      </w:pPr>
    </w:p>
    <w:p w14:paraId="3F9C2260" w14:textId="77777777" w:rsidR="00E47E13" w:rsidRDefault="00E47E13" w:rsidP="004F38B8">
      <w:pPr>
        <w:jc w:val="both"/>
        <w:rPr>
          <w:b/>
          <w:sz w:val="32"/>
          <w:szCs w:val="32"/>
        </w:rPr>
      </w:pPr>
    </w:p>
    <w:p w14:paraId="63DF9AE8" w14:textId="77777777" w:rsidR="002F4652" w:rsidRDefault="002F4652" w:rsidP="004F38B8">
      <w:pPr>
        <w:jc w:val="both"/>
        <w:rPr>
          <w:b/>
          <w:sz w:val="32"/>
          <w:szCs w:val="32"/>
        </w:rPr>
      </w:pPr>
    </w:p>
    <w:p w14:paraId="1446B4EA" w14:textId="77777777" w:rsidR="002F4652" w:rsidRDefault="002F4652" w:rsidP="004F38B8">
      <w:pPr>
        <w:jc w:val="both"/>
        <w:rPr>
          <w:b/>
          <w:sz w:val="32"/>
          <w:szCs w:val="32"/>
        </w:rPr>
      </w:pPr>
    </w:p>
    <w:p w14:paraId="7797276E" w14:textId="77777777" w:rsidR="00BD213F" w:rsidRDefault="00BD213F">
      <w:pPr>
        <w:rPr>
          <w:sz w:val="32"/>
          <w:szCs w:val="32"/>
        </w:rPr>
      </w:pPr>
      <w:bookmarkStart w:id="0" w:name="_Toc130093524"/>
      <w:bookmarkStart w:id="1" w:name="_Toc204573178"/>
      <w:bookmarkStart w:id="2" w:name="_Toc204573308"/>
      <w:bookmarkStart w:id="3" w:name="_Toc224042813"/>
      <w:bookmarkStart w:id="4" w:name="_Ref429429327"/>
    </w:p>
    <w:sdt>
      <w:sdtPr>
        <w:rPr>
          <w:rFonts w:asciiTheme="minorHAnsi" w:eastAsiaTheme="minorHAnsi" w:hAnsiTheme="minorHAnsi" w:cstheme="minorBidi"/>
          <w:b w:val="0"/>
          <w:bCs w:val="0"/>
          <w:caps w:val="0"/>
          <w:sz w:val="22"/>
          <w:szCs w:val="22"/>
          <w:lang w:eastAsia="en-US"/>
        </w:rPr>
        <w:id w:val="-1158152890"/>
        <w:docPartObj>
          <w:docPartGallery w:val="Table of Contents"/>
          <w:docPartUnique/>
        </w:docPartObj>
      </w:sdtPr>
      <w:sdtContent>
        <w:p w14:paraId="7CD0B087" w14:textId="77777777" w:rsidR="007528EC" w:rsidRPr="007528EC" w:rsidRDefault="007528EC">
          <w:pPr>
            <w:pStyle w:val="Nadpisobsahu"/>
          </w:pPr>
          <w:r w:rsidRPr="007528EC">
            <w:t>Obsah</w:t>
          </w:r>
        </w:p>
        <w:p w14:paraId="647FAC6E" w14:textId="147EBFBE" w:rsidR="00F8700E" w:rsidRDefault="007528EC">
          <w:pPr>
            <w:pStyle w:val="Obsah1"/>
            <w:tabs>
              <w:tab w:val="left" w:pos="440"/>
              <w:tab w:val="right" w:leader="dot" w:pos="9062"/>
            </w:tabs>
            <w:rPr>
              <w:rFonts w:eastAsiaTheme="minorEastAsia"/>
              <w:noProof/>
              <w:lang w:eastAsia="cs-CZ"/>
            </w:rPr>
          </w:pPr>
          <w:r>
            <w:fldChar w:fldCharType="begin"/>
          </w:r>
          <w:r>
            <w:instrText xml:space="preserve"> TOC \o "1-3" \h \z \u </w:instrText>
          </w:r>
          <w:r>
            <w:fldChar w:fldCharType="separate"/>
          </w:r>
          <w:hyperlink w:anchor="_Toc46484655" w:history="1">
            <w:r w:rsidR="00F8700E" w:rsidRPr="00852F11">
              <w:rPr>
                <w:rStyle w:val="Hypertextovodkaz"/>
                <w:noProof/>
              </w:rPr>
              <w:t>1.</w:t>
            </w:r>
            <w:r w:rsidR="00F8700E">
              <w:rPr>
                <w:rFonts w:eastAsiaTheme="minorEastAsia"/>
                <w:noProof/>
                <w:lang w:eastAsia="cs-CZ"/>
              </w:rPr>
              <w:tab/>
            </w:r>
            <w:r w:rsidR="00F8700E" w:rsidRPr="00852F11">
              <w:rPr>
                <w:rStyle w:val="Hypertextovodkaz"/>
                <w:noProof/>
              </w:rPr>
              <w:t>ÚVOD</w:t>
            </w:r>
            <w:r w:rsidR="00F8700E">
              <w:rPr>
                <w:noProof/>
                <w:webHidden/>
              </w:rPr>
              <w:tab/>
            </w:r>
            <w:r w:rsidR="00F8700E">
              <w:rPr>
                <w:noProof/>
                <w:webHidden/>
              </w:rPr>
              <w:fldChar w:fldCharType="begin"/>
            </w:r>
            <w:r w:rsidR="00F8700E">
              <w:rPr>
                <w:noProof/>
                <w:webHidden/>
              </w:rPr>
              <w:instrText xml:space="preserve"> PAGEREF _Toc46484655 \h </w:instrText>
            </w:r>
            <w:r w:rsidR="00F8700E">
              <w:rPr>
                <w:noProof/>
                <w:webHidden/>
              </w:rPr>
            </w:r>
            <w:r w:rsidR="00F8700E">
              <w:rPr>
                <w:noProof/>
                <w:webHidden/>
              </w:rPr>
              <w:fldChar w:fldCharType="separate"/>
            </w:r>
            <w:r w:rsidR="00F8700E">
              <w:rPr>
                <w:noProof/>
                <w:webHidden/>
              </w:rPr>
              <w:t>4</w:t>
            </w:r>
            <w:r w:rsidR="00F8700E">
              <w:rPr>
                <w:noProof/>
                <w:webHidden/>
              </w:rPr>
              <w:fldChar w:fldCharType="end"/>
            </w:r>
          </w:hyperlink>
        </w:p>
        <w:p w14:paraId="1106D8C5" w14:textId="76C3CA51" w:rsidR="00F8700E" w:rsidRDefault="00F8700E">
          <w:pPr>
            <w:pStyle w:val="Obsah1"/>
            <w:tabs>
              <w:tab w:val="left" w:pos="440"/>
              <w:tab w:val="right" w:leader="dot" w:pos="9062"/>
            </w:tabs>
            <w:rPr>
              <w:rFonts w:eastAsiaTheme="minorEastAsia"/>
              <w:noProof/>
              <w:lang w:eastAsia="cs-CZ"/>
            </w:rPr>
          </w:pPr>
          <w:hyperlink w:anchor="_Toc46484656" w:history="1">
            <w:r w:rsidRPr="00852F11">
              <w:rPr>
                <w:rStyle w:val="Hypertextovodkaz"/>
                <w:noProof/>
              </w:rPr>
              <w:t>2.</w:t>
            </w:r>
            <w:r>
              <w:rPr>
                <w:rFonts w:eastAsiaTheme="minorEastAsia"/>
                <w:noProof/>
                <w:lang w:eastAsia="cs-CZ"/>
              </w:rPr>
              <w:tab/>
            </w:r>
            <w:r w:rsidRPr="00852F11">
              <w:rPr>
                <w:rStyle w:val="Hypertextovodkaz"/>
                <w:noProof/>
              </w:rPr>
              <w:t>DATABÁZE HODNOTITELŮ</w:t>
            </w:r>
            <w:r>
              <w:rPr>
                <w:noProof/>
                <w:webHidden/>
              </w:rPr>
              <w:tab/>
            </w:r>
            <w:r>
              <w:rPr>
                <w:noProof/>
                <w:webHidden/>
              </w:rPr>
              <w:fldChar w:fldCharType="begin"/>
            </w:r>
            <w:r>
              <w:rPr>
                <w:noProof/>
                <w:webHidden/>
              </w:rPr>
              <w:instrText xml:space="preserve"> PAGEREF _Toc46484656 \h </w:instrText>
            </w:r>
            <w:r>
              <w:rPr>
                <w:noProof/>
                <w:webHidden/>
              </w:rPr>
            </w:r>
            <w:r>
              <w:rPr>
                <w:noProof/>
                <w:webHidden/>
              </w:rPr>
              <w:fldChar w:fldCharType="separate"/>
            </w:r>
            <w:r>
              <w:rPr>
                <w:noProof/>
                <w:webHidden/>
              </w:rPr>
              <w:t>7</w:t>
            </w:r>
            <w:r>
              <w:rPr>
                <w:noProof/>
                <w:webHidden/>
              </w:rPr>
              <w:fldChar w:fldCharType="end"/>
            </w:r>
          </w:hyperlink>
        </w:p>
        <w:p w14:paraId="4EB6CB1E" w14:textId="076483CA" w:rsidR="00F8700E" w:rsidRDefault="00F8700E">
          <w:pPr>
            <w:pStyle w:val="Obsah2"/>
            <w:tabs>
              <w:tab w:val="left" w:pos="880"/>
              <w:tab w:val="right" w:leader="dot" w:pos="9062"/>
            </w:tabs>
            <w:rPr>
              <w:rFonts w:eastAsiaTheme="minorEastAsia"/>
              <w:noProof/>
              <w:lang w:eastAsia="cs-CZ"/>
            </w:rPr>
          </w:pPr>
          <w:hyperlink w:anchor="_Toc46484657" w:history="1">
            <w:r w:rsidRPr="00852F11">
              <w:rPr>
                <w:rStyle w:val="Hypertextovodkaz"/>
                <w:noProof/>
              </w:rPr>
              <w:t>2.1</w:t>
            </w:r>
            <w:r>
              <w:rPr>
                <w:rFonts w:eastAsiaTheme="minorEastAsia"/>
                <w:noProof/>
                <w:lang w:eastAsia="cs-CZ"/>
              </w:rPr>
              <w:tab/>
            </w:r>
            <w:r w:rsidRPr="00852F11">
              <w:rPr>
                <w:rStyle w:val="Hypertextovodkaz"/>
                <w:noProof/>
              </w:rPr>
              <w:t>Založení záznamu interního hodnotitele / člena hodnoticí komise v DaHOS</w:t>
            </w:r>
            <w:r>
              <w:rPr>
                <w:noProof/>
                <w:webHidden/>
              </w:rPr>
              <w:tab/>
            </w:r>
            <w:r>
              <w:rPr>
                <w:noProof/>
                <w:webHidden/>
              </w:rPr>
              <w:fldChar w:fldCharType="begin"/>
            </w:r>
            <w:r>
              <w:rPr>
                <w:noProof/>
                <w:webHidden/>
              </w:rPr>
              <w:instrText xml:space="preserve"> PAGEREF _Toc46484657 \h </w:instrText>
            </w:r>
            <w:r>
              <w:rPr>
                <w:noProof/>
                <w:webHidden/>
              </w:rPr>
            </w:r>
            <w:r>
              <w:rPr>
                <w:noProof/>
                <w:webHidden/>
              </w:rPr>
              <w:fldChar w:fldCharType="separate"/>
            </w:r>
            <w:r>
              <w:rPr>
                <w:noProof/>
                <w:webHidden/>
              </w:rPr>
              <w:t>7</w:t>
            </w:r>
            <w:r>
              <w:rPr>
                <w:noProof/>
                <w:webHidden/>
              </w:rPr>
              <w:fldChar w:fldCharType="end"/>
            </w:r>
          </w:hyperlink>
        </w:p>
        <w:p w14:paraId="559B17A9" w14:textId="635A5A24" w:rsidR="00F8700E" w:rsidRDefault="00F8700E">
          <w:pPr>
            <w:pStyle w:val="Obsah2"/>
            <w:tabs>
              <w:tab w:val="left" w:pos="880"/>
              <w:tab w:val="right" w:leader="dot" w:pos="9062"/>
            </w:tabs>
            <w:rPr>
              <w:rFonts w:eastAsiaTheme="minorEastAsia"/>
              <w:noProof/>
              <w:lang w:eastAsia="cs-CZ"/>
            </w:rPr>
          </w:pPr>
          <w:hyperlink w:anchor="_Toc46484658" w:history="1">
            <w:r w:rsidRPr="00852F11">
              <w:rPr>
                <w:rStyle w:val="Hypertextovodkaz"/>
                <w:noProof/>
              </w:rPr>
              <w:t>2.2</w:t>
            </w:r>
            <w:r>
              <w:rPr>
                <w:rFonts w:eastAsiaTheme="minorEastAsia"/>
                <w:noProof/>
                <w:lang w:eastAsia="cs-CZ"/>
              </w:rPr>
              <w:tab/>
            </w:r>
            <w:r w:rsidRPr="00852F11">
              <w:rPr>
                <w:rStyle w:val="Hypertextovodkaz"/>
                <w:noProof/>
              </w:rPr>
              <w:t>Vytvoření hodnoticí komise (platí pouze pro MAS)</w:t>
            </w:r>
            <w:r>
              <w:rPr>
                <w:noProof/>
                <w:webHidden/>
              </w:rPr>
              <w:tab/>
            </w:r>
            <w:r>
              <w:rPr>
                <w:noProof/>
                <w:webHidden/>
              </w:rPr>
              <w:fldChar w:fldCharType="begin"/>
            </w:r>
            <w:r>
              <w:rPr>
                <w:noProof/>
                <w:webHidden/>
              </w:rPr>
              <w:instrText xml:space="preserve"> PAGEREF _Toc46484658 \h </w:instrText>
            </w:r>
            <w:r>
              <w:rPr>
                <w:noProof/>
                <w:webHidden/>
              </w:rPr>
            </w:r>
            <w:r>
              <w:rPr>
                <w:noProof/>
                <w:webHidden/>
              </w:rPr>
              <w:fldChar w:fldCharType="separate"/>
            </w:r>
            <w:r>
              <w:rPr>
                <w:noProof/>
                <w:webHidden/>
              </w:rPr>
              <w:t>11</w:t>
            </w:r>
            <w:r>
              <w:rPr>
                <w:noProof/>
                <w:webHidden/>
              </w:rPr>
              <w:fldChar w:fldCharType="end"/>
            </w:r>
          </w:hyperlink>
        </w:p>
        <w:p w14:paraId="39E79F76" w14:textId="4305A4F8" w:rsidR="00F8700E" w:rsidRDefault="00F8700E">
          <w:pPr>
            <w:pStyle w:val="Obsah2"/>
            <w:tabs>
              <w:tab w:val="left" w:pos="880"/>
              <w:tab w:val="right" w:leader="dot" w:pos="9062"/>
            </w:tabs>
            <w:rPr>
              <w:rFonts w:eastAsiaTheme="minorEastAsia"/>
              <w:noProof/>
              <w:lang w:eastAsia="cs-CZ"/>
            </w:rPr>
          </w:pPr>
          <w:hyperlink w:anchor="_Toc46484659" w:history="1">
            <w:r w:rsidRPr="00852F11">
              <w:rPr>
                <w:rStyle w:val="Hypertextovodkaz"/>
                <w:noProof/>
              </w:rPr>
              <w:t>2.3</w:t>
            </w:r>
            <w:r>
              <w:rPr>
                <w:rFonts w:eastAsiaTheme="minorEastAsia"/>
                <w:noProof/>
                <w:lang w:eastAsia="cs-CZ"/>
              </w:rPr>
              <w:tab/>
            </w:r>
            <w:r w:rsidRPr="00852F11">
              <w:rPr>
                <w:rStyle w:val="Hypertextovodkaz"/>
                <w:noProof/>
              </w:rPr>
              <w:t>Hodnotitelé/členové hodnoticí komise</w:t>
            </w:r>
            <w:r>
              <w:rPr>
                <w:noProof/>
                <w:webHidden/>
              </w:rPr>
              <w:tab/>
            </w:r>
            <w:r>
              <w:rPr>
                <w:noProof/>
                <w:webHidden/>
              </w:rPr>
              <w:fldChar w:fldCharType="begin"/>
            </w:r>
            <w:r>
              <w:rPr>
                <w:noProof/>
                <w:webHidden/>
              </w:rPr>
              <w:instrText xml:space="preserve"> PAGEREF _Toc46484659 \h </w:instrText>
            </w:r>
            <w:r>
              <w:rPr>
                <w:noProof/>
                <w:webHidden/>
              </w:rPr>
            </w:r>
            <w:r>
              <w:rPr>
                <w:noProof/>
                <w:webHidden/>
              </w:rPr>
              <w:fldChar w:fldCharType="separate"/>
            </w:r>
            <w:r>
              <w:rPr>
                <w:noProof/>
                <w:webHidden/>
              </w:rPr>
              <w:t>14</w:t>
            </w:r>
            <w:r>
              <w:rPr>
                <w:noProof/>
                <w:webHidden/>
              </w:rPr>
              <w:fldChar w:fldCharType="end"/>
            </w:r>
          </w:hyperlink>
        </w:p>
        <w:p w14:paraId="05DD4F62" w14:textId="60E35CEE" w:rsidR="00F8700E" w:rsidRDefault="00F8700E">
          <w:pPr>
            <w:pStyle w:val="Obsah3"/>
            <w:tabs>
              <w:tab w:val="left" w:pos="1320"/>
              <w:tab w:val="right" w:leader="dot" w:pos="9062"/>
            </w:tabs>
            <w:rPr>
              <w:rFonts w:eastAsiaTheme="minorEastAsia"/>
              <w:noProof/>
              <w:lang w:eastAsia="cs-CZ"/>
            </w:rPr>
          </w:pPr>
          <w:hyperlink w:anchor="_Toc46484660" w:history="1">
            <w:r w:rsidRPr="00852F11">
              <w:rPr>
                <w:rStyle w:val="Hypertextovodkaz"/>
                <w:noProof/>
              </w:rPr>
              <w:t>2.3.1</w:t>
            </w:r>
            <w:r>
              <w:rPr>
                <w:rFonts w:eastAsiaTheme="minorEastAsia"/>
                <w:noProof/>
                <w:lang w:eastAsia="cs-CZ"/>
              </w:rPr>
              <w:tab/>
            </w:r>
            <w:r w:rsidRPr="00852F11">
              <w:rPr>
                <w:rStyle w:val="Hypertextovodkaz"/>
                <w:noProof/>
              </w:rPr>
              <w:t>Požadavky na hodnotitele / hodnoticí komisi</w:t>
            </w:r>
            <w:r>
              <w:rPr>
                <w:noProof/>
                <w:webHidden/>
              </w:rPr>
              <w:tab/>
            </w:r>
            <w:r>
              <w:rPr>
                <w:noProof/>
                <w:webHidden/>
              </w:rPr>
              <w:fldChar w:fldCharType="begin"/>
            </w:r>
            <w:r>
              <w:rPr>
                <w:noProof/>
                <w:webHidden/>
              </w:rPr>
              <w:instrText xml:space="preserve"> PAGEREF _Toc46484660 \h </w:instrText>
            </w:r>
            <w:r>
              <w:rPr>
                <w:noProof/>
                <w:webHidden/>
              </w:rPr>
            </w:r>
            <w:r>
              <w:rPr>
                <w:noProof/>
                <w:webHidden/>
              </w:rPr>
              <w:fldChar w:fldCharType="separate"/>
            </w:r>
            <w:r>
              <w:rPr>
                <w:noProof/>
                <w:webHidden/>
              </w:rPr>
              <w:t>14</w:t>
            </w:r>
            <w:r>
              <w:rPr>
                <w:noProof/>
                <w:webHidden/>
              </w:rPr>
              <w:fldChar w:fldCharType="end"/>
            </w:r>
          </w:hyperlink>
        </w:p>
        <w:p w14:paraId="163B0A17" w14:textId="5CD5BA04" w:rsidR="00F8700E" w:rsidRDefault="00F8700E">
          <w:pPr>
            <w:pStyle w:val="Obsah1"/>
            <w:tabs>
              <w:tab w:val="left" w:pos="440"/>
              <w:tab w:val="right" w:leader="dot" w:pos="9062"/>
            </w:tabs>
            <w:rPr>
              <w:rFonts w:eastAsiaTheme="minorEastAsia"/>
              <w:noProof/>
              <w:lang w:eastAsia="cs-CZ"/>
            </w:rPr>
          </w:pPr>
          <w:hyperlink w:anchor="_Toc46484661" w:history="1">
            <w:r w:rsidRPr="00852F11">
              <w:rPr>
                <w:rStyle w:val="Hypertextovodkaz"/>
                <w:noProof/>
              </w:rPr>
              <w:t>3.</w:t>
            </w:r>
            <w:r>
              <w:rPr>
                <w:rFonts w:eastAsiaTheme="minorEastAsia"/>
                <w:noProof/>
                <w:lang w:eastAsia="cs-CZ"/>
              </w:rPr>
              <w:tab/>
            </w:r>
            <w:r w:rsidRPr="00852F11">
              <w:rPr>
                <w:rStyle w:val="Hypertextovodkaz"/>
                <w:noProof/>
              </w:rPr>
              <w:t>PŘIŘAZENÍ KOMPETENCÍ K PROJEKTU</w:t>
            </w:r>
            <w:r>
              <w:rPr>
                <w:noProof/>
                <w:webHidden/>
              </w:rPr>
              <w:tab/>
            </w:r>
            <w:r>
              <w:rPr>
                <w:noProof/>
                <w:webHidden/>
              </w:rPr>
              <w:fldChar w:fldCharType="begin"/>
            </w:r>
            <w:r>
              <w:rPr>
                <w:noProof/>
                <w:webHidden/>
              </w:rPr>
              <w:instrText xml:space="preserve"> PAGEREF _Toc46484661 \h </w:instrText>
            </w:r>
            <w:r>
              <w:rPr>
                <w:noProof/>
                <w:webHidden/>
              </w:rPr>
            </w:r>
            <w:r>
              <w:rPr>
                <w:noProof/>
                <w:webHidden/>
              </w:rPr>
              <w:fldChar w:fldCharType="separate"/>
            </w:r>
            <w:r>
              <w:rPr>
                <w:noProof/>
                <w:webHidden/>
              </w:rPr>
              <w:t>18</w:t>
            </w:r>
            <w:r>
              <w:rPr>
                <w:noProof/>
                <w:webHidden/>
              </w:rPr>
              <w:fldChar w:fldCharType="end"/>
            </w:r>
          </w:hyperlink>
        </w:p>
        <w:p w14:paraId="71FEE3A0" w14:textId="73F6DAA2" w:rsidR="00F8700E" w:rsidRDefault="00F8700E">
          <w:pPr>
            <w:pStyle w:val="Obsah2"/>
            <w:tabs>
              <w:tab w:val="left" w:pos="880"/>
              <w:tab w:val="right" w:leader="dot" w:pos="9062"/>
            </w:tabs>
            <w:rPr>
              <w:rFonts w:eastAsiaTheme="minorEastAsia"/>
              <w:noProof/>
              <w:lang w:eastAsia="cs-CZ"/>
            </w:rPr>
          </w:pPr>
          <w:hyperlink w:anchor="_Toc46484662" w:history="1">
            <w:r w:rsidRPr="00852F11">
              <w:rPr>
                <w:rStyle w:val="Hypertextovodkaz"/>
                <w:noProof/>
              </w:rPr>
              <w:t>3.1</w:t>
            </w:r>
            <w:r>
              <w:rPr>
                <w:rFonts w:eastAsiaTheme="minorEastAsia"/>
                <w:noProof/>
                <w:lang w:eastAsia="cs-CZ"/>
              </w:rPr>
              <w:tab/>
            </w:r>
            <w:r w:rsidRPr="00852F11">
              <w:rPr>
                <w:rStyle w:val="Hypertextovodkaz"/>
                <w:noProof/>
              </w:rPr>
              <w:t>Kompetenční útvar</w:t>
            </w:r>
            <w:r>
              <w:rPr>
                <w:noProof/>
                <w:webHidden/>
              </w:rPr>
              <w:tab/>
            </w:r>
            <w:r>
              <w:rPr>
                <w:noProof/>
                <w:webHidden/>
              </w:rPr>
              <w:fldChar w:fldCharType="begin"/>
            </w:r>
            <w:r>
              <w:rPr>
                <w:noProof/>
                <w:webHidden/>
              </w:rPr>
              <w:instrText xml:space="preserve"> PAGEREF _Toc46484662 \h </w:instrText>
            </w:r>
            <w:r>
              <w:rPr>
                <w:noProof/>
                <w:webHidden/>
              </w:rPr>
            </w:r>
            <w:r>
              <w:rPr>
                <w:noProof/>
                <w:webHidden/>
              </w:rPr>
              <w:fldChar w:fldCharType="separate"/>
            </w:r>
            <w:r>
              <w:rPr>
                <w:noProof/>
                <w:webHidden/>
              </w:rPr>
              <w:t>18</w:t>
            </w:r>
            <w:r>
              <w:rPr>
                <w:noProof/>
                <w:webHidden/>
              </w:rPr>
              <w:fldChar w:fldCharType="end"/>
            </w:r>
          </w:hyperlink>
        </w:p>
        <w:p w14:paraId="5A6F7812" w14:textId="66C84145" w:rsidR="00F8700E" w:rsidRDefault="00F8700E">
          <w:pPr>
            <w:pStyle w:val="Obsah2"/>
            <w:tabs>
              <w:tab w:val="left" w:pos="880"/>
              <w:tab w:val="right" w:leader="dot" w:pos="9062"/>
            </w:tabs>
            <w:rPr>
              <w:rFonts w:eastAsiaTheme="minorEastAsia"/>
              <w:noProof/>
              <w:lang w:eastAsia="cs-CZ"/>
            </w:rPr>
          </w:pPr>
          <w:hyperlink w:anchor="_Toc46484663" w:history="1">
            <w:r w:rsidRPr="00852F11">
              <w:rPr>
                <w:rStyle w:val="Hypertextovodkaz"/>
                <w:noProof/>
              </w:rPr>
              <w:t>3.2</w:t>
            </w:r>
            <w:r>
              <w:rPr>
                <w:rFonts w:eastAsiaTheme="minorEastAsia"/>
                <w:noProof/>
                <w:lang w:eastAsia="cs-CZ"/>
              </w:rPr>
              <w:tab/>
            </w:r>
            <w:r w:rsidRPr="00852F11">
              <w:rPr>
                <w:rStyle w:val="Hypertextovodkaz"/>
                <w:noProof/>
              </w:rPr>
              <w:t>Seznam žádostí o podporu zaregistrovaných pod výzvou MAS / ZS ITI</w:t>
            </w:r>
            <w:r>
              <w:rPr>
                <w:noProof/>
                <w:webHidden/>
              </w:rPr>
              <w:tab/>
            </w:r>
            <w:r>
              <w:rPr>
                <w:noProof/>
                <w:webHidden/>
              </w:rPr>
              <w:fldChar w:fldCharType="begin"/>
            </w:r>
            <w:r>
              <w:rPr>
                <w:noProof/>
                <w:webHidden/>
              </w:rPr>
              <w:instrText xml:space="preserve"> PAGEREF _Toc46484663 \h </w:instrText>
            </w:r>
            <w:r>
              <w:rPr>
                <w:noProof/>
                <w:webHidden/>
              </w:rPr>
            </w:r>
            <w:r>
              <w:rPr>
                <w:noProof/>
                <w:webHidden/>
              </w:rPr>
              <w:fldChar w:fldCharType="separate"/>
            </w:r>
            <w:r>
              <w:rPr>
                <w:noProof/>
                <w:webHidden/>
              </w:rPr>
              <w:t>18</w:t>
            </w:r>
            <w:r>
              <w:rPr>
                <w:noProof/>
                <w:webHidden/>
              </w:rPr>
              <w:fldChar w:fldCharType="end"/>
            </w:r>
          </w:hyperlink>
        </w:p>
        <w:p w14:paraId="015E29A1" w14:textId="26E21418" w:rsidR="00F8700E" w:rsidRDefault="00F8700E">
          <w:pPr>
            <w:pStyle w:val="Obsah3"/>
            <w:tabs>
              <w:tab w:val="left" w:pos="1320"/>
              <w:tab w:val="right" w:leader="dot" w:pos="9062"/>
            </w:tabs>
            <w:rPr>
              <w:rFonts w:eastAsiaTheme="minorEastAsia"/>
              <w:noProof/>
              <w:lang w:eastAsia="cs-CZ"/>
            </w:rPr>
          </w:pPr>
          <w:hyperlink w:anchor="_Toc46484664" w:history="1">
            <w:r w:rsidRPr="00852F11">
              <w:rPr>
                <w:rStyle w:val="Hypertextovodkaz"/>
                <w:noProof/>
              </w:rPr>
              <w:t>3.2.1</w:t>
            </w:r>
            <w:r>
              <w:rPr>
                <w:rFonts w:eastAsiaTheme="minorEastAsia"/>
                <w:noProof/>
                <w:lang w:eastAsia="cs-CZ"/>
              </w:rPr>
              <w:tab/>
            </w:r>
            <w:r w:rsidRPr="00852F11">
              <w:rPr>
                <w:rStyle w:val="Hypertextovodkaz"/>
                <w:noProof/>
              </w:rPr>
              <w:t>Seznam žádostí MAS</w:t>
            </w:r>
            <w:r>
              <w:rPr>
                <w:noProof/>
                <w:webHidden/>
              </w:rPr>
              <w:tab/>
            </w:r>
            <w:r>
              <w:rPr>
                <w:noProof/>
                <w:webHidden/>
              </w:rPr>
              <w:fldChar w:fldCharType="begin"/>
            </w:r>
            <w:r>
              <w:rPr>
                <w:noProof/>
                <w:webHidden/>
              </w:rPr>
              <w:instrText xml:space="preserve"> PAGEREF _Toc46484664 \h </w:instrText>
            </w:r>
            <w:r>
              <w:rPr>
                <w:noProof/>
                <w:webHidden/>
              </w:rPr>
            </w:r>
            <w:r>
              <w:rPr>
                <w:noProof/>
                <w:webHidden/>
              </w:rPr>
              <w:fldChar w:fldCharType="separate"/>
            </w:r>
            <w:r>
              <w:rPr>
                <w:noProof/>
                <w:webHidden/>
              </w:rPr>
              <w:t>18</w:t>
            </w:r>
            <w:r>
              <w:rPr>
                <w:noProof/>
                <w:webHidden/>
              </w:rPr>
              <w:fldChar w:fldCharType="end"/>
            </w:r>
          </w:hyperlink>
        </w:p>
        <w:p w14:paraId="146FA5DC" w14:textId="7E75F266" w:rsidR="00F8700E" w:rsidRDefault="00F8700E">
          <w:pPr>
            <w:pStyle w:val="Obsah3"/>
            <w:tabs>
              <w:tab w:val="left" w:pos="1320"/>
              <w:tab w:val="right" w:leader="dot" w:pos="9062"/>
            </w:tabs>
            <w:rPr>
              <w:rFonts w:eastAsiaTheme="minorEastAsia"/>
              <w:noProof/>
              <w:lang w:eastAsia="cs-CZ"/>
            </w:rPr>
          </w:pPr>
          <w:hyperlink w:anchor="_Toc46484665" w:history="1">
            <w:r w:rsidRPr="00852F11">
              <w:rPr>
                <w:rStyle w:val="Hypertextovodkaz"/>
                <w:noProof/>
              </w:rPr>
              <w:t>3.2.2</w:t>
            </w:r>
            <w:r>
              <w:rPr>
                <w:rFonts w:eastAsiaTheme="minorEastAsia"/>
                <w:noProof/>
                <w:lang w:eastAsia="cs-CZ"/>
              </w:rPr>
              <w:tab/>
            </w:r>
            <w:r w:rsidRPr="00852F11">
              <w:rPr>
                <w:rStyle w:val="Hypertextovodkaz"/>
                <w:noProof/>
              </w:rPr>
              <w:t>Seznam žádostí ZS ITI</w:t>
            </w:r>
            <w:r>
              <w:rPr>
                <w:noProof/>
                <w:webHidden/>
              </w:rPr>
              <w:tab/>
            </w:r>
            <w:r>
              <w:rPr>
                <w:noProof/>
                <w:webHidden/>
              </w:rPr>
              <w:fldChar w:fldCharType="begin"/>
            </w:r>
            <w:r>
              <w:rPr>
                <w:noProof/>
                <w:webHidden/>
              </w:rPr>
              <w:instrText xml:space="preserve"> PAGEREF _Toc46484665 \h </w:instrText>
            </w:r>
            <w:r>
              <w:rPr>
                <w:noProof/>
                <w:webHidden/>
              </w:rPr>
            </w:r>
            <w:r>
              <w:rPr>
                <w:noProof/>
                <w:webHidden/>
              </w:rPr>
              <w:fldChar w:fldCharType="separate"/>
            </w:r>
            <w:r>
              <w:rPr>
                <w:noProof/>
                <w:webHidden/>
              </w:rPr>
              <w:t>19</w:t>
            </w:r>
            <w:r>
              <w:rPr>
                <w:noProof/>
                <w:webHidden/>
              </w:rPr>
              <w:fldChar w:fldCharType="end"/>
            </w:r>
          </w:hyperlink>
        </w:p>
        <w:p w14:paraId="1A3AAE62" w14:textId="249E4CC7" w:rsidR="00F8700E" w:rsidRDefault="00F8700E">
          <w:pPr>
            <w:pStyle w:val="Obsah3"/>
            <w:tabs>
              <w:tab w:val="left" w:pos="1320"/>
              <w:tab w:val="right" w:leader="dot" w:pos="9062"/>
            </w:tabs>
            <w:rPr>
              <w:rFonts w:eastAsiaTheme="minorEastAsia"/>
              <w:noProof/>
              <w:lang w:eastAsia="cs-CZ"/>
            </w:rPr>
          </w:pPr>
          <w:hyperlink w:anchor="_Toc46484666" w:history="1">
            <w:r w:rsidRPr="00852F11">
              <w:rPr>
                <w:rStyle w:val="Hypertextovodkaz"/>
                <w:noProof/>
              </w:rPr>
              <w:t>3.2.3</w:t>
            </w:r>
            <w:r>
              <w:rPr>
                <w:rFonts w:eastAsiaTheme="minorEastAsia"/>
                <w:noProof/>
                <w:lang w:eastAsia="cs-CZ"/>
              </w:rPr>
              <w:tab/>
            </w:r>
            <w:r w:rsidRPr="00852F11">
              <w:rPr>
                <w:rStyle w:val="Hypertextovodkaz"/>
                <w:noProof/>
              </w:rPr>
              <w:t>Tisk seznamu a export dat seznamu</w:t>
            </w:r>
            <w:r>
              <w:rPr>
                <w:noProof/>
                <w:webHidden/>
              </w:rPr>
              <w:tab/>
            </w:r>
            <w:r>
              <w:rPr>
                <w:noProof/>
                <w:webHidden/>
              </w:rPr>
              <w:fldChar w:fldCharType="begin"/>
            </w:r>
            <w:r>
              <w:rPr>
                <w:noProof/>
                <w:webHidden/>
              </w:rPr>
              <w:instrText xml:space="preserve"> PAGEREF _Toc46484666 \h </w:instrText>
            </w:r>
            <w:r>
              <w:rPr>
                <w:noProof/>
                <w:webHidden/>
              </w:rPr>
            </w:r>
            <w:r>
              <w:rPr>
                <w:noProof/>
                <w:webHidden/>
              </w:rPr>
              <w:fldChar w:fldCharType="separate"/>
            </w:r>
            <w:r>
              <w:rPr>
                <w:noProof/>
                <w:webHidden/>
              </w:rPr>
              <w:t>20</w:t>
            </w:r>
            <w:r>
              <w:rPr>
                <w:noProof/>
                <w:webHidden/>
              </w:rPr>
              <w:fldChar w:fldCharType="end"/>
            </w:r>
          </w:hyperlink>
        </w:p>
        <w:p w14:paraId="5840B330" w14:textId="66BF17CF" w:rsidR="00F8700E" w:rsidRDefault="00F8700E">
          <w:pPr>
            <w:pStyle w:val="Obsah2"/>
            <w:tabs>
              <w:tab w:val="left" w:pos="880"/>
              <w:tab w:val="right" w:leader="dot" w:pos="9062"/>
            </w:tabs>
            <w:rPr>
              <w:rFonts w:eastAsiaTheme="minorEastAsia"/>
              <w:noProof/>
              <w:lang w:eastAsia="cs-CZ"/>
            </w:rPr>
          </w:pPr>
          <w:hyperlink w:anchor="_Toc46484667" w:history="1">
            <w:r w:rsidRPr="00852F11">
              <w:rPr>
                <w:rStyle w:val="Hypertextovodkaz"/>
                <w:noProof/>
              </w:rPr>
              <w:t>3.3</w:t>
            </w:r>
            <w:r>
              <w:rPr>
                <w:rFonts w:eastAsiaTheme="minorEastAsia"/>
                <w:noProof/>
                <w:lang w:eastAsia="cs-CZ"/>
              </w:rPr>
              <w:tab/>
            </w:r>
            <w:r w:rsidRPr="00852F11">
              <w:rPr>
                <w:rStyle w:val="Hypertextovodkaz"/>
                <w:noProof/>
              </w:rPr>
              <w:t>Postup pro přiřazení kompetencí k administraci projektu</w:t>
            </w:r>
            <w:r>
              <w:rPr>
                <w:noProof/>
                <w:webHidden/>
              </w:rPr>
              <w:tab/>
            </w:r>
            <w:r>
              <w:rPr>
                <w:noProof/>
                <w:webHidden/>
              </w:rPr>
              <w:fldChar w:fldCharType="begin"/>
            </w:r>
            <w:r>
              <w:rPr>
                <w:noProof/>
                <w:webHidden/>
              </w:rPr>
              <w:instrText xml:space="preserve"> PAGEREF _Toc46484667 \h </w:instrText>
            </w:r>
            <w:r>
              <w:rPr>
                <w:noProof/>
                <w:webHidden/>
              </w:rPr>
            </w:r>
            <w:r>
              <w:rPr>
                <w:noProof/>
                <w:webHidden/>
              </w:rPr>
              <w:fldChar w:fldCharType="separate"/>
            </w:r>
            <w:r>
              <w:rPr>
                <w:noProof/>
                <w:webHidden/>
              </w:rPr>
              <w:t>20</w:t>
            </w:r>
            <w:r>
              <w:rPr>
                <w:noProof/>
                <w:webHidden/>
              </w:rPr>
              <w:fldChar w:fldCharType="end"/>
            </w:r>
          </w:hyperlink>
        </w:p>
        <w:p w14:paraId="452728DE" w14:textId="579EA2EA" w:rsidR="00F8700E" w:rsidRDefault="00F8700E">
          <w:pPr>
            <w:pStyle w:val="Obsah2"/>
            <w:tabs>
              <w:tab w:val="left" w:pos="880"/>
              <w:tab w:val="right" w:leader="dot" w:pos="9062"/>
            </w:tabs>
            <w:rPr>
              <w:rFonts w:eastAsiaTheme="minorEastAsia"/>
              <w:noProof/>
              <w:lang w:eastAsia="cs-CZ"/>
            </w:rPr>
          </w:pPr>
          <w:hyperlink w:anchor="_Toc46484668" w:history="1">
            <w:r w:rsidRPr="00852F11">
              <w:rPr>
                <w:rStyle w:val="Hypertextovodkaz"/>
                <w:noProof/>
              </w:rPr>
              <w:t>3.4</w:t>
            </w:r>
            <w:r>
              <w:rPr>
                <w:rFonts w:eastAsiaTheme="minorEastAsia"/>
                <w:noProof/>
                <w:lang w:eastAsia="cs-CZ"/>
              </w:rPr>
              <w:tab/>
            </w:r>
            <w:r w:rsidRPr="00852F11">
              <w:rPr>
                <w:rStyle w:val="Hypertextovodkaz"/>
                <w:noProof/>
              </w:rPr>
              <w:t>Postup pro přiřazení kompetencí pro hodnocení projektu</w:t>
            </w:r>
            <w:r>
              <w:rPr>
                <w:noProof/>
                <w:webHidden/>
              </w:rPr>
              <w:tab/>
            </w:r>
            <w:r>
              <w:rPr>
                <w:noProof/>
                <w:webHidden/>
              </w:rPr>
              <w:fldChar w:fldCharType="begin"/>
            </w:r>
            <w:r>
              <w:rPr>
                <w:noProof/>
                <w:webHidden/>
              </w:rPr>
              <w:instrText xml:space="preserve"> PAGEREF _Toc46484668 \h </w:instrText>
            </w:r>
            <w:r>
              <w:rPr>
                <w:noProof/>
                <w:webHidden/>
              </w:rPr>
            </w:r>
            <w:r>
              <w:rPr>
                <w:noProof/>
                <w:webHidden/>
              </w:rPr>
              <w:fldChar w:fldCharType="separate"/>
            </w:r>
            <w:r>
              <w:rPr>
                <w:noProof/>
                <w:webHidden/>
              </w:rPr>
              <w:t>23</w:t>
            </w:r>
            <w:r>
              <w:rPr>
                <w:noProof/>
                <w:webHidden/>
              </w:rPr>
              <w:fldChar w:fldCharType="end"/>
            </w:r>
          </w:hyperlink>
        </w:p>
        <w:p w14:paraId="0A57A884" w14:textId="13AC7CE0" w:rsidR="00F8700E" w:rsidRDefault="00F8700E">
          <w:pPr>
            <w:pStyle w:val="Obsah3"/>
            <w:tabs>
              <w:tab w:val="left" w:pos="1320"/>
              <w:tab w:val="right" w:leader="dot" w:pos="9062"/>
            </w:tabs>
            <w:rPr>
              <w:rFonts w:eastAsiaTheme="minorEastAsia"/>
              <w:noProof/>
              <w:lang w:eastAsia="cs-CZ"/>
            </w:rPr>
          </w:pPr>
          <w:hyperlink w:anchor="_Toc46484669" w:history="1">
            <w:r w:rsidRPr="00852F11">
              <w:rPr>
                <w:rStyle w:val="Hypertextovodkaz"/>
                <w:noProof/>
              </w:rPr>
              <w:t>3.4.1</w:t>
            </w:r>
            <w:r>
              <w:rPr>
                <w:rFonts w:eastAsiaTheme="minorEastAsia"/>
                <w:noProof/>
                <w:lang w:eastAsia="cs-CZ"/>
              </w:rPr>
              <w:tab/>
            </w:r>
            <w:r w:rsidRPr="00852F11">
              <w:rPr>
                <w:rStyle w:val="Hypertextovodkaz"/>
                <w:noProof/>
              </w:rPr>
              <w:t>Manuální přidělení hodnotitelů a schvalovatelů k projektům</w:t>
            </w:r>
            <w:r>
              <w:rPr>
                <w:noProof/>
                <w:webHidden/>
              </w:rPr>
              <w:tab/>
            </w:r>
            <w:r>
              <w:rPr>
                <w:noProof/>
                <w:webHidden/>
              </w:rPr>
              <w:fldChar w:fldCharType="begin"/>
            </w:r>
            <w:r>
              <w:rPr>
                <w:noProof/>
                <w:webHidden/>
              </w:rPr>
              <w:instrText xml:space="preserve"> PAGEREF _Toc46484669 \h </w:instrText>
            </w:r>
            <w:r>
              <w:rPr>
                <w:noProof/>
                <w:webHidden/>
              </w:rPr>
            </w:r>
            <w:r>
              <w:rPr>
                <w:noProof/>
                <w:webHidden/>
              </w:rPr>
              <w:fldChar w:fldCharType="separate"/>
            </w:r>
            <w:r>
              <w:rPr>
                <w:noProof/>
                <w:webHidden/>
              </w:rPr>
              <w:t>23</w:t>
            </w:r>
            <w:r>
              <w:rPr>
                <w:noProof/>
                <w:webHidden/>
              </w:rPr>
              <w:fldChar w:fldCharType="end"/>
            </w:r>
          </w:hyperlink>
        </w:p>
        <w:p w14:paraId="5FE87797" w14:textId="33439DBA" w:rsidR="00F8700E" w:rsidRDefault="00F8700E">
          <w:pPr>
            <w:pStyle w:val="Obsah3"/>
            <w:tabs>
              <w:tab w:val="left" w:pos="1320"/>
              <w:tab w:val="right" w:leader="dot" w:pos="9062"/>
            </w:tabs>
            <w:rPr>
              <w:rFonts w:eastAsiaTheme="minorEastAsia"/>
              <w:noProof/>
              <w:lang w:eastAsia="cs-CZ"/>
            </w:rPr>
          </w:pPr>
          <w:hyperlink w:anchor="_Toc46484670" w:history="1">
            <w:r w:rsidRPr="00852F11">
              <w:rPr>
                <w:rStyle w:val="Hypertextovodkaz"/>
                <w:noProof/>
              </w:rPr>
              <w:t>3.4.2</w:t>
            </w:r>
            <w:r>
              <w:rPr>
                <w:rFonts w:eastAsiaTheme="minorEastAsia"/>
                <w:noProof/>
                <w:lang w:eastAsia="cs-CZ"/>
              </w:rPr>
              <w:tab/>
            </w:r>
            <w:r w:rsidRPr="00852F11">
              <w:rPr>
                <w:rStyle w:val="Hypertextovodkaz"/>
                <w:noProof/>
              </w:rPr>
              <w:t>Manuální přiřazení hodnoticí komise (platí pouze pro MAS)</w:t>
            </w:r>
            <w:r>
              <w:rPr>
                <w:noProof/>
                <w:webHidden/>
              </w:rPr>
              <w:tab/>
            </w:r>
            <w:r>
              <w:rPr>
                <w:noProof/>
                <w:webHidden/>
              </w:rPr>
              <w:fldChar w:fldCharType="begin"/>
            </w:r>
            <w:r>
              <w:rPr>
                <w:noProof/>
                <w:webHidden/>
              </w:rPr>
              <w:instrText xml:space="preserve"> PAGEREF _Toc46484670 \h </w:instrText>
            </w:r>
            <w:r>
              <w:rPr>
                <w:noProof/>
                <w:webHidden/>
              </w:rPr>
            </w:r>
            <w:r>
              <w:rPr>
                <w:noProof/>
                <w:webHidden/>
              </w:rPr>
              <w:fldChar w:fldCharType="separate"/>
            </w:r>
            <w:r>
              <w:rPr>
                <w:noProof/>
                <w:webHidden/>
              </w:rPr>
              <w:t>24</w:t>
            </w:r>
            <w:r>
              <w:rPr>
                <w:noProof/>
                <w:webHidden/>
              </w:rPr>
              <w:fldChar w:fldCharType="end"/>
            </w:r>
          </w:hyperlink>
        </w:p>
        <w:p w14:paraId="7440B910" w14:textId="0D983839" w:rsidR="00F8700E" w:rsidRDefault="00F8700E">
          <w:pPr>
            <w:pStyle w:val="Obsah1"/>
            <w:tabs>
              <w:tab w:val="left" w:pos="440"/>
              <w:tab w:val="right" w:leader="dot" w:pos="9062"/>
            </w:tabs>
            <w:rPr>
              <w:rFonts w:eastAsiaTheme="minorEastAsia"/>
              <w:noProof/>
              <w:lang w:eastAsia="cs-CZ"/>
            </w:rPr>
          </w:pPr>
          <w:hyperlink w:anchor="_Toc46484671" w:history="1">
            <w:r w:rsidRPr="00852F11">
              <w:rPr>
                <w:rStyle w:val="Hypertextovodkaz"/>
                <w:noProof/>
                <w:highlight w:val="lightGray"/>
              </w:rPr>
              <w:t>4.</w:t>
            </w:r>
            <w:r>
              <w:rPr>
                <w:rFonts w:eastAsiaTheme="minorEastAsia"/>
                <w:noProof/>
                <w:lang w:eastAsia="cs-CZ"/>
              </w:rPr>
              <w:tab/>
            </w:r>
            <w:r w:rsidRPr="00F8700E">
              <w:rPr>
                <w:rStyle w:val="Hypertextovodkaz"/>
                <w:caps/>
                <w:noProof/>
              </w:rPr>
              <w:t>Lhůty pro hodnocení (platí pouze pro ZS ITI)</w:t>
            </w:r>
            <w:r>
              <w:rPr>
                <w:noProof/>
                <w:webHidden/>
              </w:rPr>
              <w:tab/>
            </w:r>
            <w:r>
              <w:rPr>
                <w:noProof/>
                <w:webHidden/>
              </w:rPr>
              <w:fldChar w:fldCharType="begin"/>
            </w:r>
            <w:r>
              <w:rPr>
                <w:noProof/>
                <w:webHidden/>
              </w:rPr>
              <w:instrText xml:space="preserve"> PAGEREF _Toc46484671 \h </w:instrText>
            </w:r>
            <w:r>
              <w:rPr>
                <w:noProof/>
                <w:webHidden/>
              </w:rPr>
            </w:r>
            <w:r>
              <w:rPr>
                <w:noProof/>
                <w:webHidden/>
              </w:rPr>
              <w:fldChar w:fldCharType="separate"/>
            </w:r>
            <w:r>
              <w:rPr>
                <w:noProof/>
                <w:webHidden/>
              </w:rPr>
              <w:t>25</w:t>
            </w:r>
            <w:r>
              <w:rPr>
                <w:noProof/>
                <w:webHidden/>
              </w:rPr>
              <w:fldChar w:fldCharType="end"/>
            </w:r>
          </w:hyperlink>
        </w:p>
        <w:p w14:paraId="72089983" w14:textId="4F9E4708" w:rsidR="00F8700E" w:rsidRDefault="00F8700E">
          <w:pPr>
            <w:pStyle w:val="Obsah1"/>
            <w:tabs>
              <w:tab w:val="left" w:pos="440"/>
              <w:tab w:val="right" w:leader="dot" w:pos="9062"/>
            </w:tabs>
            <w:rPr>
              <w:rFonts w:eastAsiaTheme="minorEastAsia"/>
              <w:noProof/>
              <w:lang w:eastAsia="cs-CZ"/>
            </w:rPr>
          </w:pPr>
          <w:hyperlink w:anchor="_Toc46484672" w:history="1">
            <w:r w:rsidRPr="00852F11">
              <w:rPr>
                <w:rStyle w:val="Hypertextovodkaz"/>
                <w:noProof/>
              </w:rPr>
              <w:t>5.</w:t>
            </w:r>
            <w:r>
              <w:rPr>
                <w:rFonts w:eastAsiaTheme="minorEastAsia"/>
                <w:noProof/>
                <w:lang w:eastAsia="cs-CZ"/>
              </w:rPr>
              <w:tab/>
            </w:r>
            <w:r w:rsidRPr="00852F11">
              <w:rPr>
                <w:rStyle w:val="Hypertextovodkaz"/>
                <w:noProof/>
              </w:rPr>
              <w:t>ODEBRÁNÍ NOMINACE HODNOTITELI (NEPLATÍ PRO HODNOTICÍ KOMISI)</w:t>
            </w:r>
            <w:r>
              <w:rPr>
                <w:noProof/>
                <w:webHidden/>
              </w:rPr>
              <w:tab/>
            </w:r>
            <w:r>
              <w:rPr>
                <w:noProof/>
                <w:webHidden/>
              </w:rPr>
              <w:fldChar w:fldCharType="begin"/>
            </w:r>
            <w:r>
              <w:rPr>
                <w:noProof/>
                <w:webHidden/>
              </w:rPr>
              <w:instrText xml:space="preserve"> PAGEREF _Toc46484672 \h </w:instrText>
            </w:r>
            <w:r>
              <w:rPr>
                <w:noProof/>
                <w:webHidden/>
              </w:rPr>
            </w:r>
            <w:r>
              <w:rPr>
                <w:noProof/>
                <w:webHidden/>
              </w:rPr>
              <w:fldChar w:fldCharType="separate"/>
            </w:r>
            <w:r>
              <w:rPr>
                <w:noProof/>
                <w:webHidden/>
              </w:rPr>
              <w:t>25</w:t>
            </w:r>
            <w:r>
              <w:rPr>
                <w:noProof/>
                <w:webHidden/>
              </w:rPr>
              <w:fldChar w:fldCharType="end"/>
            </w:r>
          </w:hyperlink>
        </w:p>
        <w:p w14:paraId="4EF63CC9" w14:textId="560521C1" w:rsidR="00F8700E" w:rsidRDefault="00F8700E">
          <w:pPr>
            <w:pStyle w:val="Obsah1"/>
            <w:tabs>
              <w:tab w:val="left" w:pos="440"/>
              <w:tab w:val="right" w:leader="dot" w:pos="9062"/>
            </w:tabs>
            <w:rPr>
              <w:rFonts w:eastAsiaTheme="minorEastAsia"/>
              <w:noProof/>
              <w:lang w:eastAsia="cs-CZ"/>
            </w:rPr>
          </w:pPr>
          <w:hyperlink w:anchor="_Toc46484673" w:history="1">
            <w:r w:rsidRPr="00852F11">
              <w:rPr>
                <w:rStyle w:val="Hypertextovodkaz"/>
                <w:noProof/>
              </w:rPr>
              <w:t>6.</w:t>
            </w:r>
            <w:r>
              <w:rPr>
                <w:rFonts w:eastAsiaTheme="minorEastAsia"/>
                <w:noProof/>
                <w:lang w:eastAsia="cs-CZ"/>
              </w:rPr>
              <w:tab/>
            </w:r>
            <w:r w:rsidRPr="00852F11">
              <w:rPr>
                <w:rStyle w:val="Hypertextovodkaz"/>
                <w:noProof/>
              </w:rPr>
              <w:t>PŘIJMUTÍ KOMPETENCE INTERNÍM HODNOTITELEM (NEPLATÍ PRO HODNOTICÍ KOMISI)</w:t>
            </w:r>
            <w:r>
              <w:rPr>
                <w:noProof/>
                <w:webHidden/>
              </w:rPr>
              <w:tab/>
            </w:r>
            <w:r>
              <w:rPr>
                <w:noProof/>
                <w:webHidden/>
              </w:rPr>
              <w:fldChar w:fldCharType="begin"/>
            </w:r>
            <w:r>
              <w:rPr>
                <w:noProof/>
                <w:webHidden/>
              </w:rPr>
              <w:instrText xml:space="preserve"> PAGEREF _Toc46484673 \h </w:instrText>
            </w:r>
            <w:r>
              <w:rPr>
                <w:noProof/>
                <w:webHidden/>
              </w:rPr>
            </w:r>
            <w:r>
              <w:rPr>
                <w:noProof/>
                <w:webHidden/>
              </w:rPr>
              <w:fldChar w:fldCharType="separate"/>
            </w:r>
            <w:r>
              <w:rPr>
                <w:noProof/>
                <w:webHidden/>
              </w:rPr>
              <w:t>26</w:t>
            </w:r>
            <w:r>
              <w:rPr>
                <w:noProof/>
                <w:webHidden/>
              </w:rPr>
              <w:fldChar w:fldCharType="end"/>
            </w:r>
          </w:hyperlink>
        </w:p>
        <w:p w14:paraId="5786D125" w14:textId="3C158F8A" w:rsidR="00F8700E" w:rsidRDefault="00F8700E">
          <w:pPr>
            <w:pStyle w:val="Obsah2"/>
            <w:tabs>
              <w:tab w:val="left" w:pos="880"/>
              <w:tab w:val="right" w:leader="dot" w:pos="9062"/>
            </w:tabs>
            <w:rPr>
              <w:rFonts w:eastAsiaTheme="minorEastAsia"/>
              <w:noProof/>
              <w:lang w:eastAsia="cs-CZ"/>
            </w:rPr>
          </w:pPr>
          <w:hyperlink w:anchor="_Toc46484674" w:history="1">
            <w:r w:rsidRPr="00852F11">
              <w:rPr>
                <w:rStyle w:val="Hypertextovodkaz"/>
                <w:noProof/>
              </w:rPr>
              <w:t>6.1</w:t>
            </w:r>
            <w:r>
              <w:rPr>
                <w:rFonts w:eastAsiaTheme="minorEastAsia"/>
                <w:noProof/>
                <w:lang w:eastAsia="cs-CZ"/>
              </w:rPr>
              <w:tab/>
            </w:r>
            <w:r w:rsidRPr="00852F11">
              <w:rPr>
                <w:rStyle w:val="Hypertextovodkaz"/>
                <w:noProof/>
              </w:rPr>
              <w:t>Nepodjatost</w:t>
            </w:r>
            <w:r>
              <w:rPr>
                <w:noProof/>
                <w:webHidden/>
              </w:rPr>
              <w:tab/>
            </w:r>
            <w:r>
              <w:rPr>
                <w:noProof/>
                <w:webHidden/>
              </w:rPr>
              <w:fldChar w:fldCharType="begin"/>
            </w:r>
            <w:r>
              <w:rPr>
                <w:noProof/>
                <w:webHidden/>
              </w:rPr>
              <w:instrText xml:space="preserve"> PAGEREF _Toc46484674 \h </w:instrText>
            </w:r>
            <w:r>
              <w:rPr>
                <w:noProof/>
                <w:webHidden/>
              </w:rPr>
            </w:r>
            <w:r>
              <w:rPr>
                <w:noProof/>
                <w:webHidden/>
              </w:rPr>
              <w:fldChar w:fldCharType="separate"/>
            </w:r>
            <w:r>
              <w:rPr>
                <w:noProof/>
                <w:webHidden/>
              </w:rPr>
              <w:t>27</w:t>
            </w:r>
            <w:r>
              <w:rPr>
                <w:noProof/>
                <w:webHidden/>
              </w:rPr>
              <w:fldChar w:fldCharType="end"/>
            </w:r>
          </w:hyperlink>
        </w:p>
        <w:p w14:paraId="6A126862" w14:textId="3ABEE5FC" w:rsidR="00F8700E" w:rsidRDefault="00F8700E">
          <w:pPr>
            <w:pStyle w:val="Obsah1"/>
            <w:tabs>
              <w:tab w:val="left" w:pos="440"/>
              <w:tab w:val="right" w:leader="dot" w:pos="9062"/>
            </w:tabs>
            <w:rPr>
              <w:rFonts w:eastAsiaTheme="minorEastAsia"/>
              <w:noProof/>
              <w:lang w:eastAsia="cs-CZ"/>
            </w:rPr>
          </w:pPr>
          <w:hyperlink w:anchor="_Toc46484675" w:history="1">
            <w:r w:rsidRPr="00852F11">
              <w:rPr>
                <w:rStyle w:val="Hypertextovodkaz"/>
                <w:noProof/>
              </w:rPr>
              <w:t>7.</w:t>
            </w:r>
            <w:r>
              <w:rPr>
                <w:rFonts w:eastAsiaTheme="minorEastAsia"/>
                <w:noProof/>
                <w:lang w:eastAsia="cs-CZ"/>
              </w:rPr>
              <w:tab/>
            </w:r>
            <w:r w:rsidRPr="00852F11">
              <w:rPr>
                <w:rStyle w:val="Hypertextovodkaz"/>
                <w:noProof/>
              </w:rPr>
              <w:t>ODEBRÁNÍ HODNOTITELE Z PROJEKTU</w:t>
            </w:r>
            <w:r>
              <w:rPr>
                <w:noProof/>
                <w:webHidden/>
              </w:rPr>
              <w:tab/>
            </w:r>
            <w:r>
              <w:rPr>
                <w:noProof/>
                <w:webHidden/>
              </w:rPr>
              <w:fldChar w:fldCharType="begin"/>
            </w:r>
            <w:r>
              <w:rPr>
                <w:noProof/>
                <w:webHidden/>
              </w:rPr>
              <w:instrText xml:space="preserve"> PAGEREF _Toc46484675 \h </w:instrText>
            </w:r>
            <w:r>
              <w:rPr>
                <w:noProof/>
                <w:webHidden/>
              </w:rPr>
            </w:r>
            <w:r>
              <w:rPr>
                <w:noProof/>
                <w:webHidden/>
              </w:rPr>
              <w:fldChar w:fldCharType="separate"/>
            </w:r>
            <w:r>
              <w:rPr>
                <w:noProof/>
                <w:webHidden/>
              </w:rPr>
              <w:t>29</w:t>
            </w:r>
            <w:r>
              <w:rPr>
                <w:noProof/>
                <w:webHidden/>
              </w:rPr>
              <w:fldChar w:fldCharType="end"/>
            </w:r>
          </w:hyperlink>
        </w:p>
        <w:p w14:paraId="5F3B5FAD" w14:textId="2796A34B" w:rsidR="00F8700E" w:rsidRDefault="00F8700E">
          <w:pPr>
            <w:pStyle w:val="Obsah1"/>
            <w:tabs>
              <w:tab w:val="left" w:pos="440"/>
              <w:tab w:val="right" w:leader="dot" w:pos="9062"/>
            </w:tabs>
            <w:rPr>
              <w:rFonts w:eastAsiaTheme="minorEastAsia"/>
              <w:noProof/>
              <w:lang w:eastAsia="cs-CZ"/>
            </w:rPr>
          </w:pPr>
          <w:hyperlink w:anchor="_Toc46484676" w:history="1">
            <w:r w:rsidRPr="00852F11">
              <w:rPr>
                <w:rStyle w:val="Hypertextovodkaz"/>
                <w:noProof/>
              </w:rPr>
              <w:t>8.</w:t>
            </w:r>
            <w:r>
              <w:rPr>
                <w:rFonts w:eastAsiaTheme="minorEastAsia"/>
                <w:noProof/>
                <w:lang w:eastAsia="cs-CZ"/>
              </w:rPr>
              <w:tab/>
            </w:r>
            <w:r w:rsidRPr="00F8700E">
              <w:rPr>
                <w:rStyle w:val="Hypertextovodkaz"/>
                <w:caps/>
                <w:noProof/>
              </w:rPr>
              <w:t>Expertní poradce (platí pouze pro ZS ITI)</w:t>
            </w:r>
            <w:r>
              <w:rPr>
                <w:noProof/>
                <w:webHidden/>
              </w:rPr>
              <w:tab/>
            </w:r>
            <w:r>
              <w:rPr>
                <w:noProof/>
                <w:webHidden/>
              </w:rPr>
              <w:fldChar w:fldCharType="begin"/>
            </w:r>
            <w:r>
              <w:rPr>
                <w:noProof/>
                <w:webHidden/>
              </w:rPr>
              <w:instrText xml:space="preserve"> PAGEREF _Toc46484676 \h </w:instrText>
            </w:r>
            <w:r>
              <w:rPr>
                <w:noProof/>
                <w:webHidden/>
              </w:rPr>
            </w:r>
            <w:r>
              <w:rPr>
                <w:noProof/>
                <w:webHidden/>
              </w:rPr>
              <w:fldChar w:fldCharType="separate"/>
            </w:r>
            <w:r>
              <w:rPr>
                <w:noProof/>
                <w:webHidden/>
              </w:rPr>
              <w:t>30</w:t>
            </w:r>
            <w:r>
              <w:rPr>
                <w:noProof/>
                <w:webHidden/>
              </w:rPr>
              <w:fldChar w:fldCharType="end"/>
            </w:r>
          </w:hyperlink>
        </w:p>
        <w:p w14:paraId="03D25528" w14:textId="1C676296" w:rsidR="00F8700E" w:rsidRDefault="00F8700E">
          <w:pPr>
            <w:pStyle w:val="Obsah1"/>
            <w:tabs>
              <w:tab w:val="left" w:pos="440"/>
              <w:tab w:val="right" w:leader="dot" w:pos="9062"/>
            </w:tabs>
            <w:rPr>
              <w:rFonts w:eastAsiaTheme="minorEastAsia"/>
              <w:noProof/>
              <w:lang w:eastAsia="cs-CZ"/>
            </w:rPr>
          </w:pPr>
          <w:hyperlink w:anchor="_Toc46484677" w:history="1">
            <w:r w:rsidRPr="00852F11">
              <w:rPr>
                <w:rStyle w:val="Hypertextovodkaz"/>
                <w:noProof/>
              </w:rPr>
              <w:t>9.</w:t>
            </w:r>
            <w:r>
              <w:rPr>
                <w:rFonts w:eastAsiaTheme="minorEastAsia"/>
                <w:noProof/>
                <w:lang w:eastAsia="cs-CZ"/>
              </w:rPr>
              <w:tab/>
            </w:r>
            <w:r w:rsidRPr="00852F11">
              <w:rPr>
                <w:rStyle w:val="Hypertextovodkaz"/>
                <w:noProof/>
              </w:rPr>
              <w:t>KONTROLA PŘIJATELNOSTI A FORMÁLNÍCH NÁLEŽITOSTÍ</w:t>
            </w:r>
            <w:r>
              <w:rPr>
                <w:noProof/>
                <w:webHidden/>
              </w:rPr>
              <w:tab/>
            </w:r>
            <w:r>
              <w:rPr>
                <w:noProof/>
                <w:webHidden/>
              </w:rPr>
              <w:fldChar w:fldCharType="begin"/>
            </w:r>
            <w:r>
              <w:rPr>
                <w:noProof/>
                <w:webHidden/>
              </w:rPr>
              <w:instrText xml:space="preserve"> PAGEREF _Toc46484677 \h </w:instrText>
            </w:r>
            <w:r>
              <w:rPr>
                <w:noProof/>
                <w:webHidden/>
              </w:rPr>
            </w:r>
            <w:r>
              <w:rPr>
                <w:noProof/>
                <w:webHidden/>
              </w:rPr>
              <w:fldChar w:fldCharType="separate"/>
            </w:r>
            <w:r>
              <w:rPr>
                <w:noProof/>
                <w:webHidden/>
              </w:rPr>
              <w:t>31</w:t>
            </w:r>
            <w:r>
              <w:rPr>
                <w:noProof/>
                <w:webHidden/>
              </w:rPr>
              <w:fldChar w:fldCharType="end"/>
            </w:r>
          </w:hyperlink>
        </w:p>
        <w:p w14:paraId="371982D3" w14:textId="04A4A9B6" w:rsidR="00F8700E" w:rsidRDefault="00F8700E">
          <w:pPr>
            <w:pStyle w:val="Obsah2"/>
            <w:tabs>
              <w:tab w:val="left" w:pos="880"/>
              <w:tab w:val="right" w:leader="dot" w:pos="9062"/>
            </w:tabs>
            <w:rPr>
              <w:rFonts w:eastAsiaTheme="minorEastAsia"/>
              <w:noProof/>
              <w:lang w:eastAsia="cs-CZ"/>
            </w:rPr>
          </w:pPr>
          <w:hyperlink w:anchor="_Toc46484678" w:history="1">
            <w:r w:rsidRPr="00852F11">
              <w:rPr>
                <w:rStyle w:val="Hypertextovodkaz"/>
                <w:noProof/>
              </w:rPr>
              <w:t>9.1</w:t>
            </w:r>
            <w:r>
              <w:rPr>
                <w:rFonts w:eastAsiaTheme="minorEastAsia"/>
                <w:noProof/>
                <w:lang w:eastAsia="cs-CZ"/>
              </w:rPr>
              <w:tab/>
            </w:r>
            <w:r w:rsidRPr="00852F11">
              <w:rPr>
                <w:rStyle w:val="Hypertextovodkaz"/>
                <w:noProof/>
              </w:rPr>
              <w:t>Postup pro hodnocení přijatelnosti a formálních náležitostí interním hodnotitelem v CSSF14+</w:t>
            </w:r>
            <w:r>
              <w:rPr>
                <w:noProof/>
                <w:webHidden/>
              </w:rPr>
              <w:tab/>
            </w:r>
            <w:r>
              <w:rPr>
                <w:noProof/>
                <w:webHidden/>
              </w:rPr>
              <w:fldChar w:fldCharType="begin"/>
            </w:r>
            <w:r>
              <w:rPr>
                <w:noProof/>
                <w:webHidden/>
              </w:rPr>
              <w:instrText xml:space="preserve"> PAGEREF _Toc46484678 \h </w:instrText>
            </w:r>
            <w:r>
              <w:rPr>
                <w:noProof/>
                <w:webHidden/>
              </w:rPr>
            </w:r>
            <w:r>
              <w:rPr>
                <w:noProof/>
                <w:webHidden/>
              </w:rPr>
              <w:fldChar w:fldCharType="separate"/>
            </w:r>
            <w:r>
              <w:rPr>
                <w:noProof/>
                <w:webHidden/>
              </w:rPr>
              <w:t>32</w:t>
            </w:r>
            <w:r>
              <w:rPr>
                <w:noProof/>
                <w:webHidden/>
              </w:rPr>
              <w:fldChar w:fldCharType="end"/>
            </w:r>
          </w:hyperlink>
        </w:p>
        <w:p w14:paraId="68BCA155" w14:textId="04B69B9E" w:rsidR="00F8700E" w:rsidRDefault="00F8700E">
          <w:pPr>
            <w:pStyle w:val="Obsah3"/>
            <w:tabs>
              <w:tab w:val="left" w:pos="1320"/>
              <w:tab w:val="right" w:leader="dot" w:pos="9062"/>
            </w:tabs>
            <w:rPr>
              <w:rFonts w:eastAsiaTheme="minorEastAsia"/>
              <w:noProof/>
              <w:lang w:eastAsia="cs-CZ"/>
            </w:rPr>
          </w:pPr>
          <w:hyperlink w:anchor="_Toc46484679" w:history="1">
            <w:r w:rsidRPr="00852F11">
              <w:rPr>
                <w:rStyle w:val="Hypertextovodkaz"/>
                <w:noProof/>
              </w:rPr>
              <w:t>9.1.1</w:t>
            </w:r>
            <w:r>
              <w:rPr>
                <w:rFonts w:eastAsiaTheme="minorEastAsia"/>
                <w:noProof/>
                <w:lang w:eastAsia="cs-CZ"/>
              </w:rPr>
              <w:tab/>
            </w:r>
            <w:r w:rsidRPr="00852F11">
              <w:rPr>
                <w:rStyle w:val="Hypertextovodkaz"/>
                <w:noProof/>
              </w:rPr>
              <w:t>Postup administrace veřejných zakázek</w:t>
            </w:r>
            <w:r>
              <w:rPr>
                <w:noProof/>
                <w:webHidden/>
              </w:rPr>
              <w:tab/>
            </w:r>
            <w:r>
              <w:rPr>
                <w:noProof/>
                <w:webHidden/>
              </w:rPr>
              <w:fldChar w:fldCharType="begin"/>
            </w:r>
            <w:r>
              <w:rPr>
                <w:noProof/>
                <w:webHidden/>
              </w:rPr>
              <w:instrText xml:space="preserve"> PAGEREF _Toc46484679 \h </w:instrText>
            </w:r>
            <w:r>
              <w:rPr>
                <w:noProof/>
                <w:webHidden/>
              </w:rPr>
            </w:r>
            <w:r>
              <w:rPr>
                <w:noProof/>
                <w:webHidden/>
              </w:rPr>
              <w:fldChar w:fldCharType="separate"/>
            </w:r>
            <w:r>
              <w:rPr>
                <w:noProof/>
                <w:webHidden/>
              </w:rPr>
              <w:t>35</w:t>
            </w:r>
            <w:r>
              <w:rPr>
                <w:noProof/>
                <w:webHidden/>
              </w:rPr>
              <w:fldChar w:fldCharType="end"/>
            </w:r>
          </w:hyperlink>
        </w:p>
        <w:p w14:paraId="27861B10" w14:textId="19B47633" w:rsidR="00F8700E" w:rsidRDefault="00F8700E">
          <w:pPr>
            <w:pStyle w:val="Obsah3"/>
            <w:tabs>
              <w:tab w:val="left" w:pos="1320"/>
              <w:tab w:val="right" w:leader="dot" w:pos="9062"/>
            </w:tabs>
            <w:rPr>
              <w:rFonts w:eastAsiaTheme="minorEastAsia"/>
              <w:noProof/>
              <w:lang w:eastAsia="cs-CZ"/>
            </w:rPr>
          </w:pPr>
          <w:hyperlink w:anchor="_Toc46484680" w:history="1">
            <w:r w:rsidRPr="00852F11">
              <w:rPr>
                <w:rStyle w:val="Hypertextovodkaz"/>
                <w:noProof/>
              </w:rPr>
              <w:t>9.1.2</w:t>
            </w:r>
            <w:r>
              <w:rPr>
                <w:rFonts w:eastAsiaTheme="minorEastAsia"/>
                <w:noProof/>
                <w:lang w:eastAsia="cs-CZ"/>
              </w:rPr>
              <w:tab/>
            </w:r>
            <w:r w:rsidRPr="00852F11">
              <w:rPr>
                <w:rStyle w:val="Hypertextovodkaz"/>
                <w:noProof/>
              </w:rPr>
              <w:t>Žádost o podporu splnila kritéria přijatelnosti a formálních náležitostí</w:t>
            </w:r>
            <w:r>
              <w:rPr>
                <w:noProof/>
                <w:webHidden/>
              </w:rPr>
              <w:tab/>
            </w:r>
            <w:r>
              <w:rPr>
                <w:noProof/>
                <w:webHidden/>
              </w:rPr>
              <w:fldChar w:fldCharType="begin"/>
            </w:r>
            <w:r>
              <w:rPr>
                <w:noProof/>
                <w:webHidden/>
              </w:rPr>
              <w:instrText xml:space="preserve"> PAGEREF _Toc46484680 \h </w:instrText>
            </w:r>
            <w:r>
              <w:rPr>
                <w:noProof/>
                <w:webHidden/>
              </w:rPr>
            </w:r>
            <w:r>
              <w:rPr>
                <w:noProof/>
                <w:webHidden/>
              </w:rPr>
              <w:fldChar w:fldCharType="separate"/>
            </w:r>
            <w:r>
              <w:rPr>
                <w:noProof/>
                <w:webHidden/>
              </w:rPr>
              <w:t>37</w:t>
            </w:r>
            <w:r>
              <w:rPr>
                <w:noProof/>
                <w:webHidden/>
              </w:rPr>
              <w:fldChar w:fldCharType="end"/>
            </w:r>
          </w:hyperlink>
        </w:p>
        <w:p w14:paraId="5EC8FED7" w14:textId="2B6535F6" w:rsidR="00F8700E" w:rsidRDefault="00F8700E">
          <w:pPr>
            <w:pStyle w:val="Obsah3"/>
            <w:tabs>
              <w:tab w:val="left" w:pos="1320"/>
              <w:tab w:val="right" w:leader="dot" w:pos="9062"/>
            </w:tabs>
            <w:rPr>
              <w:rFonts w:eastAsiaTheme="minorEastAsia"/>
              <w:noProof/>
              <w:lang w:eastAsia="cs-CZ"/>
            </w:rPr>
          </w:pPr>
          <w:hyperlink w:anchor="_Toc46484681" w:history="1">
            <w:r w:rsidRPr="00852F11">
              <w:rPr>
                <w:rStyle w:val="Hypertextovodkaz"/>
                <w:noProof/>
              </w:rPr>
              <w:t>9.1.3</w:t>
            </w:r>
            <w:r>
              <w:rPr>
                <w:rFonts w:eastAsiaTheme="minorEastAsia"/>
                <w:noProof/>
                <w:lang w:eastAsia="cs-CZ"/>
              </w:rPr>
              <w:tab/>
            </w:r>
            <w:r w:rsidRPr="00852F11">
              <w:rPr>
                <w:rStyle w:val="Hypertextovodkaz"/>
                <w:noProof/>
              </w:rPr>
              <w:t>Žádost o podporu nesplnila nenapravitelné kritérium přijatelnosti</w:t>
            </w:r>
            <w:r>
              <w:rPr>
                <w:noProof/>
                <w:webHidden/>
              </w:rPr>
              <w:tab/>
            </w:r>
            <w:r>
              <w:rPr>
                <w:noProof/>
                <w:webHidden/>
              </w:rPr>
              <w:fldChar w:fldCharType="begin"/>
            </w:r>
            <w:r>
              <w:rPr>
                <w:noProof/>
                <w:webHidden/>
              </w:rPr>
              <w:instrText xml:space="preserve"> PAGEREF _Toc46484681 \h </w:instrText>
            </w:r>
            <w:r>
              <w:rPr>
                <w:noProof/>
                <w:webHidden/>
              </w:rPr>
            </w:r>
            <w:r>
              <w:rPr>
                <w:noProof/>
                <w:webHidden/>
              </w:rPr>
              <w:fldChar w:fldCharType="separate"/>
            </w:r>
            <w:r>
              <w:rPr>
                <w:noProof/>
                <w:webHidden/>
              </w:rPr>
              <w:t>38</w:t>
            </w:r>
            <w:r>
              <w:rPr>
                <w:noProof/>
                <w:webHidden/>
              </w:rPr>
              <w:fldChar w:fldCharType="end"/>
            </w:r>
          </w:hyperlink>
        </w:p>
        <w:p w14:paraId="5FE569A0" w14:textId="70DA1D0C" w:rsidR="00F8700E" w:rsidRDefault="00F8700E">
          <w:pPr>
            <w:pStyle w:val="Obsah3"/>
            <w:tabs>
              <w:tab w:val="left" w:pos="1320"/>
              <w:tab w:val="right" w:leader="dot" w:pos="9062"/>
            </w:tabs>
            <w:rPr>
              <w:rFonts w:eastAsiaTheme="minorEastAsia"/>
              <w:noProof/>
              <w:lang w:eastAsia="cs-CZ"/>
            </w:rPr>
          </w:pPr>
          <w:hyperlink w:anchor="_Toc46484682" w:history="1">
            <w:r w:rsidRPr="00852F11">
              <w:rPr>
                <w:rStyle w:val="Hypertextovodkaz"/>
                <w:noProof/>
              </w:rPr>
              <w:t>9.1.4</w:t>
            </w:r>
            <w:r>
              <w:rPr>
                <w:rFonts w:eastAsiaTheme="minorEastAsia"/>
                <w:noProof/>
                <w:lang w:eastAsia="cs-CZ"/>
              </w:rPr>
              <w:tab/>
            </w:r>
            <w:r w:rsidRPr="00852F11">
              <w:rPr>
                <w:rStyle w:val="Hypertextovodkaz"/>
                <w:noProof/>
              </w:rPr>
              <w:t>Žádost o podporu nesplnila napravitelná kritéria přijatelnosti a/nebo formálních náležitostí</w:t>
            </w:r>
            <w:r>
              <w:rPr>
                <w:noProof/>
                <w:webHidden/>
              </w:rPr>
              <w:tab/>
            </w:r>
            <w:r>
              <w:rPr>
                <w:noProof/>
                <w:webHidden/>
              </w:rPr>
              <w:fldChar w:fldCharType="begin"/>
            </w:r>
            <w:r>
              <w:rPr>
                <w:noProof/>
                <w:webHidden/>
              </w:rPr>
              <w:instrText xml:space="preserve"> PAGEREF _Toc46484682 \h </w:instrText>
            </w:r>
            <w:r>
              <w:rPr>
                <w:noProof/>
                <w:webHidden/>
              </w:rPr>
            </w:r>
            <w:r>
              <w:rPr>
                <w:noProof/>
                <w:webHidden/>
              </w:rPr>
              <w:fldChar w:fldCharType="separate"/>
            </w:r>
            <w:r>
              <w:rPr>
                <w:noProof/>
                <w:webHidden/>
              </w:rPr>
              <w:t>39</w:t>
            </w:r>
            <w:r>
              <w:rPr>
                <w:noProof/>
                <w:webHidden/>
              </w:rPr>
              <w:fldChar w:fldCharType="end"/>
            </w:r>
          </w:hyperlink>
        </w:p>
        <w:p w14:paraId="7F121210" w14:textId="0821161D" w:rsidR="00F8700E" w:rsidRDefault="00F8700E">
          <w:pPr>
            <w:pStyle w:val="Obsah3"/>
            <w:tabs>
              <w:tab w:val="left" w:pos="1320"/>
              <w:tab w:val="right" w:leader="dot" w:pos="9062"/>
            </w:tabs>
            <w:rPr>
              <w:rFonts w:eastAsiaTheme="minorEastAsia"/>
              <w:noProof/>
              <w:lang w:eastAsia="cs-CZ"/>
            </w:rPr>
          </w:pPr>
          <w:hyperlink w:anchor="_Toc46484683" w:history="1">
            <w:r w:rsidRPr="00852F11">
              <w:rPr>
                <w:rStyle w:val="Hypertextovodkaz"/>
                <w:noProof/>
              </w:rPr>
              <w:t>9.1.5</w:t>
            </w:r>
            <w:r>
              <w:rPr>
                <w:rFonts w:eastAsiaTheme="minorEastAsia"/>
                <w:noProof/>
                <w:lang w:eastAsia="cs-CZ"/>
              </w:rPr>
              <w:tab/>
            </w:r>
            <w:r w:rsidRPr="00852F11">
              <w:rPr>
                <w:rStyle w:val="Hypertextovodkaz"/>
                <w:noProof/>
              </w:rPr>
              <w:t>Označení příloh hodnocení</w:t>
            </w:r>
            <w:r>
              <w:rPr>
                <w:noProof/>
                <w:webHidden/>
              </w:rPr>
              <w:tab/>
            </w:r>
            <w:r>
              <w:rPr>
                <w:noProof/>
                <w:webHidden/>
              </w:rPr>
              <w:fldChar w:fldCharType="begin"/>
            </w:r>
            <w:r>
              <w:rPr>
                <w:noProof/>
                <w:webHidden/>
              </w:rPr>
              <w:instrText xml:space="preserve"> PAGEREF _Toc46484683 \h </w:instrText>
            </w:r>
            <w:r>
              <w:rPr>
                <w:noProof/>
                <w:webHidden/>
              </w:rPr>
            </w:r>
            <w:r>
              <w:rPr>
                <w:noProof/>
                <w:webHidden/>
              </w:rPr>
              <w:fldChar w:fldCharType="separate"/>
            </w:r>
            <w:r>
              <w:rPr>
                <w:noProof/>
                <w:webHidden/>
              </w:rPr>
              <w:t>40</w:t>
            </w:r>
            <w:r>
              <w:rPr>
                <w:noProof/>
                <w:webHidden/>
              </w:rPr>
              <w:fldChar w:fldCharType="end"/>
            </w:r>
          </w:hyperlink>
        </w:p>
        <w:p w14:paraId="734BE213" w14:textId="726F19CA" w:rsidR="00F8700E" w:rsidRDefault="00F8700E">
          <w:pPr>
            <w:pStyle w:val="Obsah3"/>
            <w:tabs>
              <w:tab w:val="left" w:pos="1320"/>
              <w:tab w:val="right" w:leader="dot" w:pos="9062"/>
            </w:tabs>
            <w:rPr>
              <w:rFonts w:eastAsiaTheme="minorEastAsia"/>
              <w:noProof/>
              <w:lang w:eastAsia="cs-CZ"/>
            </w:rPr>
          </w:pPr>
          <w:hyperlink w:anchor="_Toc46484684" w:history="1">
            <w:r w:rsidRPr="00852F11">
              <w:rPr>
                <w:rStyle w:val="Hypertextovodkaz"/>
                <w:noProof/>
              </w:rPr>
              <w:t>9.1.6</w:t>
            </w:r>
            <w:r>
              <w:rPr>
                <w:rFonts w:eastAsiaTheme="minorEastAsia"/>
                <w:noProof/>
                <w:lang w:eastAsia="cs-CZ"/>
              </w:rPr>
              <w:tab/>
            </w:r>
            <w:r w:rsidRPr="00852F11">
              <w:rPr>
                <w:rStyle w:val="Hypertextovodkaz"/>
                <w:noProof/>
              </w:rPr>
              <w:t>Schválení hodnocení přijatelnosti a formálních náležitostí schvalovatelem</w:t>
            </w:r>
            <w:r>
              <w:rPr>
                <w:noProof/>
                <w:webHidden/>
              </w:rPr>
              <w:tab/>
            </w:r>
            <w:r>
              <w:rPr>
                <w:noProof/>
                <w:webHidden/>
              </w:rPr>
              <w:fldChar w:fldCharType="begin"/>
            </w:r>
            <w:r>
              <w:rPr>
                <w:noProof/>
                <w:webHidden/>
              </w:rPr>
              <w:instrText xml:space="preserve"> PAGEREF _Toc46484684 \h </w:instrText>
            </w:r>
            <w:r>
              <w:rPr>
                <w:noProof/>
                <w:webHidden/>
              </w:rPr>
            </w:r>
            <w:r>
              <w:rPr>
                <w:noProof/>
                <w:webHidden/>
              </w:rPr>
              <w:fldChar w:fldCharType="separate"/>
            </w:r>
            <w:r>
              <w:rPr>
                <w:noProof/>
                <w:webHidden/>
              </w:rPr>
              <w:t>40</w:t>
            </w:r>
            <w:r>
              <w:rPr>
                <w:noProof/>
                <w:webHidden/>
              </w:rPr>
              <w:fldChar w:fldCharType="end"/>
            </w:r>
          </w:hyperlink>
        </w:p>
        <w:p w14:paraId="412CF341" w14:textId="7B605B1C" w:rsidR="00F8700E" w:rsidRDefault="00F8700E">
          <w:pPr>
            <w:pStyle w:val="Obsah2"/>
            <w:tabs>
              <w:tab w:val="left" w:pos="880"/>
              <w:tab w:val="right" w:leader="dot" w:pos="9062"/>
            </w:tabs>
            <w:rPr>
              <w:rFonts w:eastAsiaTheme="minorEastAsia"/>
              <w:noProof/>
              <w:lang w:eastAsia="cs-CZ"/>
            </w:rPr>
          </w:pPr>
          <w:hyperlink w:anchor="_Toc46484685" w:history="1">
            <w:r w:rsidRPr="00852F11">
              <w:rPr>
                <w:rStyle w:val="Hypertextovodkaz"/>
                <w:noProof/>
              </w:rPr>
              <w:t>9.2</w:t>
            </w:r>
            <w:r>
              <w:rPr>
                <w:rFonts w:eastAsiaTheme="minorEastAsia"/>
                <w:noProof/>
                <w:lang w:eastAsia="cs-CZ"/>
              </w:rPr>
              <w:tab/>
            </w:r>
            <w:r w:rsidRPr="00852F11">
              <w:rPr>
                <w:rStyle w:val="Hypertextovodkaz"/>
                <w:noProof/>
              </w:rPr>
              <w:t>Postup vrácení žádosti o podporu žadateli do IS KP14+</w:t>
            </w:r>
            <w:r>
              <w:rPr>
                <w:noProof/>
                <w:webHidden/>
              </w:rPr>
              <w:tab/>
            </w:r>
            <w:r>
              <w:rPr>
                <w:noProof/>
                <w:webHidden/>
              </w:rPr>
              <w:fldChar w:fldCharType="begin"/>
            </w:r>
            <w:r>
              <w:rPr>
                <w:noProof/>
                <w:webHidden/>
              </w:rPr>
              <w:instrText xml:space="preserve"> PAGEREF _Toc46484685 \h </w:instrText>
            </w:r>
            <w:r>
              <w:rPr>
                <w:noProof/>
                <w:webHidden/>
              </w:rPr>
            </w:r>
            <w:r>
              <w:rPr>
                <w:noProof/>
                <w:webHidden/>
              </w:rPr>
              <w:fldChar w:fldCharType="separate"/>
            </w:r>
            <w:r>
              <w:rPr>
                <w:noProof/>
                <w:webHidden/>
              </w:rPr>
              <w:t>42</w:t>
            </w:r>
            <w:r>
              <w:rPr>
                <w:noProof/>
                <w:webHidden/>
              </w:rPr>
              <w:fldChar w:fldCharType="end"/>
            </w:r>
          </w:hyperlink>
        </w:p>
        <w:p w14:paraId="747CE44B" w14:textId="204BDF17" w:rsidR="00F8700E" w:rsidRDefault="00F8700E">
          <w:pPr>
            <w:pStyle w:val="Obsah2"/>
            <w:tabs>
              <w:tab w:val="left" w:pos="880"/>
              <w:tab w:val="right" w:leader="dot" w:pos="9062"/>
            </w:tabs>
            <w:rPr>
              <w:rFonts w:eastAsiaTheme="minorEastAsia"/>
              <w:noProof/>
              <w:lang w:eastAsia="cs-CZ"/>
            </w:rPr>
          </w:pPr>
          <w:hyperlink w:anchor="_Toc46484686" w:history="1">
            <w:r w:rsidRPr="00852F11">
              <w:rPr>
                <w:rStyle w:val="Hypertextovodkaz"/>
                <w:rFonts w:cs="Arial"/>
                <w:noProof/>
                <w:lang w:bidi="en-US"/>
              </w:rPr>
              <w:t>9.3</w:t>
            </w:r>
            <w:r>
              <w:rPr>
                <w:rFonts w:eastAsiaTheme="minorEastAsia"/>
                <w:noProof/>
                <w:lang w:eastAsia="cs-CZ"/>
              </w:rPr>
              <w:tab/>
            </w:r>
            <w:r w:rsidRPr="00852F11">
              <w:rPr>
                <w:rStyle w:val="Hypertextovodkaz"/>
                <w:rFonts w:cs="Arial"/>
                <w:noProof/>
                <w:lang w:bidi="en-US"/>
              </w:rPr>
              <w:t>Komunikace s žadatelem při výzvě k doplnění při hodnocení přijatelnosti a formálních náležitostí</w:t>
            </w:r>
            <w:r>
              <w:rPr>
                <w:noProof/>
                <w:webHidden/>
              </w:rPr>
              <w:tab/>
            </w:r>
            <w:r>
              <w:rPr>
                <w:noProof/>
                <w:webHidden/>
              </w:rPr>
              <w:fldChar w:fldCharType="begin"/>
            </w:r>
            <w:r>
              <w:rPr>
                <w:noProof/>
                <w:webHidden/>
              </w:rPr>
              <w:instrText xml:space="preserve"> PAGEREF _Toc46484686 \h </w:instrText>
            </w:r>
            <w:r>
              <w:rPr>
                <w:noProof/>
                <w:webHidden/>
              </w:rPr>
            </w:r>
            <w:r>
              <w:rPr>
                <w:noProof/>
                <w:webHidden/>
              </w:rPr>
              <w:fldChar w:fldCharType="separate"/>
            </w:r>
            <w:r>
              <w:rPr>
                <w:noProof/>
                <w:webHidden/>
              </w:rPr>
              <w:t>46</w:t>
            </w:r>
            <w:r>
              <w:rPr>
                <w:noProof/>
                <w:webHidden/>
              </w:rPr>
              <w:fldChar w:fldCharType="end"/>
            </w:r>
          </w:hyperlink>
        </w:p>
        <w:p w14:paraId="764F0FB9" w14:textId="562A9DA0" w:rsidR="00F8700E" w:rsidRDefault="00F8700E">
          <w:pPr>
            <w:pStyle w:val="Obsah2"/>
            <w:tabs>
              <w:tab w:val="left" w:pos="880"/>
              <w:tab w:val="right" w:leader="dot" w:pos="9062"/>
            </w:tabs>
            <w:rPr>
              <w:rFonts w:eastAsiaTheme="minorEastAsia"/>
              <w:noProof/>
              <w:lang w:eastAsia="cs-CZ"/>
            </w:rPr>
          </w:pPr>
          <w:hyperlink w:anchor="_Toc46484687" w:history="1">
            <w:r w:rsidRPr="00852F11">
              <w:rPr>
                <w:rStyle w:val="Hypertextovodkaz"/>
                <w:noProof/>
              </w:rPr>
              <w:t>9.4</w:t>
            </w:r>
            <w:r>
              <w:rPr>
                <w:rFonts w:eastAsiaTheme="minorEastAsia"/>
                <w:noProof/>
                <w:lang w:eastAsia="cs-CZ"/>
              </w:rPr>
              <w:tab/>
            </w:r>
            <w:r w:rsidRPr="00852F11">
              <w:rPr>
                <w:rStyle w:val="Hypertextovodkaz"/>
                <w:noProof/>
              </w:rPr>
              <w:t>Postup po doplnění žádosti o podporu žadatelem</w:t>
            </w:r>
            <w:r>
              <w:rPr>
                <w:noProof/>
                <w:webHidden/>
              </w:rPr>
              <w:tab/>
            </w:r>
            <w:r>
              <w:rPr>
                <w:noProof/>
                <w:webHidden/>
              </w:rPr>
              <w:fldChar w:fldCharType="begin"/>
            </w:r>
            <w:r>
              <w:rPr>
                <w:noProof/>
                <w:webHidden/>
              </w:rPr>
              <w:instrText xml:space="preserve"> PAGEREF _Toc46484687 \h </w:instrText>
            </w:r>
            <w:r>
              <w:rPr>
                <w:noProof/>
                <w:webHidden/>
              </w:rPr>
            </w:r>
            <w:r>
              <w:rPr>
                <w:noProof/>
                <w:webHidden/>
              </w:rPr>
              <w:fldChar w:fldCharType="separate"/>
            </w:r>
            <w:r>
              <w:rPr>
                <w:noProof/>
                <w:webHidden/>
              </w:rPr>
              <w:t>48</w:t>
            </w:r>
            <w:r>
              <w:rPr>
                <w:noProof/>
                <w:webHidden/>
              </w:rPr>
              <w:fldChar w:fldCharType="end"/>
            </w:r>
          </w:hyperlink>
        </w:p>
        <w:p w14:paraId="521B1D6C" w14:textId="41A8A0C1" w:rsidR="00F8700E" w:rsidRDefault="00F8700E">
          <w:pPr>
            <w:pStyle w:val="Obsah2"/>
            <w:tabs>
              <w:tab w:val="left" w:pos="880"/>
              <w:tab w:val="right" w:leader="dot" w:pos="9062"/>
            </w:tabs>
            <w:rPr>
              <w:rFonts w:eastAsiaTheme="minorEastAsia"/>
              <w:noProof/>
              <w:lang w:eastAsia="cs-CZ"/>
            </w:rPr>
          </w:pPr>
          <w:hyperlink w:anchor="_Toc46484688" w:history="1">
            <w:r w:rsidRPr="00852F11">
              <w:rPr>
                <w:rStyle w:val="Hypertextovodkaz"/>
                <w:noProof/>
              </w:rPr>
              <w:t>9.5</w:t>
            </w:r>
            <w:r>
              <w:rPr>
                <w:rFonts w:eastAsiaTheme="minorEastAsia"/>
                <w:noProof/>
                <w:lang w:eastAsia="cs-CZ"/>
              </w:rPr>
              <w:tab/>
            </w:r>
            <w:r w:rsidRPr="00852F11">
              <w:rPr>
                <w:rStyle w:val="Hypertextovodkaz"/>
                <w:noProof/>
              </w:rPr>
              <w:t>Pokyny ke schvalování opravených rozpočtů a úprava vlastního zdroje financování</w:t>
            </w:r>
            <w:r>
              <w:rPr>
                <w:noProof/>
                <w:webHidden/>
              </w:rPr>
              <w:tab/>
            </w:r>
            <w:r>
              <w:rPr>
                <w:noProof/>
                <w:webHidden/>
              </w:rPr>
              <w:fldChar w:fldCharType="begin"/>
            </w:r>
            <w:r>
              <w:rPr>
                <w:noProof/>
                <w:webHidden/>
              </w:rPr>
              <w:instrText xml:space="preserve"> PAGEREF _Toc46484688 \h </w:instrText>
            </w:r>
            <w:r>
              <w:rPr>
                <w:noProof/>
                <w:webHidden/>
              </w:rPr>
            </w:r>
            <w:r>
              <w:rPr>
                <w:noProof/>
                <w:webHidden/>
              </w:rPr>
              <w:fldChar w:fldCharType="separate"/>
            </w:r>
            <w:r>
              <w:rPr>
                <w:noProof/>
                <w:webHidden/>
              </w:rPr>
              <w:t>50</w:t>
            </w:r>
            <w:r>
              <w:rPr>
                <w:noProof/>
                <w:webHidden/>
              </w:rPr>
              <w:fldChar w:fldCharType="end"/>
            </w:r>
          </w:hyperlink>
        </w:p>
        <w:p w14:paraId="7544A3C1" w14:textId="7BB76039" w:rsidR="00F8700E" w:rsidRDefault="00F8700E">
          <w:pPr>
            <w:pStyle w:val="Obsah2"/>
            <w:tabs>
              <w:tab w:val="left" w:pos="880"/>
              <w:tab w:val="right" w:leader="dot" w:pos="9062"/>
            </w:tabs>
            <w:rPr>
              <w:rFonts w:eastAsiaTheme="minorEastAsia"/>
              <w:noProof/>
              <w:lang w:eastAsia="cs-CZ"/>
            </w:rPr>
          </w:pPr>
          <w:hyperlink w:anchor="_Toc46484689" w:history="1">
            <w:r w:rsidRPr="00852F11">
              <w:rPr>
                <w:rStyle w:val="Hypertextovodkaz"/>
                <w:noProof/>
              </w:rPr>
              <w:t>9.6</w:t>
            </w:r>
            <w:r>
              <w:rPr>
                <w:rFonts w:eastAsiaTheme="minorEastAsia"/>
                <w:noProof/>
                <w:lang w:eastAsia="cs-CZ"/>
              </w:rPr>
              <w:tab/>
            </w:r>
            <w:r w:rsidRPr="00852F11">
              <w:rPr>
                <w:rStyle w:val="Hypertextovodkaz"/>
                <w:noProof/>
              </w:rPr>
              <w:t>Porovnání rozpočtu</w:t>
            </w:r>
            <w:r>
              <w:rPr>
                <w:noProof/>
                <w:webHidden/>
              </w:rPr>
              <w:tab/>
            </w:r>
            <w:r>
              <w:rPr>
                <w:noProof/>
                <w:webHidden/>
              </w:rPr>
              <w:fldChar w:fldCharType="begin"/>
            </w:r>
            <w:r>
              <w:rPr>
                <w:noProof/>
                <w:webHidden/>
              </w:rPr>
              <w:instrText xml:space="preserve"> PAGEREF _Toc46484689 \h </w:instrText>
            </w:r>
            <w:r>
              <w:rPr>
                <w:noProof/>
                <w:webHidden/>
              </w:rPr>
            </w:r>
            <w:r>
              <w:rPr>
                <w:noProof/>
                <w:webHidden/>
              </w:rPr>
              <w:fldChar w:fldCharType="separate"/>
            </w:r>
            <w:r>
              <w:rPr>
                <w:noProof/>
                <w:webHidden/>
              </w:rPr>
              <w:t>51</w:t>
            </w:r>
            <w:r>
              <w:rPr>
                <w:noProof/>
                <w:webHidden/>
              </w:rPr>
              <w:fldChar w:fldCharType="end"/>
            </w:r>
          </w:hyperlink>
        </w:p>
        <w:p w14:paraId="654B160D" w14:textId="76F7A4D0" w:rsidR="00F8700E" w:rsidRDefault="00F8700E">
          <w:pPr>
            <w:pStyle w:val="Obsah1"/>
            <w:tabs>
              <w:tab w:val="left" w:pos="660"/>
              <w:tab w:val="right" w:leader="dot" w:pos="9062"/>
            </w:tabs>
            <w:rPr>
              <w:rFonts w:eastAsiaTheme="minorEastAsia"/>
              <w:noProof/>
              <w:lang w:eastAsia="cs-CZ"/>
            </w:rPr>
          </w:pPr>
          <w:hyperlink w:anchor="_Toc46484690" w:history="1">
            <w:r w:rsidRPr="00852F11">
              <w:rPr>
                <w:rStyle w:val="Hypertextovodkaz"/>
                <w:noProof/>
              </w:rPr>
              <w:t>10.</w:t>
            </w:r>
            <w:r>
              <w:rPr>
                <w:rFonts w:eastAsiaTheme="minorEastAsia"/>
                <w:noProof/>
                <w:lang w:eastAsia="cs-CZ"/>
              </w:rPr>
              <w:tab/>
            </w:r>
            <w:r w:rsidRPr="00F8700E">
              <w:rPr>
                <w:rStyle w:val="Hypertextovodkaz"/>
                <w:caps/>
                <w:noProof/>
              </w:rPr>
              <w:t>Věcné hodnocení</w:t>
            </w:r>
            <w:r>
              <w:rPr>
                <w:noProof/>
                <w:webHidden/>
              </w:rPr>
              <w:tab/>
            </w:r>
            <w:r>
              <w:rPr>
                <w:noProof/>
                <w:webHidden/>
              </w:rPr>
              <w:fldChar w:fldCharType="begin"/>
            </w:r>
            <w:r>
              <w:rPr>
                <w:noProof/>
                <w:webHidden/>
              </w:rPr>
              <w:instrText xml:space="preserve"> PAGEREF _Toc46484690 \h </w:instrText>
            </w:r>
            <w:r>
              <w:rPr>
                <w:noProof/>
                <w:webHidden/>
              </w:rPr>
            </w:r>
            <w:r>
              <w:rPr>
                <w:noProof/>
                <w:webHidden/>
              </w:rPr>
              <w:fldChar w:fldCharType="separate"/>
            </w:r>
            <w:r>
              <w:rPr>
                <w:noProof/>
                <w:webHidden/>
              </w:rPr>
              <w:t>54</w:t>
            </w:r>
            <w:r>
              <w:rPr>
                <w:noProof/>
                <w:webHidden/>
              </w:rPr>
              <w:fldChar w:fldCharType="end"/>
            </w:r>
          </w:hyperlink>
        </w:p>
        <w:p w14:paraId="0C99E324" w14:textId="30DD4352" w:rsidR="00F8700E" w:rsidRDefault="00F8700E">
          <w:pPr>
            <w:pStyle w:val="Obsah2"/>
            <w:tabs>
              <w:tab w:val="left" w:pos="880"/>
              <w:tab w:val="right" w:leader="dot" w:pos="9062"/>
            </w:tabs>
            <w:rPr>
              <w:rFonts w:eastAsiaTheme="minorEastAsia"/>
              <w:noProof/>
              <w:lang w:eastAsia="cs-CZ"/>
            </w:rPr>
          </w:pPr>
          <w:hyperlink w:anchor="_Toc46484691" w:history="1">
            <w:r w:rsidRPr="00852F11">
              <w:rPr>
                <w:rStyle w:val="Hypertextovodkaz"/>
                <w:noProof/>
              </w:rPr>
              <w:t>10.1</w:t>
            </w:r>
            <w:r>
              <w:rPr>
                <w:rFonts w:eastAsiaTheme="minorEastAsia"/>
                <w:noProof/>
                <w:lang w:eastAsia="cs-CZ"/>
              </w:rPr>
              <w:tab/>
            </w:r>
            <w:r w:rsidRPr="00852F11">
              <w:rPr>
                <w:rStyle w:val="Hypertextovodkaz"/>
                <w:noProof/>
              </w:rPr>
              <w:t>Věcné hodnocení MAS</w:t>
            </w:r>
            <w:r>
              <w:rPr>
                <w:noProof/>
                <w:webHidden/>
              </w:rPr>
              <w:tab/>
            </w:r>
            <w:r>
              <w:rPr>
                <w:noProof/>
                <w:webHidden/>
              </w:rPr>
              <w:fldChar w:fldCharType="begin"/>
            </w:r>
            <w:r>
              <w:rPr>
                <w:noProof/>
                <w:webHidden/>
              </w:rPr>
              <w:instrText xml:space="preserve"> PAGEREF _Toc46484691 \h </w:instrText>
            </w:r>
            <w:r>
              <w:rPr>
                <w:noProof/>
                <w:webHidden/>
              </w:rPr>
            </w:r>
            <w:r>
              <w:rPr>
                <w:noProof/>
                <w:webHidden/>
              </w:rPr>
              <w:fldChar w:fldCharType="separate"/>
            </w:r>
            <w:r>
              <w:rPr>
                <w:noProof/>
                <w:webHidden/>
              </w:rPr>
              <w:t>54</w:t>
            </w:r>
            <w:r>
              <w:rPr>
                <w:noProof/>
                <w:webHidden/>
              </w:rPr>
              <w:fldChar w:fldCharType="end"/>
            </w:r>
          </w:hyperlink>
        </w:p>
        <w:p w14:paraId="06AB9D92" w14:textId="5242F554" w:rsidR="00F8700E" w:rsidRDefault="00F8700E">
          <w:pPr>
            <w:pStyle w:val="Obsah3"/>
            <w:tabs>
              <w:tab w:val="left" w:pos="1320"/>
              <w:tab w:val="right" w:leader="dot" w:pos="9062"/>
            </w:tabs>
            <w:rPr>
              <w:rFonts w:eastAsiaTheme="minorEastAsia"/>
              <w:noProof/>
              <w:lang w:eastAsia="cs-CZ"/>
            </w:rPr>
          </w:pPr>
          <w:hyperlink w:anchor="_Toc46484692" w:history="1">
            <w:r w:rsidRPr="00852F11">
              <w:rPr>
                <w:rStyle w:val="Hypertextovodkaz"/>
                <w:noProof/>
              </w:rPr>
              <w:t>10.1.1</w:t>
            </w:r>
            <w:r>
              <w:rPr>
                <w:rFonts w:eastAsiaTheme="minorEastAsia"/>
                <w:noProof/>
                <w:lang w:eastAsia="cs-CZ"/>
              </w:rPr>
              <w:tab/>
            </w:r>
            <w:r w:rsidRPr="00852F11">
              <w:rPr>
                <w:rStyle w:val="Hypertextovodkaz"/>
                <w:noProof/>
              </w:rPr>
              <w:t>Postup zpracování věcného hodnocení hodnoticí komisí v CSSF14+</w:t>
            </w:r>
            <w:r>
              <w:rPr>
                <w:noProof/>
                <w:webHidden/>
              </w:rPr>
              <w:tab/>
            </w:r>
            <w:r>
              <w:rPr>
                <w:noProof/>
                <w:webHidden/>
              </w:rPr>
              <w:fldChar w:fldCharType="begin"/>
            </w:r>
            <w:r>
              <w:rPr>
                <w:noProof/>
                <w:webHidden/>
              </w:rPr>
              <w:instrText xml:space="preserve"> PAGEREF _Toc46484692 \h </w:instrText>
            </w:r>
            <w:r>
              <w:rPr>
                <w:noProof/>
                <w:webHidden/>
              </w:rPr>
            </w:r>
            <w:r>
              <w:rPr>
                <w:noProof/>
                <w:webHidden/>
              </w:rPr>
              <w:fldChar w:fldCharType="separate"/>
            </w:r>
            <w:r>
              <w:rPr>
                <w:noProof/>
                <w:webHidden/>
              </w:rPr>
              <w:t>54</w:t>
            </w:r>
            <w:r>
              <w:rPr>
                <w:noProof/>
                <w:webHidden/>
              </w:rPr>
              <w:fldChar w:fldCharType="end"/>
            </w:r>
          </w:hyperlink>
        </w:p>
        <w:p w14:paraId="00C89414" w14:textId="7915B51A" w:rsidR="00F8700E" w:rsidRDefault="00F8700E">
          <w:pPr>
            <w:pStyle w:val="Obsah3"/>
            <w:tabs>
              <w:tab w:val="left" w:pos="1320"/>
              <w:tab w:val="right" w:leader="dot" w:pos="9062"/>
            </w:tabs>
            <w:rPr>
              <w:rFonts w:eastAsiaTheme="minorEastAsia"/>
              <w:noProof/>
              <w:lang w:eastAsia="cs-CZ"/>
            </w:rPr>
          </w:pPr>
          <w:hyperlink w:anchor="_Toc46484693" w:history="1">
            <w:r w:rsidRPr="00852F11">
              <w:rPr>
                <w:rStyle w:val="Hypertextovodkaz"/>
                <w:noProof/>
              </w:rPr>
              <w:t>10.1.2</w:t>
            </w:r>
            <w:r>
              <w:rPr>
                <w:rFonts w:eastAsiaTheme="minorEastAsia"/>
                <w:noProof/>
                <w:lang w:eastAsia="cs-CZ"/>
              </w:rPr>
              <w:tab/>
            </w:r>
            <w:r w:rsidRPr="00852F11">
              <w:rPr>
                <w:rStyle w:val="Hypertextovodkaz"/>
                <w:noProof/>
              </w:rPr>
              <w:t>Žádost o podporu splnila podmínky věcného hodnocení</w:t>
            </w:r>
            <w:r>
              <w:rPr>
                <w:noProof/>
                <w:webHidden/>
              </w:rPr>
              <w:tab/>
            </w:r>
            <w:r>
              <w:rPr>
                <w:noProof/>
                <w:webHidden/>
              </w:rPr>
              <w:fldChar w:fldCharType="begin"/>
            </w:r>
            <w:r>
              <w:rPr>
                <w:noProof/>
                <w:webHidden/>
              </w:rPr>
              <w:instrText xml:space="preserve"> PAGEREF _Toc46484693 \h </w:instrText>
            </w:r>
            <w:r>
              <w:rPr>
                <w:noProof/>
                <w:webHidden/>
              </w:rPr>
            </w:r>
            <w:r>
              <w:rPr>
                <w:noProof/>
                <w:webHidden/>
              </w:rPr>
              <w:fldChar w:fldCharType="separate"/>
            </w:r>
            <w:r>
              <w:rPr>
                <w:noProof/>
                <w:webHidden/>
              </w:rPr>
              <w:t>58</w:t>
            </w:r>
            <w:r>
              <w:rPr>
                <w:noProof/>
                <w:webHidden/>
              </w:rPr>
              <w:fldChar w:fldCharType="end"/>
            </w:r>
          </w:hyperlink>
        </w:p>
        <w:p w14:paraId="29E572EC" w14:textId="5DB7D6D4" w:rsidR="00F8700E" w:rsidRDefault="00F8700E">
          <w:pPr>
            <w:pStyle w:val="Obsah3"/>
            <w:tabs>
              <w:tab w:val="left" w:pos="1320"/>
              <w:tab w:val="right" w:leader="dot" w:pos="9062"/>
            </w:tabs>
            <w:rPr>
              <w:rFonts w:eastAsiaTheme="minorEastAsia"/>
              <w:noProof/>
              <w:lang w:eastAsia="cs-CZ"/>
            </w:rPr>
          </w:pPr>
          <w:hyperlink w:anchor="_Toc46484694" w:history="1">
            <w:r w:rsidRPr="00852F11">
              <w:rPr>
                <w:rStyle w:val="Hypertextovodkaz"/>
                <w:noProof/>
              </w:rPr>
              <w:t>10.1.3</w:t>
            </w:r>
            <w:r>
              <w:rPr>
                <w:rFonts w:eastAsiaTheme="minorEastAsia"/>
                <w:noProof/>
                <w:lang w:eastAsia="cs-CZ"/>
              </w:rPr>
              <w:tab/>
            </w:r>
            <w:r w:rsidRPr="00852F11">
              <w:rPr>
                <w:rStyle w:val="Hypertextovodkaz"/>
                <w:noProof/>
              </w:rPr>
              <w:t>Žádost o podporu nesplnila podmínky věcného hodnocení</w:t>
            </w:r>
            <w:r>
              <w:rPr>
                <w:noProof/>
                <w:webHidden/>
              </w:rPr>
              <w:tab/>
            </w:r>
            <w:r>
              <w:rPr>
                <w:noProof/>
                <w:webHidden/>
              </w:rPr>
              <w:fldChar w:fldCharType="begin"/>
            </w:r>
            <w:r>
              <w:rPr>
                <w:noProof/>
                <w:webHidden/>
              </w:rPr>
              <w:instrText xml:space="preserve"> PAGEREF _Toc46484694 \h </w:instrText>
            </w:r>
            <w:r>
              <w:rPr>
                <w:noProof/>
                <w:webHidden/>
              </w:rPr>
            </w:r>
            <w:r>
              <w:rPr>
                <w:noProof/>
                <w:webHidden/>
              </w:rPr>
              <w:fldChar w:fldCharType="separate"/>
            </w:r>
            <w:r>
              <w:rPr>
                <w:noProof/>
                <w:webHidden/>
              </w:rPr>
              <w:t>59</w:t>
            </w:r>
            <w:r>
              <w:rPr>
                <w:noProof/>
                <w:webHidden/>
              </w:rPr>
              <w:fldChar w:fldCharType="end"/>
            </w:r>
          </w:hyperlink>
        </w:p>
        <w:p w14:paraId="62768F4A" w14:textId="762E80ED" w:rsidR="00F8700E" w:rsidRDefault="00F8700E">
          <w:pPr>
            <w:pStyle w:val="Obsah2"/>
            <w:tabs>
              <w:tab w:val="left" w:pos="880"/>
              <w:tab w:val="right" w:leader="dot" w:pos="9062"/>
            </w:tabs>
            <w:rPr>
              <w:rFonts w:eastAsiaTheme="minorEastAsia"/>
              <w:noProof/>
              <w:lang w:eastAsia="cs-CZ"/>
            </w:rPr>
          </w:pPr>
          <w:hyperlink w:anchor="_Toc46484695" w:history="1">
            <w:r w:rsidRPr="00852F11">
              <w:rPr>
                <w:rStyle w:val="Hypertextovodkaz"/>
                <w:noProof/>
              </w:rPr>
              <w:t>10.2</w:t>
            </w:r>
            <w:r>
              <w:rPr>
                <w:rFonts w:eastAsiaTheme="minorEastAsia"/>
                <w:noProof/>
                <w:lang w:eastAsia="cs-CZ"/>
              </w:rPr>
              <w:tab/>
            </w:r>
            <w:r w:rsidRPr="00852F11">
              <w:rPr>
                <w:rStyle w:val="Hypertextovodkaz"/>
                <w:noProof/>
              </w:rPr>
              <w:t>Věcné hodnocení ZS ITI</w:t>
            </w:r>
            <w:r>
              <w:rPr>
                <w:noProof/>
                <w:webHidden/>
              </w:rPr>
              <w:tab/>
            </w:r>
            <w:r>
              <w:rPr>
                <w:noProof/>
                <w:webHidden/>
              </w:rPr>
              <w:fldChar w:fldCharType="begin"/>
            </w:r>
            <w:r>
              <w:rPr>
                <w:noProof/>
                <w:webHidden/>
              </w:rPr>
              <w:instrText xml:space="preserve"> PAGEREF _Toc46484695 \h </w:instrText>
            </w:r>
            <w:r>
              <w:rPr>
                <w:noProof/>
                <w:webHidden/>
              </w:rPr>
            </w:r>
            <w:r>
              <w:rPr>
                <w:noProof/>
                <w:webHidden/>
              </w:rPr>
              <w:fldChar w:fldCharType="separate"/>
            </w:r>
            <w:r>
              <w:rPr>
                <w:noProof/>
                <w:webHidden/>
              </w:rPr>
              <w:t>60</w:t>
            </w:r>
            <w:r>
              <w:rPr>
                <w:noProof/>
                <w:webHidden/>
              </w:rPr>
              <w:fldChar w:fldCharType="end"/>
            </w:r>
          </w:hyperlink>
        </w:p>
        <w:p w14:paraId="79640121" w14:textId="112461D7" w:rsidR="00F8700E" w:rsidRDefault="00F8700E">
          <w:pPr>
            <w:pStyle w:val="Obsah3"/>
            <w:tabs>
              <w:tab w:val="left" w:pos="1320"/>
              <w:tab w:val="right" w:leader="dot" w:pos="9062"/>
            </w:tabs>
            <w:rPr>
              <w:rFonts w:eastAsiaTheme="minorEastAsia"/>
              <w:noProof/>
              <w:lang w:eastAsia="cs-CZ"/>
            </w:rPr>
          </w:pPr>
          <w:hyperlink w:anchor="_Toc46484696" w:history="1">
            <w:r w:rsidRPr="00852F11">
              <w:rPr>
                <w:rStyle w:val="Hypertextovodkaz"/>
                <w:noProof/>
              </w:rPr>
              <w:t>10.2.1</w:t>
            </w:r>
            <w:r>
              <w:rPr>
                <w:rFonts w:eastAsiaTheme="minorEastAsia"/>
                <w:noProof/>
                <w:lang w:eastAsia="cs-CZ"/>
              </w:rPr>
              <w:tab/>
            </w:r>
            <w:r w:rsidRPr="00852F11">
              <w:rPr>
                <w:rStyle w:val="Hypertextovodkaz"/>
                <w:noProof/>
              </w:rPr>
              <w:t>Postup zpracování věcného hodnocení interním hodnotitelem v CSSF14+</w:t>
            </w:r>
            <w:r>
              <w:rPr>
                <w:noProof/>
                <w:webHidden/>
              </w:rPr>
              <w:tab/>
            </w:r>
            <w:r>
              <w:rPr>
                <w:noProof/>
                <w:webHidden/>
              </w:rPr>
              <w:fldChar w:fldCharType="begin"/>
            </w:r>
            <w:r>
              <w:rPr>
                <w:noProof/>
                <w:webHidden/>
              </w:rPr>
              <w:instrText xml:space="preserve"> PAGEREF _Toc46484696 \h </w:instrText>
            </w:r>
            <w:r>
              <w:rPr>
                <w:noProof/>
                <w:webHidden/>
              </w:rPr>
            </w:r>
            <w:r>
              <w:rPr>
                <w:noProof/>
                <w:webHidden/>
              </w:rPr>
              <w:fldChar w:fldCharType="separate"/>
            </w:r>
            <w:r>
              <w:rPr>
                <w:noProof/>
                <w:webHidden/>
              </w:rPr>
              <w:t>60</w:t>
            </w:r>
            <w:r>
              <w:rPr>
                <w:noProof/>
                <w:webHidden/>
              </w:rPr>
              <w:fldChar w:fldCharType="end"/>
            </w:r>
          </w:hyperlink>
        </w:p>
        <w:p w14:paraId="0C8C3F16" w14:textId="4C6D3FEF" w:rsidR="00F8700E" w:rsidRDefault="00F8700E">
          <w:pPr>
            <w:pStyle w:val="Obsah3"/>
            <w:tabs>
              <w:tab w:val="left" w:pos="1320"/>
              <w:tab w:val="right" w:leader="dot" w:pos="9062"/>
            </w:tabs>
            <w:rPr>
              <w:rFonts w:eastAsiaTheme="minorEastAsia"/>
              <w:noProof/>
              <w:lang w:eastAsia="cs-CZ"/>
            </w:rPr>
          </w:pPr>
          <w:hyperlink w:anchor="_Toc46484697" w:history="1">
            <w:r w:rsidRPr="00852F11">
              <w:rPr>
                <w:rStyle w:val="Hypertextovodkaz"/>
                <w:noProof/>
              </w:rPr>
              <w:t>10.2.2</w:t>
            </w:r>
            <w:r>
              <w:rPr>
                <w:rFonts w:eastAsiaTheme="minorEastAsia"/>
                <w:noProof/>
                <w:lang w:eastAsia="cs-CZ"/>
              </w:rPr>
              <w:tab/>
            </w:r>
            <w:r w:rsidRPr="00852F11">
              <w:rPr>
                <w:rStyle w:val="Hypertextovodkaz"/>
                <w:noProof/>
              </w:rPr>
              <w:t>Žádost o podporu splnila kritéria věcného hodnocení</w:t>
            </w:r>
            <w:r>
              <w:rPr>
                <w:noProof/>
                <w:webHidden/>
              </w:rPr>
              <w:tab/>
            </w:r>
            <w:r>
              <w:rPr>
                <w:noProof/>
                <w:webHidden/>
              </w:rPr>
              <w:fldChar w:fldCharType="begin"/>
            </w:r>
            <w:r>
              <w:rPr>
                <w:noProof/>
                <w:webHidden/>
              </w:rPr>
              <w:instrText xml:space="preserve"> PAGEREF _Toc46484697 \h </w:instrText>
            </w:r>
            <w:r>
              <w:rPr>
                <w:noProof/>
                <w:webHidden/>
              </w:rPr>
            </w:r>
            <w:r>
              <w:rPr>
                <w:noProof/>
                <w:webHidden/>
              </w:rPr>
              <w:fldChar w:fldCharType="separate"/>
            </w:r>
            <w:r>
              <w:rPr>
                <w:noProof/>
                <w:webHidden/>
              </w:rPr>
              <w:t>62</w:t>
            </w:r>
            <w:r>
              <w:rPr>
                <w:noProof/>
                <w:webHidden/>
              </w:rPr>
              <w:fldChar w:fldCharType="end"/>
            </w:r>
          </w:hyperlink>
        </w:p>
        <w:p w14:paraId="7B5CD846" w14:textId="5D13D6A0" w:rsidR="00F8700E" w:rsidRDefault="00F8700E">
          <w:pPr>
            <w:pStyle w:val="Obsah3"/>
            <w:tabs>
              <w:tab w:val="left" w:pos="1320"/>
              <w:tab w:val="right" w:leader="dot" w:pos="9062"/>
            </w:tabs>
            <w:rPr>
              <w:rFonts w:eastAsiaTheme="minorEastAsia"/>
              <w:noProof/>
              <w:lang w:eastAsia="cs-CZ"/>
            </w:rPr>
          </w:pPr>
          <w:hyperlink w:anchor="_Toc46484698" w:history="1">
            <w:r w:rsidRPr="00852F11">
              <w:rPr>
                <w:rStyle w:val="Hypertextovodkaz"/>
                <w:noProof/>
              </w:rPr>
              <w:t>10.2.3</w:t>
            </w:r>
            <w:r>
              <w:rPr>
                <w:rFonts w:eastAsiaTheme="minorEastAsia"/>
                <w:noProof/>
                <w:lang w:eastAsia="cs-CZ"/>
              </w:rPr>
              <w:tab/>
            </w:r>
            <w:r w:rsidRPr="00852F11">
              <w:rPr>
                <w:rStyle w:val="Hypertextovodkaz"/>
                <w:noProof/>
              </w:rPr>
              <w:t>Žádost o podporu nesplnila kritéria věcného hodnocení</w:t>
            </w:r>
            <w:r>
              <w:rPr>
                <w:noProof/>
                <w:webHidden/>
              </w:rPr>
              <w:tab/>
            </w:r>
            <w:r>
              <w:rPr>
                <w:noProof/>
                <w:webHidden/>
              </w:rPr>
              <w:fldChar w:fldCharType="begin"/>
            </w:r>
            <w:r>
              <w:rPr>
                <w:noProof/>
                <w:webHidden/>
              </w:rPr>
              <w:instrText xml:space="preserve"> PAGEREF _Toc46484698 \h </w:instrText>
            </w:r>
            <w:r>
              <w:rPr>
                <w:noProof/>
                <w:webHidden/>
              </w:rPr>
            </w:r>
            <w:r>
              <w:rPr>
                <w:noProof/>
                <w:webHidden/>
              </w:rPr>
              <w:fldChar w:fldCharType="separate"/>
            </w:r>
            <w:r>
              <w:rPr>
                <w:noProof/>
                <w:webHidden/>
              </w:rPr>
              <w:t>63</w:t>
            </w:r>
            <w:r>
              <w:rPr>
                <w:noProof/>
                <w:webHidden/>
              </w:rPr>
              <w:fldChar w:fldCharType="end"/>
            </w:r>
          </w:hyperlink>
        </w:p>
        <w:p w14:paraId="33E1F8DB" w14:textId="64245D35" w:rsidR="00F8700E" w:rsidRDefault="00F8700E">
          <w:pPr>
            <w:pStyle w:val="Obsah3"/>
            <w:tabs>
              <w:tab w:val="left" w:pos="1320"/>
              <w:tab w:val="right" w:leader="dot" w:pos="9062"/>
            </w:tabs>
            <w:rPr>
              <w:rFonts w:eastAsiaTheme="minorEastAsia"/>
              <w:noProof/>
              <w:lang w:eastAsia="cs-CZ"/>
            </w:rPr>
          </w:pPr>
          <w:hyperlink w:anchor="_Toc46484699" w:history="1">
            <w:r w:rsidRPr="00852F11">
              <w:rPr>
                <w:rStyle w:val="Hypertextovodkaz"/>
                <w:noProof/>
              </w:rPr>
              <w:t>10.2.4</w:t>
            </w:r>
            <w:r>
              <w:rPr>
                <w:rFonts w:eastAsiaTheme="minorEastAsia"/>
                <w:noProof/>
                <w:lang w:eastAsia="cs-CZ"/>
              </w:rPr>
              <w:tab/>
            </w:r>
            <w:r w:rsidRPr="00852F11">
              <w:rPr>
                <w:rStyle w:val="Hypertextovodkaz"/>
                <w:noProof/>
              </w:rPr>
              <w:t>Žádost o podporu byla každým řádným hodnotitelem vyhodnocena s jiným výsledkem</w:t>
            </w:r>
            <w:r>
              <w:rPr>
                <w:noProof/>
                <w:webHidden/>
              </w:rPr>
              <w:tab/>
            </w:r>
            <w:r>
              <w:rPr>
                <w:noProof/>
                <w:webHidden/>
              </w:rPr>
              <w:fldChar w:fldCharType="begin"/>
            </w:r>
            <w:r>
              <w:rPr>
                <w:noProof/>
                <w:webHidden/>
              </w:rPr>
              <w:instrText xml:space="preserve"> PAGEREF _Toc46484699 \h </w:instrText>
            </w:r>
            <w:r>
              <w:rPr>
                <w:noProof/>
                <w:webHidden/>
              </w:rPr>
            </w:r>
            <w:r>
              <w:rPr>
                <w:noProof/>
                <w:webHidden/>
              </w:rPr>
              <w:fldChar w:fldCharType="separate"/>
            </w:r>
            <w:r>
              <w:rPr>
                <w:noProof/>
                <w:webHidden/>
              </w:rPr>
              <w:t>64</w:t>
            </w:r>
            <w:r>
              <w:rPr>
                <w:noProof/>
                <w:webHidden/>
              </w:rPr>
              <w:fldChar w:fldCharType="end"/>
            </w:r>
          </w:hyperlink>
        </w:p>
        <w:p w14:paraId="7F14B41C" w14:textId="003FCA99" w:rsidR="00F8700E" w:rsidRDefault="00F8700E">
          <w:pPr>
            <w:pStyle w:val="Obsah3"/>
            <w:tabs>
              <w:tab w:val="left" w:pos="1320"/>
              <w:tab w:val="right" w:leader="dot" w:pos="9062"/>
            </w:tabs>
            <w:rPr>
              <w:rFonts w:eastAsiaTheme="minorEastAsia"/>
              <w:noProof/>
              <w:lang w:eastAsia="cs-CZ"/>
            </w:rPr>
          </w:pPr>
          <w:hyperlink w:anchor="_Toc46484700" w:history="1">
            <w:r w:rsidRPr="00852F11">
              <w:rPr>
                <w:rStyle w:val="Hypertextovodkaz"/>
                <w:noProof/>
              </w:rPr>
              <w:t>10.2.5</w:t>
            </w:r>
            <w:r>
              <w:rPr>
                <w:rFonts w:eastAsiaTheme="minorEastAsia"/>
                <w:noProof/>
                <w:lang w:eastAsia="cs-CZ"/>
              </w:rPr>
              <w:tab/>
            </w:r>
            <w:r w:rsidRPr="00852F11">
              <w:rPr>
                <w:rStyle w:val="Hypertextovodkaz"/>
                <w:noProof/>
              </w:rPr>
              <w:t>Ukončení věcného hodnocení</w:t>
            </w:r>
            <w:r>
              <w:rPr>
                <w:noProof/>
                <w:webHidden/>
              </w:rPr>
              <w:tab/>
            </w:r>
            <w:r>
              <w:rPr>
                <w:noProof/>
                <w:webHidden/>
              </w:rPr>
              <w:fldChar w:fldCharType="begin"/>
            </w:r>
            <w:r>
              <w:rPr>
                <w:noProof/>
                <w:webHidden/>
              </w:rPr>
              <w:instrText xml:space="preserve"> PAGEREF _Toc46484700 \h </w:instrText>
            </w:r>
            <w:r>
              <w:rPr>
                <w:noProof/>
                <w:webHidden/>
              </w:rPr>
            </w:r>
            <w:r>
              <w:rPr>
                <w:noProof/>
                <w:webHidden/>
              </w:rPr>
              <w:fldChar w:fldCharType="separate"/>
            </w:r>
            <w:r>
              <w:rPr>
                <w:noProof/>
                <w:webHidden/>
              </w:rPr>
              <w:t>66</w:t>
            </w:r>
            <w:r>
              <w:rPr>
                <w:noProof/>
                <w:webHidden/>
              </w:rPr>
              <w:fldChar w:fldCharType="end"/>
            </w:r>
          </w:hyperlink>
        </w:p>
        <w:p w14:paraId="584E8C1C" w14:textId="498C8284" w:rsidR="00F8700E" w:rsidRDefault="00F8700E">
          <w:pPr>
            <w:pStyle w:val="Obsah1"/>
            <w:tabs>
              <w:tab w:val="left" w:pos="660"/>
              <w:tab w:val="right" w:leader="dot" w:pos="9062"/>
            </w:tabs>
            <w:rPr>
              <w:rFonts w:eastAsiaTheme="minorEastAsia"/>
              <w:noProof/>
              <w:lang w:eastAsia="cs-CZ"/>
            </w:rPr>
          </w:pPr>
          <w:hyperlink w:anchor="_Toc46484701" w:history="1">
            <w:r w:rsidRPr="00852F11">
              <w:rPr>
                <w:rStyle w:val="Hypertextovodkaz"/>
                <w:noProof/>
              </w:rPr>
              <w:t>11.</w:t>
            </w:r>
            <w:r>
              <w:rPr>
                <w:rFonts w:eastAsiaTheme="minorEastAsia"/>
                <w:noProof/>
                <w:lang w:eastAsia="cs-CZ"/>
              </w:rPr>
              <w:tab/>
            </w:r>
            <w:r w:rsidRPr="00F8700E">
              <w:rPr>
                <w:rStyle w:val="Hypertextovodkaz"/>
                <w:caps/>
                <w:noProof/>
              </w:rPr>
              <w:t>Výběr projektu MAS (neplatí pro ZS ITI)</w:t>
            </w:r>
            <w:r>
              <w:rPr>
                <w:noProof/>
                <w:webHidden/>
              </w:rPr>
              <w:tab/>
            </w:r>
            <w:r>
              <w:rPr>
                <w:noProof/>
                <w:webHidden/>
              </w:rPr>
              <w:fldChar w:fldCharType="begin"/>
            </w:r>
            <w:r>
              <w:rPr>
                <w:noProof/>
                <w:webHidden/>
              </w:rPr>
              <w:instrText xml:space="preserve"> PAGEREF _Toc46484701 \h </w:instrText>
            </w:r>
            <w:r>
              <w:rPr>
                <w:noProof/>
                <w:webHidden/>
              </w:rPr>
            </w:r>
            <w:r>
              <w:rPr>
                <w:noProof/>
                <w:webHidden/>
              </w:rPr>
              <w:fldChar w:fldCharType="separate"/>
            </w:r>
            <w:r>
              <w:rPr>
                <w:noProof/>
                <w:webHidden/>
              </w:rPr>
              <w:t>66</w:t>
            </w:r>
            <w:r>
              <w:rPr>
                <w:noProof/>
                <w:webHidden/>
              </w:rPr>
              <w:fldChar w:fldCharType="end"/>
            </w:r>
          </w:hyperlink>
        </w:p>
        <w:p w14:paraId="5861E46A" w14:textId="6AF69190" w:rsidR="00F8700E" w:rsidRDefault="00F8700E">
          <w:pPr>
            <w:pStyle w:val="Obsah1"/>
            <w:tabs>
              <w:tab w:val="left" w:pos="660"/>
              <w:tab w:val="right" w:leader="dot" w:pos="9062"/>
            </w:tabs>
            <w:rPr>
              <w:rFonts w:eastAsiaTheme="minorEastAsia"/>
              <w:noProof/>
              <w:lang w:eastAsia="cs-CZ"/>
            </w:rPr>
          </w:pPr>
          <w:hyperlink w:anchor="_Toc46484702" w:history="1">
            <w:r w:rsidRPr="00852F11">
              <w:rPr>
                <w:rStyle w:val="Hypertextovodkaz"/>
                <w:noProof/>
              </w:rPr>
              <w:t>12.</w:t>
            </w:r>
            <w:r>
              <w:rPr>
                <w:rFonts w:eastAsiaTheme="minorEastAsia"/>
                <w:noProof/>
                <w:lang w:eastAsia="cs-CZ"/>
              </w:rPr>
              <w:tab/>
            </w:r>
            <w:r w:rsidRPr="00F8700E">
              <w:rPr>
                <w:rStyle w:val="Hypertextovodkaz"/>
                <w:caps/>
                <w:noProof/>
              </w:rPr>
              <w:t>Vydání závazného stanoviska ZS ITI (neplatí pro MAS)</w:t>
            </w:r>
            <w:r>
              <w:rPr>
                <w:noProof/>
                <w:webHidden/>
              </w:rPr>
              <w:tab/>
            </w:r>
            <w:r>
              <w:rPr>
                <w:noProof/>
                <w:webHidden/>
              </w:rPr>
              <w:fldChar w:fldCharType="begin"/>
            </w:r>
            <w:r>
              <w:rPr>
                <w:noProof/>
                <w:webHidden/>
              </w:rPr>
              <w:instrText xml:space="preserve"> PAGEREF _Toc46484702 \h </w:instrText>
            </w:r>
            <w:r>
              <w:rPr>
                <w:noProof/>
                <w:webHidden/>
              </w:rPr>
            </w:r>
            <w:r>
              <w:rPr>
                <w:noProof/>
                <w:webHidden/>
              </w:rPr>
              <w:fldChar w:fldCharType="separate"/>
            </w:r>
            <w:r>
              <w:rPr>
                <w:noProof/>
                <w:webHidden/>
              </w:rPr>
              <w:t>69</w:t>
            </w:r>
            <w:r>
              <w:rPr>
                <w:noProof/>
                <w:webHidden/>
              </w:rPr>
              <w:fldChar w:fldCharType="end"/>
            </w:r>
          </w:hyperlink>
        </w:p>
        <w:p w14:paraId="3E8492F8" w14:textId="3859D3AA" w:rsidR="00F8700E" w:rsidRDefault="00F8700E">
          <w:pPr>
            <w:pStyle w:val="Obsah1"/>
            <w:tabs>
              <w:tab w:val="left" w:pos="660"/>
              <w:tab w:val="right" w:leader="dot" w:pos="9062"/>
            </w:tabs>
            <w:rPr>
              <w:rFonts w:eastAsiaTheme="minorEastAsia"/>
              <w:noProof/>
              <w:lang w:eastAsia="cs-CZ"/>
            </w:rPr>
          </w:pPr>
          <w:hyperlink w:anchor="_Toc46484703" w:history="1">
            <w:r w:rsidRPr="00852F11">
              <w:rPr>
                <w:rStyle w:val="Hypertextovodkaz"/>
                <w:noProof/>
              </w:rPr>
              <w:t>13.</w:t>
            </w:r>
            <w:r>
              <w:rPr>
                <w:rFonts w:eastAsiaTheme="minorEastAsia"/>
                <w:noProof/>
                <w:lang w:eastAsia="cs-CZ"/>
              </w:rPr>
              <w:tab/>
            </w:r>
            <w:r w:rsidRPr="00F8700E">
              <w:rPr>
                <w:rStyle w:val="Hypertextovodkaz"/>
                <w:caps/>
                <w:noProof/>
              </w:rPr>
              <w:t>Žádost o přezkum</w:t>
            </w:r>
            <w:r>
              <w:rPr>
                <w:noProof/>
                <w:webHidden/>
              </w:rPr>
              <w:tab/>
            </w:r>
            <w:r>
              <w:rPr>
                <w:noProof/>
                <w:webHidden/>
              </w:rPr>
              <w:fldChar w:fldCharType="begin"/>
            </w:r>
            <w:r>
              <w:rPr>
                <w:noProof/>
                <w:webHidden/>
              </w:rPr>
              <w:instrText xml:space="preserve"> PAGEREF _Toc46484703 \h </w:instrText>
            </w:r>
            <w:r>
              <w:rPr>
                <w:noProof/>
                <w:webHidden/>
              </w:rPr>
            </w:r>
            <w:r>
              <w:rPr>
                <w:noProof/>
                <w:webHidden/>
              </w:rPr>
              <w:fldChar w:fldCharType="separate"/>
            </w:r>
            <w:r>
              <w:rPr>
                <w:noProof/>
                <w:webHidden/>
              </w:rPr>
              <w:t>72</w:t>
            </w:r>
            <w:r>
              <w:rPr>
                <w:noProof/>
                <w:webHidden/>
              </w:rPr>
              <w:fldChar w:fldCharType="end"/>
            </w:r>
          </w:hyperlink>
        </w:p>
        <w:p w14:paraId="7F071379" w14:textId="4166261A" w:rsidR="00F8700E" w:rsidRDefault="00F8700E">
          <w:pPr>
            <w:pStyle w:val="Obsah2"/>
            <w:tabs>
              <w:tab w:val="left" w:pos="880"/>
              <w:tab w:val="right" w:leader="dot" w:pos="9062"/>
            </w:tabs>
            <w:rPr>
              <w:rFonts w:eastAsiaTheme="minorEastAsia"/>
              <w:noProof/>
              <w:lang w:eastAsia="cs-CZ"/>
            </w:rPr>
          </w:pPr>
          <w:hyperlink w:anchor="_Toc46484704" w:history="1">
            <w:r w:rsidRPr="00852F11">
              <w:rPr>
                <w:rStyle w:val="Hypertextovodkaz"/>
                <w:noProof/>
              </w:rPr>
              <w:t>13.1</w:t>
            </w:r>
            <w:r>
              <w:rPr>
                <w:rFonts w:eastAsiaTheme="minorEastAsia"/>
                <w:noProof/>
                <w:lang w:eastAsia="cs-CZ"/>
              </w:rPr>
              <w:tab/>
            </w:r>
            <w:r w:rsidRPr="00852F11">
              <w:rPr>
                <w:rStyle w:val="Hypertextovodkaz"/>
                <w:noProof/>
              </w:rPr>
              <w:t>Postup v případě podání žádosti o přezkum u projektů MAS (neplatí pro ZS ITI)</w:t>
            </w:r>
            <w:r>
              <w:rPr>
                <w:noProof/>
                <w:webHidden/>
              </w:rPr>
              <w:tab/>
            </w:r>
            <w:r>
              <w:rPr>
                <w:noProof/>
                <w:webHidden/>
              </w:rPr>
              <w:fldChar w:fldCharType="begin"/>
            </w:r>
            <w:r>
              <w:rPr>
                <w:noProof/>
                <w:webHidden/>
              </w:rPr>
              <w:instrText xml:space="preserve"> PAGEREF _Toc46484704 \h </w:instrText>
            </w:r>
            <w:r>
              <w:rPr>
                <w:noProof/>
                <w:webHidden/>
              </w:rPr>
            </w:r>
            <w:r>
              <w:rPr>
                <w:noProof/>
                <w:webHidden/>
              </w:rPr>
              <w:fldChar w:fldCharType="separate"/>
            </w:r>
            <w:r>
              <w:rPr>
                <w:noProof/>
                <w:webHidden/>
              </w:rPr>
              <w:t>72</w:t>
            </w:r>
            <w:r>
              <w:rPr>
                <w:noProof/>
                <w:webHidden/>
              </w:rPr>
              <w:fldChar w:fldCharType="end"/>
            </w:r>
          </w:hyperlink>
        </w:p>
        <w:p w14:paraId="4D8311ED" w14:textId="33DE5B9F" w:rsidR="00F8700E" w:rsidRDefault="00F8700E">
          <w:pPr>
            <w:pStyle w:val="Obsah3"/>
            <w:tabs>
              <w:tab w:val="left" w:pos="1320"/>
              <w:tab w:val="right" w:leader="dot" w:pos="9062"/>
            </w:tabs>
            <w:rPr>
              <w:rFonts w:eastAsiaTheme="minorEastAsia"/>
              <w:noProof/>
              <w:lang w:eastAsia="cs-CZ"/>
            </w:rPr>
          </w:pPr>
          <w:hyperlink w:anchor="_Toc46484705" w:history="1">
            <w:r w:rsidRPr="00852F11">
              <w:rPr>
                <w:rStyle w:val="Hypertextovodkaz"/>
                <w:noProof/>
                <w:lang w:bidi="en-US"/>
              </w:rPr>
              <w:t>13.1.1</w:t>
            </w:r>
            <w:r>
              <w:rPr>
                <w:rFonts w:eastAsiaTheme="minorEastAsia"/>
                <w:noProof/>
                <w:lang w:eastAsia="cs-CZ"/>
              </w:rPr>
              <w:tab/>
            </w:r>
            <w:r w:rsidRPr="00852F11">
              <w:rPr>
                <w:rStyle w:val="Hypertextovodkaz"/>
                <w:noProof/>
                <w:lang w:bidi="en-US"/>
              </w:rPr>
              <w:t>Písemné podání žádosti o přezkum</w:t>
            </w:r>
            <w:r>
              <w:rPr>
                <w:noProof/>
                <w:webHidden/>
              </w:rPr>
              <w:tab/>
            </w:r>
            <w:r>
              <w:rPr>
                <w:noProof/>
                <w:webHidden/>
              </w:rPr>
              <w:fldChar w:fldCharType="begin"/>
            </w:r>
            <w:r>
              <w:rPr>
                <w:noProof/>
                <w:webHidden/>
              </w:rPr>
              <w:instrText xml:space="preserve"> PAGEREF _Toc46484705 \h </w:instrText>
            </w:r>
            <w:r>
              <w:rPr>
                <w:noProof/>
                <w:webHidden/>
              </w:rPr>
            </w:r>
            <w:r>
              <w:rPr>
                <w:noProof/>
                <w:webHidden/>
              </w:rPr>
              <w:fldChar w:fldCharType="separate"/>
            </w:r>
            <w:r>
              <w:rPr>
                <w:noProof/>
                <w:webHidden/>
              </w:rPr>
              <w:t>72</w:t>
            </w:r>
            <w:r>
              <w:rPr>
                <w:noProof/>
                <w:webHidden/>
              </w:rPr>
              <w:fldChar w:fldCharType="end"/>
            </w:r>
          </w:hyperlink>
        </w:p>
        <w:p w14:paraId="38538C70" w14:textId="56C3DC34" w:rsidR="00F8700E" w:rsidRDefault="00F8700E">
          <w:pPr>
            <w:pStyle w:val="Obsah3"/>
            <w:tabs>
              <w:tab w:val="left" w:pos="1320"/>
              <w:tab w:val="right" w:leader="dot" w:pos="9062"/>
            </w:tabs>
            <w:rPr>
              <w:rFonts w:eastAsiaTheme="minorEastAsia"/>
              <w:noProof/>
              <w:lang w:eastAsia="cs-CZ"/>
            </w:rPr>
          </w:pPr>
          <w:hyperlink w:anchor="_Toc46484706" w:history="1">
            <w:r w:rsidRPr="00852F11">
              <w:rPr>
                <w:rStyle w:val="Hypertextovodkaz"/>
                <w:noProof/>
                <w:lang w:bidi="en-US"/>
              </w:rPr>
              <w:t>13.1.2</w:t>
            </w:r>
            <w:r>
              <w:rPr>
                <w:rFonts w:eastAsiaTheme="minorEastAsia"/>
                <w:noProof/>
                <w:lang w:eastAsia="cs-CZ"/>
              </w:rPr>
              <w:tab/>
            </w:r>
            <w:r w:rsidRPr="00852F11">
              <w:rPr>
                <w:rStyle w:val="Hypertextovodkaz"/>
                <w:noProof/>
                <w:lang w:bidi="en-US"/>
              </w:rPr>
              <w:t>Elektronické podání žádosti o přezkum</w:t>
            </w:r>
            <w:r>
              <w:rPr>
                <w:noProof/>
                <w:webHidden/>
              </w:rPr>
              <w:tab/>
            </w:r>
            <w:r>
              <w:rPr>
                <w:noProof/>
                <w:webHidden/>
              </w:rPr>
              <w:fldChar w:fldCharType="begin"/>
            </w:r>
            <w:r>
              <w:rPr>
                <w:noProof/>
                <w:webHidden/>
              </w:rPr>
              <w:instrText xml:space="preserve"> PAGEREF _Toc46484706 \h </w:instrText>
            </w:r>
            <w:r>
              <w:rPr>
                <w:noProof/>
                <w:webHidden/>
              </w:rPr>
            </w:r>
            <w:r>
              <w:rPr>
                <w:noProof/>
                <w:webHidden/>
              </w:rPr>
              <w:fldChar w:fldCharType="separate"/>
            </w:r>
            <w:r>
              <w:rPr>
                <w:noProof/>
                <w:webHidden/>
              </w:rPr>
              <w:t>73</w:t>
            </w:r>
            <w:r>
              <w:rPr>
                <w:noProof/>
                <w:webHidden/>
              </w:rPr>
              <w:fldChar w:fldCharType="end"/>
            </w:r>
          </w:hyperlink>
        </w:p>
        <w:p w14:paraId="783F6845" w14:textId="78E1E577" w:rsidR="00F8700E" w:rsidRDefault="00F8700E">
          <w:pPr>
            <w:pStyle w:val="Obsah3"/>
            <w:tabs>
              <w:tab w:val="left" w:pos="1320"/>
              <w:tab w:val="right" w:leader="dot" w:pos="9062"/>
            </w:tabs>
            <w:rPr>
              <w:rFonts w:eastAsiaTheme="minorEastAsia"/>
              <w:noProof/>
              <w:lang w:eastAsia="cs-CZ"/>
            </w:rPr>
          </w:pPr>
          <w:hyperlink w:anchor="_Toc46484707" w:history="1">
            <w:r w:rsidRPr="00852F11">
              <w:rPr>
                <w:rStyle w:val="Hypertextovodkaz"/>
                <w:noProof/>
                <w:lang w:bidi="en-US"/>
              </w:rPr>
              <w:t>13.1.3</w:t>
            </w:r>
            <w:r>
              <w:rPr>
                <w:rFonts w:eastAsiaTheme="minorEastAsia"/>
                <w:noProof/>
                <w:lang w:eastAsia="cs-CZ"/>
              </w:rPr>
              <w:tab/>
            </w:r>
            <w:r w:rsidRPr="00852F11">
              <w:rPr>
                <w:rStyle w:val="Hypertextovodkaz"/>
                <w:noProof/>
                <w:lang w:bidi="en-US"/>
              </w:rPr>
              <w:t>Zneplatnění žádosti o přezkum</w:t>
            </w:r>
            <w:r>
              <w:rPr>
                <w:noProof/>
                <w:webHidden/>
              </w:rPr>
              <w:tab/>
            </w:r>
            <w:r>
              <w:rPr>
                <w:noProof/>
                <w:webHidden/>
              </w:rPr>
              <w:fldChar w:fldCharType="begin"/>
            </w:r>
            <w:r>
              <w:rPr>
                <w:noProof/>
                <w:webHidden/>
              </w:rPr>
              <w:instrText xml:space="preserve"> PAGEREF _Toc46484707 \h </w:instrText>
            </w:r>
            <w:r>
              <w:rPr>
                <w:noProof/>
                <w:webHidden/>
              </w:rPr>
            </w:r>
            <w:r>
              <w:rPr>
                <w:noProof/>
                <w:webHidden/>
              </w:rPr>
              <w:fldChar w:fldCharType="separate"/>
            </w:r>
            <w:r>
              <w:rPr>
                <w:noProof/>
                <w:webHidden/>
              </w:rPr>
              <w:t>73</w:t>
            </w:r>
            <w:r>
              <w:rPr>
                <w:noProof/>
                <w:webHidden/>
              </w:rPr>
              <w:fldChar w:fldCharType="end"/>
            </w:r>
          </w:hyperlink>
        </w:p>
        <w:p w14:paraId="33901920" w14:textId="3F72D58C" w:rsidR="00F8700E" w:rsidRDefault="00F8700E">
          <w:pPr>
            <w:pStyle w:val="Obsah3"/>
            <w:tabs>
              <w:tab w:val="left" w:pos="1320"/>
              <w:tab w:val="right" w:leader="dot" w:pos="9062"/>
            </w:tabs>
            <w:rPr>
              <w:rFonts w:eastAsiaTheme="minorEastAsia"/>
              <w:noProof/>
              <w:lang w:eastAsia="cs-CZ"/>
            </w:rPr>
          </w:pPr>
          <w:hyperlink w:anchor="_Toc46484708" w:history="1">
            <w:r w:rsidRPr="00852F11">
              <w:rPr>
                <w:rStyle w:val="Hypertextovodkaz"/>
                <w:noProof/>
                <w:lang w:bidi="en-US"/>
              </w:rPr>
              <w:t>13.1.4</w:t>
            </w:r>
            <w:r>
              <w:rPr>
                <w:rFonts w:eastAsiaTheme="minorEastAsia"/>
                <w:noProof/>
                <w:lang w:eastAsia="cs-CZ"/>
              </w:rPr>
              <w:tab/>
            </w:r>
            <w:r w:rsidRPr="00852F11">
              <w:rPr>
                <w:rStyle w:val="Hypertextovodkaz"/>
                <w:noProof/>
                <w:lang w:bidi="en-US"/>
              </w:rPr>
              <w:t>Vytvoření přezkumné komise v CSSF14+</w:t>
            </w:r>
            <w:r>
              <w:rPr>
                <w:noProof/>
                <w:webHidden/>
              </w:rPr>
              <w:tab/>
            </w:r>
            <w:r>
              <w:rPr>
                <w:noProof/>
                <w:webHidden/>
              </w:rPr>
              <w:fldChar w:fldCharType="begin"/>
            </w:r>
            <w:r>
              <w:rPr>
                <w:noProof/>
                <w:webHidden/>
              </w:rPr>
              <w:instrText xml:space="preserve"> PAGEREF _Toc46484708 \h </w:instrText>
            </w:r>
            <w:r>
              <w:rPr>
                <w:noProof/>
                <w:webHidden/>
              </w:rPr>
            </w:r>
            <w:r>
              <w:rPr>
                <w:noProof/>
                <w:webHidden/>
              </w:rPr>
              <w:fldChar w:fldCharType="separate"/>
            </w:r>
            <w:r>
              <w:rPr>
                <w:noProof/>
                <w:webHidden/>
              </w:rPr>
              <w:t>74</w:t>
            </w:r>
            <w:r>
              <w:rPr>
                <w:noProof/>
                <w:webHidden/>
              </w:rPr>
              <w:fldChar w:fldCharType="end"/>
            </w:r>
          </w:hyperlink>
        </w:p>
        <w:p w14:paraId="3A20B66B" w14:textId="50CF9444" w:rsidR="00F8700E" w:rsidRDefault="00F8700E">
          <w:pPr>
            <w:pStyle w:val="Obsah3"/>
            <w:tabs>
              <w:tab w:val="left" w:pos="1320"/>
              <w:tab w:val="right" w:leader="dot" w:pos="9062"/>
            </w:tabs>
            <w:rPr>
              <w:rFonts w:eastAsiaTheme="minorEastAsia"/>
              <w:noProof/>
              <w:lang w:eastAsia="cs-CZ"/>
            </w:rPr>
          </w:pPr>
          <w:hyperlink w:anchor="_Toc46484709" w:history="1">
            <w:r w:rsidRPr="00852F11">
              <w:rPr>
                <w:rStyle w:val="Hypertextovodkaz"/>
                <w:noProof/>
                <w:lang w:bidi="en-US"/>
              </w:rPr>
              <w:t>13.1.5</w:t>
            </w:r>
            <w:r>
              <w:rPr>
                <w:rFonts w:eastAsiaTheme="minorEastAsia"/>
                <w:noProof/>
                <w:lang w:eastAsia="cs-CZ"/>
              </w:rPr>
              <w:tab/>
            </w:r>
            <w:r w:rsidRPr="00852F11">
              <w:rPr>
                <w:rStyle w:val="Hypertextovodkaz"/>
                <w:noProof/>
                <w:lang w:bidi="en-US"/>
              </w:rPr>
              <w:t>Přiřazení přezkumné komise k projektu v CSSF14+ a vypořádání žádosti o přezkum</w:t>
            </w:r>
            <w:r>
              <w:rPr>
                <w:noProof/>
                <w:webHidden/>
              </w:rPr>
              <w:tab/>
            </w:r>
            <w:r>
              <w:rPr>
                <w:noProof/>
                <w:webHidden/>
              </w:rPr>
              <w:fldChar w:fldCharType="begin"/>
            </w:r>
            <w:r>
              <w:rPr>
                <w:noProof/>
                <w:webHidden/>
              </w:rPr>
              <w:instrText xml:space="preserve"> PAGEREF _Toc46484709 \h </w:instrText>
            </w:r>
            <w:r>
              <w:rPr>
                <w:noProof/>
                <w:webHidden/>
              </w:rPr>
            </w:r>
            <w:r>
              <w:rPr>
                <w:noProof/>
                <w:webHidden/>
              </w:rPr>
              <w:fldChar w:fldCharType="separate"/>
            </w:r>
            <w:r>
              <w:rPr>
                <w:noProof/>
                <w:webHidden/>
              </w:rPr>
              <w:t>76</w:t>
            </w:r>
            <w:r>
              <w:rPr>
                <w:noProof/>
                <w:webHidden/>
              </w:rPr>
              <w:fldChar w:fldCharType="end"/>
            </w:r>
          </w:hyperlink>
        </w:p>
        <w:p w14:paraId="1402FFE4" w14:textId="01E2B31C" w:rsidR="00F8700E" w:rsidRDefault="00F8700E">
          <w:pPr>
            <w:pStyle w:val="Obsah2"/>
            <w:tabs>
              <w:tab w:val="left" w:pos="880"/>
              <w:tab w:val="right" w:leader="dot" w:pos="9062"/>
            </w:tabs>
            <w:rPr>
              <w:rFonts w:eastAsiaTheme="minorEastAsia"/>
              <w:noProof/>
              <w:lang w:eastAsia="cs-CZ"/>
            </w:rPr>
          </w:pPr>
          <w:hyperlink w:anchor="_Toc46484710" w:history="1">
            <w:r w:rsidRPr="00852F11">
              <w:rPr>
                <w:rStyle w:val="Hypertextovodkaz"/>
                <w:noProof/>
              </w:rPr>
              <w:t>13.2</w:t>
            </w:r>
            <w:r>
              <w:rPr>
                <w:rFonts w:eastAsiaTheme="minorEastAsia"/>
                <w:noProof/>
                <w:lang w:eastAsia="cs-CZ"/>
              </w:rPr>
              <w:tab/>
            </w:r>
            <w:r w:rsidRPr="00852F11">
              <w:rPr>
                <w:rStyle w:val="Hypertextovodkaz"/>
                <w:noProof/>
              </w:rPr>
              <w:t>Postup v případě podání žádosti o přezkum u projektů ZS ITI (neplatí pro MAS)</w:t>
            </w:r>
            <w:r>
              <w:rPr>
                <w:noProof/>
                <w:webHidden/>
              </w:rPr>
              <w:tab/>
            </w:r>
            <w:r>
              <w:rPr>
                <w:noProof/>
                <w:webHidden/>
              </w:rPr>
              <w:fldChar w:fldCharType="begin"/>
            </w:r>
            <w:r>
              <w:rPr>
                <w:noProof/>
                <w:webHidden/>
              </w:rPr>
              <w:instrText xml:space="preserve"> PAGEREF _Toc46484710 \h </w:instrText>
            </w:r>
            <w:r>
              <w:rPr>
                <w:noProof/>
                <w:webHidden/>
              </w:rPr>
            </w:r>
            <w:r>
              <w:rPr>
                <w:noProof/>
                <w:webHidden/>
              </w:rPr>
              <w:fldChar w:fldCharType="separate"/>
            </w:r>
            <w:r>
              <w:rPr>
                <w:noProof/>
                <w:webHidden/>
              </w:rPr>
              <w:t>78</w:t>
            </w:r>
            <w:r>
              <w:rPr>
                <w:noProof/>
                <w:webHidden/>
              </w:rPr>
              <w:fldChar w:fldCharType="end"/>
            </w:r>
          </w:hyperlink>
        </w:p>
        <w:p w14:paraId="521F7936" w14:textId="2C988DF3" w:rsidR="00F8700E" w:rsidRDefault="00F8700E">
          <w:pPr>
            <w:pStyle w:val="Obsah2"/>
            <w:tabs>
              <w:tab w:val="left" w:pos="880"/>
              <w:tab w:val="right" w:leader="dot" w:pos="9062"/>
            </w:tabs>
            <w:rPr>
              <w:rFonts w:eastAsiaTheme="minorEastAsia"/>
              <w:noProof/>
              <w:lang w:eastAsia="cs-CZ"/>
            </w:rPr>
          </w:pPr>
          <w:hyperlink w:anchor="_Toc46484711" w:history="1">
            <w:r w:rsidRPr="00852F11">
              <w:rPr>
                <w:rStyle w:val="Hypertextovodkaz"/>
                <w:noProof/>
              </w:rPr>
              <w:t>13.3</w:t>
            </w:r>
            <w:r>
              <w:rPr>
                <w:rFonts w:eastAsiaTheme="minorEastAsia"/>
                <w:noProof/>
                <w:lang w:eastAsia="cs-CZ"/>
              </w:rPr>
              <w:tab/>
            </w:r>
            <w:r w:rsidRPr="00852F11">
              <w:rPr>
                <w:rStyle w:val="Hypertextovodkaz"/>
                <w:noProof/>
              </w:rPr>
              <w:t>Opravné hodnocení</w:t>
            </w:r>
            <w:r>
              <w:rPr>
                <w:noProof/>
                <w:webHidden/>
              </w:rPr>
              <w:tab/>
            </w:r>
            <w:r>
              <w:rPr>
                <w:noProof/>
                <w:webHidden/>
              </w:rPr>
              <w:fldChar w:fldCharType="begin"/>
            </w:r>
            <w:r>
              <w:rPr>
                <w:noProof/>
                <w:webHidden/>
              </w:rPr>
              <w:instrText xml:space="preserve"> PAGEREF _Toc46484711 \h </w:instrText>
            </w:r>
            <w:r>
              <w:rPr>
                <w:noProof/>
                <w:webHidden/>
              </w:rPr>
            </w:r>
            <w:r>
              <w:rPr>
                <w:noProof/>
                <w:webHidden/>
              </w:rPr>
              <w:fldChar w:fldCharType="separate"/>
            </w:r>
            <w:r>
              <w:rPr>
                <w:noProof/>
                <w:webHidden/>
              </w:rPr>
              <w:t>79</w:t>
            </w:r>
            <w:r>
              <w:rPr>
                <w:noProof/>
                <w:webHidden/>
              </w:rPr>
              <w:fldChar w:fldCharType="end"/>
            </w:r>
          </w:hyperlink>
        </w:p>
        <w:p w14:paraId="75E870B1" w14:textId="357F0215" w:rsidR="007528EC" w:rsidRDefault="007528EC">
          <w:r>
            <w:rPr>
              <w:b/>
              <w:bCs/>
            </w:rPr>
            <w:fldChar w:fldCharType="end"/>
          </w:r>
        </w:p>
      </w:sdtContent>
    </w:sdt>
    <w:p w14:paraId="7138292A" w14:textId="77777777" w:rsidR="00650BA6" w:rsidRPr="00AD5F95" w:rsidRDefault="00650BA6" w:rsidP="00455247">
      <w:pPr>
        <w:rPr>
          <w:sz w:val="32"/>
          <w:szCs w:val="32"/>
        </w:rPr>
      </w:pPr>
      <w:r>
        <w:rPr>
          <w:sz w:val="32"/>
          <w:szCs w:val="32"/>
        </w:rPr>
        <w:br w:type="page"/>
      </w:r>
    </w:p>
    <w:p w14:paraId="12901BA2" w14:textId="77777777" w:rsidR="005878A3" w:rsidRPr="00CB704F" w:rsidRDefault="00340B94" w:rsidP="003E13E8">
      <w:pPr>
        <w:pStyle w:val="Nadpis1"/>
        <w:ind w:left="709" w:hanging="567"/>
      </w:pPr>
      <w:bookmarkStart w:id="5" w:name="_Toc435027347"/>
      <w:bookmarkStart w:id="6" w:name="_Toc46484655"/>
      <w:r w:rsidRPr="003E13E8">
        <w:lastRenderedPageBreak/>
        <w:t>ÚVOD</w:t>
      </w:r>
      <w:bookmarkEnd w:id="0"/>
      <w:bookmarkEnd w:id="1"/>
      <w:bookmarkEnd w:id="2"/>
      <w:bookmarkEnd w:id="3"/>
      <w:bookmarkEnd w:id="4"/>
      <w:bookmarkEnd w:id="5"/>
      <w:bookmarkEnd w:id="6"/>
      <w:r w:rsidRPr="00CB704F">
        <w:t xml:space="preserve"> </w:t>
      </w:r>
    </w:p>
    <w:p w14:paraId="3D80D491" w14:textId="77777777" w:rsidR="005878A3" w:rsidRDefault="005878A3">
      <w:pPr>
        <w:jc w:val="both"/>
        <w:rPr>
          <w:rFonts w:cs="Times New Roman"/>
          <w:szCs w:val="24"/>
        </w:rPr>
      </w:pPr>
      <w:r w:rsidRPr="00646AE3">
        <w:rPr>
          <w:rFonts w:cs="Times New Roman"/>
          <w:szCs w:val="24"/>
        </w:rPr>
        <w:t xml:space="preserve">Proces hodnocení žádostí </w:t>
      </w:r>
      <w:bookmarkStart w:id="7" w:name="_GoBack"/>
      <w:bookmarkEnd w:id="7"/>
      <w:r w:rsidRPr="00646AE3">
        <w:rPr>
          <w:rFonts w:cs="Times New Roman"/>
          <w:szCs w:val="24"/>
        </w:rPr>
        <w:t xml:space="preserve">o podporu zahrnuje </w:t>
      </w:r>
      <w:r w:rsidR="00C73EBC">
        <w:rPr>
          <w:rFonts w:cs="Times New Roman"/>
          <w:szCs w:val="24"/>
        </w:rPr>
        <w:t>několik fází</w:t>
      </w:r>
      <w:r w:rsidR="00D07128">
        <w:rPr>
          <w:rFonts w:cs="Times New Roman"/>
          <w:szCs w:val="24"/>
        </w:rPr>
        <w:t>, přičemž nemusí vždy zahrnovat všechny fáze</w:t>
      </w:r>
      <w:r w:rsidR="00C73EBC">
        <w:rPr>
          <w:rFonts w:cs="Times New Roman"/>
          <w:szCs w:val="24"/>
        </w:rPr>
        <w:t xml:space="preserve">: </w:t>
      </w:r>
      <w:r w:rsidRPr="00646AE3">
        <w:rPr>
          <w:rFonts w:cs="Times New Roman"/>
          <w:szCs w:val="24"/>
        </w:rPr>
        <w:t>kontrolu přijatel</w:t>
      </w:r>
      <w:r>
        <w:rPr>
          <w:rFonts w:cs="Times New Roman"/>
          <w:szCs w:val="24"/>
        </w:rPr>
        <w:t>nosti a formálních náležitostí,</w:t>
      </w:r>
      <w:r w:rsidRPr="00646AE3">
        <w:rPr>
          <w:rFonts w:cs="Times New Roman"/>
          <w:szCs w:val="24"/>
        </w:rPr>
        <w:t xml:space="preserve"> věcné hodnocení</w:t>
      </w:r>
      <w:r w:rsidR="00E67727">
        <w:rPr>
          <w:rFonts w:cs="Times New Roman"/>
          <w:szCs w:val="24"/>
        </w:rPr>
        <w:t>, závěrečné ověření způsobilosti</w:t>
      </w:r>
      <w:r w:rsidR="00D07128">
        <w:rPr>
          <w:rFonts w:cs="Times New Roman"/>
          <w:szCs w:val="24"/>
        </w:rPr>
        <w:t xml:space="preserve"> a ex-ante analýzu rizik (s navazující ex-ante kontrolou)</w:t>
      </w:r>
      <w:r w:rsidRPr="00646AE3">
        <w:rPr>
          <w:rFonts w:cs="Times New Roman"/>
          <w:szCs w:val="24"/>
        </w:rPr>
        <w:t xml:space="preserve">. </w:t>
      </w:r>
    </w:p>
    <w:p w14:paraId="126799CB" w14:textId="552AB338" w:rsidR="00C73EBC" w:rsidRDefault="00EB69F4" w:rsidP="00C73EBC">
      <w:pPr>
        <w:jc w:val="both"/>
        <w:rPr>
          <w:rFonts w:cs="Times New Roman"/>
          <w:szCs w:val="24"/>
        </w:rPr>
      </w:pPr>
      <w:r>
        <w:rPr>
          <w:rFonts w:cs="Times New Roman"/>
          <w:szCs w:val="24"/>
        </w:rPr>
        <w:t xml:space="preserve">Účelem </w:t>
      </w:r>
      <w:r w:rsidR="00FF7A13">
        <w:rPr>
          <w:rFonts w:cs="Times New Roman"/>
          <w:szCs w:val="24"/>
        </w:rPr>
        <w:t>P</w:t>
      </w:r>
      <w:r w:rsidR="00D41690" w:rsidRPr="00646AE3">
        <w:rPr>
          <w:rFonts w:cs="Times New Roman"/>
          <w:szCs w:val="24"/>
        </w:rPr>
        <w:t>říručk</w:t>
      </w:r>
      <w:r w:rsidR="00340B94">
        <w:rPr>
          <w:rFonts w:cs="Times New Roman"/>
          <w:szCs w:val="24"/>
        </w:rPr>
        <w:t>y</w:t>
      </w:r>
      <w:r w:rsidR="00D41690" w:rsidRPr="00646AE3">
        <w:rPr>
          <w:rFonts w:cs="Times New Roman"/>
          <w:szCs w:val="24"/>
        </w:rPr>
        <w:t xml:space="preserve"> pro hodno</w:t>
      </w:r>
      <w:r w:rsidR="005D6EEC">
        <w:rPr>
          <w:rFonts w:cs="Times New Roman"/>
          <w:szCs w:val="24"/>
        </w:rPr>
        <w:t xml:space="preserve">cení </w:t>
      </w:r>
      <w:r w:rsidR="00FF7A13">
        <w:rPr>
          <w:rFonts w:cs="Times New Roman"/>
          <w:szCs w:val="24"/>
        </w:rPr>
        <w:t xml:space="preserve">integrovaných </w:t>
      </w:r>
      <w:r w:rsidR="005D6EEC">
        <w:rPr>
          <w:rFonts w:cs="Times New Roman"/>
          <w:szCs w:val="24"/>
        </w:rPr>
        <w:t xml:space="preserve">projektů </w:t>
      </w:r>
      <w:r w:rsidR="00BB39EE">
        <w:rPr>
          <w:rFonts w:cs="Times New Roman"/>
          <w:szCs w:val="24"/>
        </w:rPr>
        <w:t xml:space="preserve">CLLD </w:t>
      </w:r>
      <w:r w:rsidR="00EF446E">
        <w:rPr>
          <w:rFonts w:cs="Times New Roman"/>
          <w:szCs w:val="24"/>
        </w:rPr>
        <w:t xml:space="preserve">a ITI </w:t>
      </w:r>
      <w:r w:rsidR="00FF7A13">
        <w:rPr>
          <w:rFonts w:cs="Times New Roman"/>
          <w:szCs w:val="24"/>
        </w:rPr>
        <w:t>v IROP</w:t>
      </w:r>
      <w:r w:rsidR="00D41690">
        <w:rPr>
          <w:rFonts w:cs="Times New Roman"/>
          <w:szCs w:val="24"/>
        </w:rPr>
        <w:t xml:space="preserve"> </w:t>
      </w:r>
      <w:r w:rsidR="006560A9">
        <w:rPr>
          <w:rFonts w:cs="Times New Roman"/>
          <w:szCs w:val="24"/>
        </w:rPr>
        <w:t xml:space="preserve">(dále Příručky) </w:t>
      </w:r>
      <w:r>
        <w:rPr>
          <w:rFonts w:cs="Times New Roman"/>
          <w:szCs w:val="24"/>
        </w:rPr>
        <w:t xml:space="preserve">je </w:t>
      </w:r>
      <w:r w:rsidR="009F4924" w:rsidRPr="00646AE3">
        <w:rPr>
          <w:rFonts w:cs="Times New Roman"/>
          <w:szCs w:val="24"/>
        </w:rPr>
        <w:t>se</w:t>
      </w:r>
      <w:r>
        <w:rPr>
          <w:rFonts w:cs="Times New Roman"/>
          <w:szCs w:val="24"/>
        </w:rPr>
        <w:t>známit</w:t>
      </w:r>
      <w:r w:rsidR="00C73EBC">
        <w:rPr>
          <w:rFonts w:cs="Times New Roman"/>
          <w:szCs w:val="24"/>
        </w:rPr>
        <w:t xml:space="preserve"> </w:t>
      </w:r>
      <w:r w:rsidR="009F4924">
        <w:rPr>
          <w:rFonts w:cs="Times New Roman"/>
          <w:szCs w:val="24"/>
        </w:rPr>
        <w:t xml:space="preserve">hodnotitele s procesem a způsobem hodnocení </w:t>
      </w:r>
      <w:r w:rsidR="00C73EBC">
        <w:rPr>
          <w:rFonts w:cs="Times New Roman"/>
          <w:szCs w:val="24"/>
        </w:rPr>
        <w:t>integrovaných projektů</w:t>
      </w:r>
      <w:r w:rsidR="00D41690">
        <w:rPr>
          <w:rFonts w:cs="Times New Roman"/>
          <w:szCs w:val="24"/>
        </w:rPr>
        <w:t xml:space="preserve"> místní akční skupinou</w:t>
      </w:r>
      <w:r w:rsidR="006560A9">
        <w:rPr>
          <w:rFonts w:cs="Times New Roman"/>
          <w:szCs w:val="24"/>
        </w:rPr>
        <w:t xml:space="preserve"> (dále MAS)</w:t>
      </w:r>
      <w:r w:rsidR="00EF446E">
        <w:rPr>
          <w:rFonts w:cs="Times New Roman"/>
          <w:szCs w:val="24"/>
        </w:rPr>
        <w:t xml:space="preserve"> a zprostředkující</w:t>
      </w:r>
      <w:r w:rsidR="00D07128">
        <w:rPr>
          <w:rFonts w:cs="Times New Roman"/>
          <w:szCs w:val="24"/>
        </w:rPr>
        <w:t>m</w:t>
      </w:r>
      <w:r w:rsidR="00EF446E">
        <w:rPr>
          <w:rFonts w:cs="Times New Roman"/>
          <w:szCs w:val="24"/>
        </w:rPr>
        <w:t xml:space="preserve"> subjekt</w:t>
      </w:r>
      <w:r w:rsidR="00D07128">
        <w:rPr>
          <w:rFonts w:cs="Times New Roman"/>
          <w:szCs w:val="24"/>
        </w:rPr>
        <w:t>em</w:t>
      </w:r>
      <w:r w:rsidR="00EF446E">
        <w:rPr>
          <w:rFonts w:cs="Times New Roman"/>
          <w:szCs w:val="24"/>
        </w:rPr>
        <w:t xml:space="preserve"> ITI (dále ZS ITI)</w:t>
      </w:r>
      <w:r w:rsidR="004670E5">
        <w:rPr>
          <w:rFonts w:cs="Times New Roman"/>
          <w:szCs w:val="24"/>
        </w:rPr>
        <w:t>,</w:t>
      </w:r>
      <w:r w:rsidR="00C73EBC">
        <w:rPr>
          <w:rFonts w:cs="Times New Roman"/>
          <w:szCs w:val="24"/>
        </w:rPr>
        <w:t xml:space="preserve"> </w:t>
      </w:r>
      <w:r w:rsidR="00795B87">
        <w:rPr>
          <w:rFonts w:cs="Times New Roman"/>
          <w:szCs w:val="24"/>
        </w:rPr>
        <w:t xml:space="preserve">tj. </w:t>
      </w:r>
      <w:r w:rsidR="00D41690">
        <w:rPr>
          <w:rFonts w:cs="Times New Roman"/>
          <w:szCs w:val="24"/>
        </w:rPr>
        <w:t xml:space="preserve">s provedením </w:t>
      </w:r>
      <w:r w:rsidR="00C73EBC">
        <w:rPr>
          <w:rFonts w:cs="Times New Roman"/>
          <w:szCs w:val="24"/>
        </w:rPr>
        <w:t>kontrol</w:t>
      </w:r>
      <w:r w:rsidR="00D41690">
        <w:rPr>
          <w:rFonts w:cs="Times New Roman"/>
          <w:szCs w:val="24"/>
        </w:rPr>
        <w:t>y</w:t>
      </w:r>
      <w:r w:rsidR="00C73EBC">
        <w:rPr>
          <w:rFonts w:cs="Times New Roman"/>
          <w:szCs w:val="24"/>
        </w:rPr>
        <w:t xml:space="preserve"> přijatelnosti a</w:t>
      </w:r>
      <w:r w:rsidR="00D07128">
        <w:rPr>
          <w:rFonts w:cs="Times New Roman"/>
          <w:szCs w:val="24"/>
        </w:rPr>
        <w:t> </w:t>
      </w:r>
      <w:r w:rsidR="00C73EBC">
        <w:rPr>
          <w:rFonts w:cs="Times New Roman"/>
          <w:szCs w:val="24"/>
        </w:rPr>
        <w:t xml:space="preserve">formálních </w:t>
      </w:r>
      <w:r w:rsidR="00D41690">
        <w:rPr>
          <w:rFonts w:cs="Times New Roman"/>
          <w:szCs w:val="24"/>
        </w:rPr>
        <w:t>náležitostí a </w:t>
      </w:r>
      <w:r>
        <w:rPr>
          <w:rFonts w:cs="Times New Roman"/>
          <w:szCs w:val="24"/>
        </w:rPr>
        <w:t>věcn</w:t>
      </w:r>
      <w:r w:rsidR="00D41690">
        <w:rPr>
          <w:rFonts w:cs="Times New Roman"/>
          <w:szCs w:val="24"/>
        </w:rPr>
        <w:t>ého</w:t>
      </w:r>
      <w:r w:rsidR="00C73EBC">
        <w:rPr>
          <w:rFonts w:cs="Times New Roman"/>
          <w:szCs w:val="24"/>
        </w:rPr>
        <w:t xml:space="preserve"> hodnocení</w:t>
      </w:r>
      <w:r w:rsidR="004670E5">
        <w:rPr>
          <w:rFonts w:cs="Times New Roman"/>
          <w:szCs w:val="24"/>
        </w:rPr>
        <w:t xml:space="preserve">. Zbývající fáze procesu hodnocení žádostí o podporu </w:t>
      </w:r>
      <w:r w:rsidR="002F2912">
        <w:rPr>
          <w:rFonts w:cs="Times New Roman"/>
          <w:szCs w:val="24"/>
        </w:rPr>
        <w:t>(závěrečn</w:t>
      </w:r>
      <w:r w:rsidR="000F32FC">
        <w:rPr>
          <w:rFonts w:cs="Times New Roman"/>
          <w:szCs w:val="24"/>
        </w:rPr>
        <w:t>é</w:t>
      </w:r>
      <w:r w:rsidR="002F2912">
        <w:rPr>
          <w:rFonts w:cs="Times New Roman"/>
          <w:szCs w:val="24"/>
        </w:rPr>
        <w:t xml:space="preserve"> ověření způsobilosti</w:t>
      </w:r>
      <w:r w:rsidR="00D07128">
        <w:rPr>
          <w:rFonts w:cs="Times New Roman"/>
          <w:szCs w:val="24"/>
        </w:rPr>
        <w:t xml:space="preserve"> a ex-ante analýza rizik s případnou ex-ante kontrolou</w:t>
      </w:r>
      <w:r w:rsidR="002F2912">
        <w:rPr>
          <w:rFonts w:cs="Times New Roman"/>
          <w:szCs w:val="24"/>
        </w:rPr>
        <w:t xml:space="preserve">) </w:t>
      </w:r>
      <w:r w:rsidR="004670E5">
        <w:rPr>
          <w:rFonts w:cs="Times New Roman"/>
          <w:szCs w:val="24"/>
        </w:rPr>
        <w:t>j</w:t>
      </w:r>
      <w:r w:rsidR="00D07128">
        <w:rPr>
          <w:rFonts w:cs="Times New Roman"/>
          <w:szCs w:val="24"/>
        </w:rPr>
        <w:t>sou</w:t>
      </w:r>
      <w:r w:rsidR="004670E5">
        <w:rPr>
          <w:rFonts w:cs="Times New Roman"/>
          <w:szCs w:val="24"/>
        </w:rPr>
        <w:t xml:space="preserve"> vykonáván</w:t>
      </w:r>
      <w:r w:rsidR="00D07128">
        <w:rPr>
          <w:rFonts w:cs="Times New Roman"/>
          <w:szCs w:val="24"/>
        </w:rPr>
        <w:t>y</w:t>
      </w:r>
      <w:r w:rsidR="004670E5">
        <w:rPr>
          <w:rFonts w:cs="Times New Roman"/>
          <w:szCs w:val="24"/>
        </w:rPr>
        <w:t xml:space="preserve"> </w:t>
      </w:r>
      <w:r w:rsidR="005D6EEC">
        <w:rPr>
          <w:rFonts w:cs="Times New Roman"/>
          <w:szCs w:val="24"/>
        </w:rPr>
        <w:t>C</w:t>
      </w:r>
      <w:r w:rsidR="006560A9">
        <w:rPr>
          <w:rFonts w:cs="Times New Roman"/>
          <w:szCs w:val="24"/>
        </w:rPr>
        <w:t>entrem pro regionální rozvoj České republiky (dále CRR)</w:t>
      </w:r>
      <w:r w:rsidR="005D6EEC">
        <w:rPr>
          <w:rFonts w:cs="Times New Roman"/>
          <w:szCs w:val="24"/>
        </w:rPr>
        <w:t>.</w:t>
      </w:r>
    </w:p>
    <w:p w14:paraId="622A61A7" w14:textId="73102847" w:rsidR="00282873" w:rsidRDefault="00282873" w:rsidP="00C73EBC">
      <w:pPr>
        <w:jc w:val="both"/>
        <w:rPr>
          <w:rFonts w:cs="Times New Roman"/>
          <w:szCs w:val="24"/>
        </w:rPr>
      </w:pPr>
      <w:r>
        <w:rPr>
          <w:rFonts w:cs="Times New Roman"/>
          <w:szCs w:val="24"/>
        </w:rPr>
        <w:t>MAS při provádění hodnocení a výběru projektů postupuje podle Příručky pro hodnocení projektů CLLD a ITI v IROP, tato příručka je pro MAS závazná.</w:t>
      </w:r>
    </w:p>
    <w:p w14:paraId="2B83AF6E" w14:textId="77777777" w:rsidR="001575AC" w:rsidRPr="004F7BBF" w:rsidRDefault="001575AC" w:rsidP="001575AC">
      <w:pPr>
        <w:jc w:val="both"/>
        <w:rPr>
          <w:rFonts w:cs="Arial"/>
          <w:noProof/>
          <w:szCs w:val="20"/>
          <w:lang w:eastAsia="cs-CZ"/>
        </w:rPr>
      </w:pPr>
      <w:r w:rsidRPr="004F7BBF">
        <w:rPr>
          <w:rFonts w:cs="Arial"/>
          <w:noProof/>
          <w:szCs w:val="20"/>
          <w:lang w:eastAsia="cs-CZ"/>
        </w:rPr>
        <w:t>Pro hodnocení integrovaných projektů jsou pro uživatele MAS</w:t>
      </w:r>
      <w:r w:rsidR="002500B0">
        <w:rPr>
          <w:rFonts w:cs="Arial"/>
          <w:noProof/>
          <w:szCs w:val="20"/>
          <w:lang w:eastAsia="cs-CZ"/>
        </w:rPr>
        <w:t xml:space="preserve"> a ZS ITI</w:t>
      </w:r>
      <w:r w:rsidRPr="004F7BBF">
        <w:rPr>
          <w:rFonts w:cs="Arial"/>
          <w:noProof/>
          <w:szCs w:val="20"/>
          <w:lang w:eastAsia="cs-CZ"/>
        </w:rPr>
        <w:t xml:space="preserve"> k dispozici následující role</w:t>
      </w:r>
      <w:r w:rsidR="008C17B4">
        <w:rPr>
          <w:rFonts w:cs="Arial"/>
          <w:noProof/>
          <w:szCs w:val="20"/>
          <w:lang w:eastAsia="cs-CZ"/>
        </w:rPr>
        <w:t xml:space="preserve"> (IN – integr</w:t>
      </w:r>
      <w:r w:rsidR="003D6107">
        <w:rPr>
          <w:rFonts w:cs="Arial"/>
          <w:noProof/>
          <w:szCs w:val="20"/>
          <w:lang w:eastAsia="cs-CZ"/>
        </w:rPr>
        <w:t>o</w:t>
      </w:r>
      <w:r w:rsidR="008C17B4">
        <w:rPr>
          <w:rFonts w:cs="Arial"/>
          <w:noProof/>
          <w:szCs w:val="20"/>
          <w:lang w:eastAsia="cs-CZ"/>
        </w:rPr>
        <w:t>vané nástroje)</w:t>
      </w:r>
      <w:r w:rsidRPr="004F7BBF">
        <w:rPr>
          <w:rFonts w:cs="Arial"/>
          <w:noProof/>
          <w:szCs w:val="20"/>
          <w:lang w:eastAsia="cs-CZ"/>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12"/>
        <w:gridCol w:w="2190"/>
        <w:gridCol w:w="2289"/>
        <w:gridCol w:w="2856"/>
      </w:tblGrid>
      <w:tr w:rsidR="0024064C" w14:paraId="2B1759A7" w14:textId="77777777" w:rsidTr="004F7BBF">
        <w:trPr>
          <w:trHeight w:val="300"/>
        </w:trPr>
        <w:tc>
          <w:tcPr>
            <w:tcW w:w="990" w:type="pct"/>
            <w:noWrap/>
            <w:tcMar>
              <w:top w:w="0" w:type="dxa"/>
              <w:left w:w="70" w:type="dxa"/>
              <w:bottom w:w="0" w:type="dxa"/>
              <w:right w:w="70" w:type="dxa"/>
            </w:tcMar>
            <w:vAlign w:val="center"/>
            <w:hideMark/>
          </w:tcPr>
          <w:p w14:paraId="75EDC8A7" w14:textId="77777777" w:rsidR="0024064C" w:rsidRDefault="0024064C" w:rsidP="0024064C">
            <w:pPr>
              <w:spacing w:after="0"/>
              <w:jc w:val="center"/>
              <w:rPr>
                <w:b/>
                <w:bCs/>
                <w:lang w:eastAsia="cs-CZ"/>
              </w:rPr>
            </w:pPr>
            <w:r>
              <w:rPr>
                <w:b/>
                <w:bCs/>
                <w:lang w:eastAsia="cs-CZ"/>
              </w:rPr>
              <w:t>Kód</w:t>
            </w:r>
          </w:p>
        </w:tc>
        <w:tc>
          <w:tcPr>
            <w:tcW w:w="1197" w:type="pct"/>
            <w:noWrap/>
            <w:tcMar>
              <w:top w:w="0" w:type="dxa"/>
              <w:left w:w="70" w:type="dxa"/>
              <w:bottom w:w="0" w:type="dxa"/>
              <w:right w:w="70" w:type="dxa"/>
            </w:tcMar>
            <w:vAlign w:val="center"/>
            <w:hideMark/>
          </w:tcPr>
          <w:p w14:paraId="3E37A9A0" w14:textId="77777777" w:rsidR="0024064C" w:rsidRDefault="0024064C" w:rsidP="0024064C">
            <w:pPr>
              <w:spacing w:after="0"/>
              <w:jc w:val="center"/>
              <w:rPr>
                <w:b/>
                <w:bCs/>
                <w:lang w:eastAsia="cs-CZ"/>
              </w:rPr>
            </w:pPr>
            <w:r>
              <w:rPr>
                <w:b/>
                <w:bCs/>
                <w:lang w:eastAsia="cs-CZ"/>
              </w:rPr>
              <w:t>Název</w:t>
            </w:r>
          </w:p>
        </w:tc>
        <w:tc>
          <w:tcPr>
            <w:tcW w:w="1251" w:type="pct"/>
            <w:vAlign w:val="center"/>
          </w:tcPr>
          <w:p w14:paraId="78733BCF" w14:textId="77777777" w:rsidR="0024064C" w:rsidRDefault="0024064C" w:rsidP="0024064C">
            <w:pPr>
              <w:spacing w:after="0"/>
              <w:jc w:val="center"/>
              <w:rPr>
                <w:b/>
                <w:bCs/>
                <w:lang w:eastAsia="cs-CZ"/>
              </w:rPr>
            </w:pPr>
            <w:r>
              <w:rPr>
                <w:b/>
                <w:bCs/>
                <w:lang w:eastAsia="cs-CZ"/>
              </w:rPr>
              <w:t>Požadováno specifické školení</w:t>
            </w:r>
          </w:p>
        </w:tc>
        <w:tc>
          <w:tcPr>
            <w:tcW w:w="1561" w:type="pct"/>
            <w:vAlign w:val="center"/>
          </w:tcPr>
          <w:p w14:paraId="77CA687C" w14:textId="77777777" w:rsidR="0024064C" w:rsidRDefault="0024064C" w:rsidP="0024064C">
            <w:pPr>
              <w:spacing w:after="0"/>
              <w:jc w:val="center"/>
              <w:rPr>
                <w:b/>
                <w:bCs/>
                <w:lang w:eastAsia="cs-CZ"/>
              </w:rPr>
            </w:pPr>
            <w:r>
              <w:rPr>
                <w:b/>
                <w:bCs/>
                <w:lang w:eastAsia="cs-CZ"/>
              </w:rPr>
              <w:t>Popis</w:t>
            </w:r>
          </w:p>
        </w:tc>
      </w:tr>
      <w:tr w:rsidR="00FF7A13" w14:paraId="7F6C951C" w14:textId="77777777" w:rsidTr="004F7BBF">
        <w:trPr>
          <w:trHeight w:val="300"/>
        </w:trPr>
        <w:tc>
          <w:tcPr>
            <w:tcW w:w="990" w:type="pct"/>
            <w:noWrap/>
            <w:tcMar>
              <w:top w:w="0" w:type="dxa"/>
              <w:left w:w="70" w:type="dxa"/>
              <w:bottom w:w="0" w:type="dxa"/>
              <w:right w:w="70" w:type="dxa"/>
            </w:tcMar>
            <w:vAlign w:val="center"/>
          </w:tcPr>
          <w:p w14:paraId="39D73835" w14:textId="77777777" w:rsidR="00FF7A13" w:rsidRDefault="00FF7A13" w:rsidP="00FF7A13">
            <w:pPr>
              <w:spacing w:after="0"/>
              <w:rPr>
                <w:lang w:eastAsia="cs-CZ"/>
              </w:rPr>
            </w:pPr>
            <w:r>
              <w:rPr>
                <w:lang w:eastAsia="cs-CZ"/>
              </w:rPr>
              <w:t>SPR_VYZ_MAS</w:t>
            </w:r>
          </w:p>
        </w:tc>
        <w:tc>
          <w:tcPr>
            <w:tcW w:w="1197" w:type="pct"/>
            <w:shd w:val="clear" w:color="auto" w:fill="auto"/>
            <w:noWrap/>
            <w:tcMar>
              <w:top w:w="0" w:type="dxa"/>
              <w:left w:w="70" w:type="dxa"/>
              <w:bottom w:w="0" w:type="dxa"/>
              <w:right w:w="70" w:type="dxa"/>
            </w:tcMar>
            <w:vAlign w:val="center"/>
          </w:tcPr>
          <w:p w14:paraId="1094093F" w14:textId="77777777" w:rsidR="00FF7A13" w:rsidRPr="007F2065" w:rsidRDefault="00FF7A13" w:rsidP="00FF7A13">
            <w:pPr>
              <w:spacing w:after="0"/>
              <w:jc w:val="center"/>
              <w:rPr>
                <w:lang w:eastAsia="cs-CZ"/>
              </w:rPr>
            </w:pPr>
            <w:r w:rsidRPr="007F2065">
              <w:rPr>
                <w:lang w:eastAsia="cs-CZ"/>
              </w:rPr>
              <w:t>Správce výzvy IN</w:t>
            </w:r>
          </w:p>
        </w:tc>
        <w:tc>
          <w:tcPr>
            <w:tcW w:w="1251" w:type="pct"/>
            <w:vAlign w:val="center"/>
          </w:tcPr>
          <w:p w14:paraId="1A336E03" w14:textId="77777777" w:rsidR="00FF7A13" w:rsidRDefault="00FF7A13" w:rsidP="00FF7A13">
            <w:pPr>
              <w:spacing w:after="0"/>
              <w:jc w:val="center"/>
              <w:rPr>
                <w:lang w:eastAsia="cs-CZ"/>
              </w:rPr>
            </w:pPr>
            <w:r w:rsidRPr="00457A7C">
              <w:rPr>
                <w:lang w:eastAsia="cs-CZ"/>
              </w:rPr>
              <w:t>Specifikace výzev IN</w:t>
            </w:r>
          </w:p>
        </w:tc>
        <w:tc>
          <w:tcPr>
            <w:tcW w:w="1561" w:type="pct"/>
            <w:vAlign w:val="center"/>
          </w:tcPr>
          <w:p w14:paraId="42101E70" w14:textId="77777777" w:rsidR="00FF7A13" w:rsidRDefault="00FF7A13" w:rsidP="00B6673F">
            <w:pPr>
              <w:spacing w:after="0"/>
              <w:jc w:val="both"/>
              <w:rPr>
                <w:lang w:eastAsia="cs-CZ"/>
              </w:rPr>
            </w:pPr>
            <w:r>
              <w:rPr>
                <w:lang w:eastAsia="cs-CZ"/>
              </w:rPr>
              <w:t>Zakládá a administruje výzvu IN, n</w:t>
            </w:r>
            <w:r w:rsidRPr="009D7704">
              <w:rPr>
                <w:lang w:eastAsia="cs-CZ"/>
              </w:rPr>
              <w:t>avazuje soubor kritérií pro hodnocení na výzvu IN</w:t>
            </w:r>
          </w:p>
        </w:tc>
      </w:tr>
      <w:tr w:rsidR="00FF7A13" w14:paraId="259006AD" w14:textId="77777777" w:rsidTr="004F7BBF">
        <w:trPr>
          <w:trHeight w:val="300"/>
        </w:trPr>
        <w:tc>
          <w:tcPr>
            <w:tcW w:w="990" w:type="pct"/>
            <w:noWrap/>
            <w:tcMar>
              <w:top w:w="0" w:type="dxa"/>
              <w:left w:w="70" w:type="dxa"/>
              <w:bottom w:w="0" w:type="dxa"/>
              <w:right w:w="70" w:type="dxa"/>
            </w:tcMar>
            <w:vAlign w:val="center"/>
          </w:tcPr>
          <w:p w14:paraId="03A15EFE" w14:textId="77777777" w:rsidR="00FF7A13" w:rsidRDefault="00FF7A13" w:rsidP="00FF7A13">
            <w:pPr>
              <w:spacing w:after="0"/>
              <w:rPr>
                <w:lang w:eastAsia="cs-CZ"/>
              </w:rPr>
            </w:pPr>
            <w:r>
              <w:rPr>
                <w:lang w:eastAsia="cs-CZ"/>
              </w:rPr>
              <w:t>SCH_VYZ_IN</w:t>
            </w:r>
          </w:p>
        </w:tc>
        <w:tc>
          <w:tcPr>
            <w:tcW w:w="1197" w:type="pct"/>
            <w:shd w:val="clear" w:color="auto" w:fill="auto"/>
            <w:noWrap/>
            <w:tcMar>
              <w:top w:w="0" w:type="dxa"/>
              <w:left w:w="70" w:type="dxa"/>
              <w:bottom w:w="0" w:type="dxa"/>
              <w:right w:w="70" w:type="dxa"/>
            </w:tcMar>
            <w:vAlign w:val="center"/>
          </w:tcPr>
          <w:p w14:paraId="60C5E7A6" w14:textId="77777777" w:rsidR="00FF7A13" w:rsidRPr="007F2065" w:rsidRDefault="00FF7A13" w:rsidP="00FF7A13">
            <w:pPr>
              <w:spacing w:after="0"/>
              <w:jc w:val="center"/>
              <w:rPr>
                <w:lang w:eastAsia="cs-CZ"/>
              </w:rPr>
            </w:pPr>
            <w:r w:rsidRPr="007F2065">
              <w:rPr>
                <w:lang w:eastAsia="cs-CZ"/>
              </w:rPr>
              <w:t>Schvalovatel výzvy IN</w:t>
            </w:r>
          </w:p>
        </w:tc>
        <w:tc>
          <w:tcPr>
            <w:tcW w:w="1251" w:type="pct"/>
            <w:vAlign w:val="center"/>
          </w:tcPr>
          <w:p w14:paraId="2354C00C" w14:textId="77777777" w:rsidR="00FF7A13" w:rsidRDefault="00FF7A13" w:rsidP="00FF7A13">
            <w:pPr>
              <w:spacing w:after="0"/>
              <w:jc w:val="center"/>
              <w:rPr>
                <w:lang w:eastAsia="cs-CZ"/>
              </w:rPr>
            </w:pPr>
            <w:r w:rsidRPr="00457A7C">
              <w:rPr>
                <w:lang w:eastAsia="cs-CZ"/>
              </w:rPr>
              <w:t>Specifikace výzev IN</w:t>
            </w:r>
          </w:p>
        </w:tc>
        <w:tc>
          <w:tcPr>
            <w:tcW w:w="1561" w:type="pct"/>
            <w:vAlign w:val="center"/>
          </w:tcPr>
          <w:p w14:paraId="05583FB0" w14:textId="77777777" w:rsidR="00FF7A13" w:rsidRDefault="00FF7A13" w:rsidP="00B6673F">
            <w:pPr>
              <w:spacing w:after="0"/>
              <w:jc w:val="both"/>
              <w:rPr>
                <w:lang w:eastAsia="cs-CZ"/>
              </w:rPr>
            </w:pPr>
            <w:r>
              <w:rPr>
                <w:lang w:eastAsia="cs-CZ"/>
              </w:rPr>
              <w:t>U</w:t>
            </w:r>
            <w:r w:rsidRPr="008526C4">
              <w:rPr>
                <w:lang w:eastAsia="cs-CZ"/>
              </w:rPr>
              <w:t xml:space="preserve">možňuje schválení výzvy </w:t>
            </w:r>
            <w:r>
              <w:rPr>
                <w:lang w:eastAsia="cs-CZ"/>
              </w:rPr>
              <w:t>IN</w:t>
            </w:r>
          </w:p>
        </w:tc>
      </w:tr>
      <w:tr w:rsidR="0024064C" w14:paraId="2153AF4D" w14:textId="77777777" w:rsidTr="004F7BBF">
        <w:trPr>
          <w:trHeight w:val="300"/>
        </w:trPr>
        <w:tc>
          <w:tcPr>
            <w:tcW w:w="990" w:type="pct"/>
            <w:noWrap/>
            <w:tcMar>
              <w:top w:w="0" w:type="dxa"/>
              <w:left w:w="70" w:type="dxa"/>
              <w:bottom w:w="0" w:type="dxa"/>
              <w:right w:w="70" w:type="dxa"/>
            </w:tcMar>
            <w:vAlign w:val="center"/>
            <w:hideMark/>
          </w:tcPr>
          <w:p w14:paraId="215CD61E" w14:textId="77777777" w:rsidR="0024064C" w:rsidRDefault="0024064C" w:rsidP="0024064C">
            <w:pPr>
              <w:spacing w:after="0"/>
              <w:rPr>
                <w:lang w:eastAsia="cs-CZ"/>
              </w:rPr>
            </w:pPr>
            <w:r>
              <w:rPr>
                <w:lang w:eastAsia="cs-CZ"/>
              </w:rPr>
              <w:t>SPR_DBH_IN</w:t>
            </w:r>
          </w:p>
        </w:tc>
        <w:tc>
          <w:tcPr>
            <w:tcW w:w="1197" w:type="pct"/>
            <w:shd w:val="clear" w:color="auto" w:fill="auto"/>
            <w:noWrap/>
            <w:tcMar>
              <w:top w:w="0" w:type="dxa"/>
              <w:left w:w="70" w:type="dxa"/>
              <w:bottom w:w="0" w:type="dxa"/>
              <w:right w:w="70" w:type="dxa"/>
            </w:tcMar>
            <w:vAlign w:val="center"/>
            <w:hideMark/>
          </w:tcPr>
          <w:p w14:paraId="018F0A61" w14:textId="77777777" w:rsidR="0024064C" w:rsidRPr="007F2065" w:rsidRDefault="0024064C" w:rsidP="0024064C">
            <w:pPr>
              <w:spacing w:after="0"/>
              <w:jc w:val="center"/>
              <w:rPr>
                <w:lang w:eastAsia="cs-CZ"/>
              </w:rPr>
            </w:pPr>
            <w:r w:rsidRPr="007F2065">
              <w:rPr>
                <w:lang w:eastAsia="cs-CZ"/>
              </w:rPr>
              <w:t>Správce databáze Hodnotitelů IN</w:t>
            </w:r>
          </w:p>
        </w:tc>
        <w:tc>
          <w:tcPr>
            <w:tcW w:w="1251" w:type="pct"/>
            <w:vAlign w:val="center"/>
          </w:tcPr>
          <w:p w14:paraId="678DD7AB" w14:textId="77777777" w:rsidR="0024064C" w:rsidRDefault="0024064C" w:rsidP="0024064C">
            <w:pPr>
              <w:spacing w:after="0"/>
              <w:jc w:val="center"/>
              <w:rPr>
                <w:lang w:eastAsia="cs-CZ"/>
              </w:rPr>
            </w:pPr>
            <w:r w:rsidRPr="00457A7C">
              <w:rPr>
                <w:lang w:eastAsia="cs-CZ"/>
              </w:rPr>
              <w:t>Hodnocení integrovaných projektů</w:t>
            </w:r>
          </w:p>
        </w:tc>
        <w:tc>
          <w:tcPr>
            <w:tcW w:w="1561" w:type="pct"/>
            <w:vAlign w:val="center"/>
          </w:tcPr>
          <w:p w14:paraId="4797B04F" w14:textId="77777777" w:rsidR="0024064C" w:rsidRDefault="0024064C" w:rsidP="00B6673F">
            <w:pPr>
              <w:spacing w:after="0"/>
              <w:jc w:val="both"/>
              <w:rPr>
                <w:lang w:eastAsia="cs-CZ"/>
              </w:rPr>
            </w:pPr>
            <w:r>
              <w:rPr>
                <w:lang w:eastAsia="cs-CZ"/>
              </w:rPr>
              <w:t>S</w:t>
            </w:r>
            <w:r w:rsidRPr="009D7704">
              <w:rPr>
                <w:lang w:eastAsia="cs-CZ"/>
              </w:rPr>
              <w:t>pravuje data hodnotitelů, provádí jejich registraci v modulu DaHOS</w:t>
            </w:r>
            <w:r w:rsidR="00D473E7">
              <w:rPr>
                <w:rStyle w:val="Znakapoznpodarou"/>
                <w:lang w:eastAsia="cs-CZ"/>
              </w:rPr>
              <w:footnoteReference w:id="2"/>
            </w:r>
            <w:r w:rsidRPr="009D7704">
              <w:rPr>
                <w:lang w:eastAsia="cs-CZ"/>
              </w:rPr>
              <w:t xml:space="preserve"> a vytváří kompetence hodnotitelů k hodnocení žádostí o podporu</w:t>
            </w:r>
          </w:p>
        </w:tc>
      </w:tr>
      <w:tr w:rsidR="0024064C" w14:paraId="002A6956" w14:textId="77777777" w:rsidTr="004F7BBF">
        <w:trPr>
          <w:trHeight w:val="300"/>
        </w:trPr>
        <w:tc>
          <w:tcPr>
            <w:tcW w:w="990" w:type="pct"/>
            <w:noWrap/>
            <w:tcMar>
              <w:top w:w="0" w:type="dxa"/>
              <w:left w:w="70" w:type="dxa"/>
              <w:bottom w:w="0" w:type="dxa"/>
              <w:right w:w="70" w:type="dxa"/>
            </w:tcMar>
            <w:vAlign w:val="center"/>
            <w:hideMark/>
          </w:tcPr>
          <w:p w14:paraId="2278E654" w14:textId="77777777" w:rsidR="0024064C" w:rsidRDefault="0024064C" w:rsidP="0024064C">
            <w:pPr>
              <w:spacing w:after="0"/>
              <w:rPr>
                <w:lang w:eastAsia="cs-CZ"/>
              </w:rPr>
            </w:pPr>
            <w:r>
              <w:rPr>
                <w:lang w:eastAsia="cs-CZ"/>
              </w:rPr>
              <w:t>SPR_SKR_IN</w:t>
            </w:r>
          </w:p>
        </w:tc>
        <w:tc>
          <w:tcPr>
            <w:tcW w:w="1197" w:type="pct"/>
            <w:shd w:val="clear" w:color="auto" w:fill="auto"/>
            <w:noWrap/>
            <w:tcMar>
              <w:top w:w="0" w:type="dxa"/>
              <w:left w:w="70" w:type="dxa"/>
              <w:bottom w:w="0" w:type="dxa"/>
              <w:right w:w="70" w:type="dxa"/>
            </w:tcMar>
            <w:vAlign w:val="center"/>
            <w:hideMark/>
          </w:tcPr>
          <w:p w14:paraId="1328F7B0" w14:textId="77777777" w:rsidR="0024064C" w:rsidRPr="007F2065" w:rsidRDefault="0024064C" w:rsidP="0024064C">
            <w:pPr>
              <w:spacing w:after="0"/>
              <w:jc w:val="center"/>
              <w:rPr>
                <w:lang w:eastAsia="cs-CZ"/>
              </w:rPr>
            </w:pPr>
            <w:r w:rsidRPr="007F2065">
              <w:rPr>
                <w:lang w:eastAsia="cs-CZ"/>
              </w:rPr>
              <w:t>Správce souboru kritérií hodnocení IN</w:t>
            </w:r>
          </w:p>
        </w:tc>
        <w:tc>
          <w:tcPr>
            <w:tcW w:w="1251" w:type="pct"/>
            <w:vAlign w:val="center"/>
          </w:tcPr>
          <w:p w14:paraId="25B2E63E" w14:textId="77777777" w:rsidR="0024064C" w:rsidRDefault="0024064C" w:rsidP="0024064C">
            <w:pPr>
              <w:spacing w:after="0"/>
              <w:jc w:val="center"/>
              <w:rPr>
                <w:lang w:eastAsia="cs-CZ"/>
              </w:rPr>
            </w:pPr>
            <w:r w:rsidRPr="00457A7C">
              <w:rPr>
                <w:lang w:eastAsia="cs-CZ"/>
              </w:rPr>
              <w:t>Hodnocení integrovaných projektů</w:t>
            </w:r>
          </w:p>
        </w:tc>
        <w:tc>
          <w:tcPr>
            <w:tcW w:w="1561" w:type="pct"/>
            <w:vAlign w:val="center"/>
          </w:tcPr>
          <w:p w14:paraId="5B37A10D" w14:textId="77777777" w:rsidR="0024064C" w:rsidRPr="006B1D08" w:rsidRDefault="0024064C" w:rsidP="00B6673F">
            <w:pPr>
              <w:spacing w:after="0"/>
              <w:jc w:val="both"/>
              <w:rPr>
                <w:lang w:eastAsia="cs-CZ"/>
              </w:rPr>
            </w:pPr>
            <w:r w:rsidRPr="006B1D08">
              <w:rPr>
                <w:lang w:eastAsia="cs-CZ"/>
              </w:rPr>
              <w:t>Vytváří soubor kritérií pro hodnocení</w:t>
            </w:r>
          </w:p>
        </w:tc>
      </w:tr>
      <w:tr w:rsidR="00FF7A13" w14:paraId="2EDC748C" w14:textId="77777777" w:rsidTr="004F7BBF">
        <w:trPr>
          <w:trHeight w:val="300"/>
        </w:trPr>
        <w:tc>
          <w:tcPr>
            <w:tcW w:w="990" w:type="pct"/>
            <w:noWrap/>
            <w:tcMar>
              <w:top w:w="0" w:type="dxa"/>
              <w:left w:w="70" w:type="dxa"/>
              <w:bottom w:w="0" w:type="dxa"/>
              <w:right w:w="70" w:type="dxa"/>
            </w:tcMar>
            <w:vAlign w:val="center"/>
          </w:tcPr>
          <w:p w14:paraId="7617B426" w14:textId="77777777" w:rsidR="00FF7A13" w:rsidRDefault="00FF7A13" w:rsidP="00FF7A13">
            <w:pPr>
              <w:spacing w:after="0"/>
              <w:rPr>
                <w:lang w:eastAsia="cs-CZ"/>
              </w:rPr>
            </w:pPr>
            <w:r>
              <w:rPr>
                <w:lang w:eastAsia="cs-CZ"/>
              </w:rPr>
              <w:t>MAN_PRJ_IN</w:t>
            </w:r>
          </w:p>
        </w:tc>
        <w:tc>
          <w:tcPr>
            <w:tcW w:w="1197" w:type="pct"/>
            <w:shd w:val="clear" w:color="auto" w:fill="auto"/>
            <w:noWrap/>
            <w:tcMar>
              <w:top w:w="0" w:type="dxa"/>
              <w:left w:w="70" w:type="dxa"/>
              <w:bottom w:w="0" w:type="dxa"/>
              <w:right w:w="70" w:type="dxa"/>
            </w:tcMar>
            <w:vAlign w:val="center"/>
          </w:tcPr>
          <w:p w14:paraId="06670095" w14:textId="77777777" w:rsidR="00FF7A13" w:rsidRPr="007F2065" w:rsidRDefault="00FF7A13" w:rsidP="00FF7A13">
            <w:pPr>
              <w:spacing w:after="0"/>
              <w:jc w:val="center"/>
              <w:rPr>
                <w:lang w:eastAsia="cs-CZ"/>
              </w:rPr>
            </w:pPr>
            <w:r w:rsidRPr="007F2065">
              <w:rPr>
                <w:lang w:eastAsia="cs-CZ"/>
              </w:rPr>
              <w:t>Manažer projektu IN</w:t>
            </w:r>
          </w:p>
        </w:tc>
        <w:tc>
          <w:tcPr>
            <w:tcW w:w="1251" w:type="pct"/>
            <w:vAlign w:val="center"/>
          </w:tcPr>
          <w:p w14:paraId="388E0FD9" w14:textId="77777777" w:rsidR="00FF7A13" w:rsidRDefault="00FF7A13" w:rsidP="00FF7A13">
            <w:pPr>
              <w:spacing w:after="0"/>
              <w:jc w:val="center"/>
              <w:rPr>
                <w:lang w:eastAsia="cs-CZ"/>
              </w:rPr>
            </w:pPr>
            <w:r>
              <w:rPr>
                <w:lang w:eastAsia="cs-CZ"/>
              </w:rPr>
              <w:t>NE</w:t>
            </w:r>
          </w:p>
        </w:tc>
        <w:tc>
          <w:tcPr>
            <w:tcW w:w="1561" w:type="pct"/>
            <w:vAlign w:val="center"/>
          </w:tcPr>
          <w:p w14:paraId="3D02C8C1" w14:textId="77777777" w:rsidR="00FF7A13" w:rsidRPr="006B1D08" w:rsidRDefault="00352C9B" w:rsidP="00B6673F">
            <w:pPr>
              <w:spacing w:after="0"/>
              <w:jc w:val="both"/>
              <w:rPr>
                <w:lang w:eastAsia="cs-CZ"/>
              </w:rPr>
            </w:pPr>
            <w:r w:rsidRPr="006B1D08">
              <w:rPr>
                <w:lang w:eastAsia="cs-CZ"/>
              </w:rPr>
              <w:t>Umožňuje</w:t>
            </w:r>
            <w:r w:rsidR="00CB45FC" w:rsidRPr="006B1D08">
              <w:rPr>
                <w:lang w:eastAsia="cs-CZ"/>
              </w:rPr>
              <w:t xml:space="preserve"> náhled na integrovaný projekt</w:t>
            </w:r>
            <w:r w:rsidR="00FE7F5D" w:rsidRPr="006B1D08">
              <w:rPr>
                <w:lang w:eastAsia="cs-CZ"/>
              </w:rPr>
              <w:t>, v rámci hodnocení může označovat rozpočet jako aktuální, posouvá stav WF</w:t>
            </w:r>
            <w:r w:rsidR="00FE7F5D" w:rsidRPr="006B1D08">
              <w:rPr>
                <w:rStyle w:val="Znakapoznpodarou"/>
                <w:lang w:eastAsia="cs-CZ"/>
              </w:rPr>
              <w:footnoteReference w:id="3"/>
            </w:r>
            <w:r w:rsidR="00FE7F5D" w:rsidRPr="006B1D08">
              <w:rPr>
                <w:lang w:eastAsia="cs-CZ"/>
              </w:rPr>
              <w:t xml:space="preserve"> žádosti o podporu (po přiřazení do aplikačních kompetencí)</w:t>
            </w:r>
          </w:p>
        </w:tc>
      </w:tr>
      <w:tr w:rsidR="0024064C" w14:paraId="332BEFAA" w14:textId="77777777" w:rsidTr="004F7BBF">
        <w:trPr>
          <w:trHeight w:val="300"/>
        </w:trPr>
        <w:tc>
          <w:tcPr>
            <w:tcW w:w="990" w:type="pct"/>
            <w:noWrap/>
            <w:tcMar>
              <w:top w:w="0" w:type="dxa"/>
              <w:left w:w="70" w:type="dxa"/>
              <w:bottom w:w="0" w:type="dxa"/>
              <w:right w:w="70" w:type="dxa"/>
            </w:tcMar>
            <w:vAlign w:val="center"/>
            <w:hideMark/>
          </w:tcPr>
          <w:p w14:paraId="5A6FEFEE" w14:textId="77777777" w:rsidR="0024064C" w:rsidRDefault="0024064C" w:rsidP="0024064C">
            <w:pPr>
              <w:spacing w:after="0"/>
              <w:rPr>
                <w:lang w:eastAsia="cs-CZ"/>
              </w:rPr>
            </w:pPr>
            <w:r>
              <w:rPr>
                <w:lang w:eastAsia="cs-CZ"/>
              </w:rPr>
              <w:t>VED_MAN_PRJ_IN</w:t>
            </w:r>
          </w:p>
        </w:tc>
        <w:tc>
          <w:tcPr>
            <w:tcW w:w="1197" w:type="pct"/>
            <w:shd w:val="clear" w:color="auto" w:fill="auto"/>
            <w:noWrap/>
            <w:tcMar>
              <w:top w:w="0" w:type="dxa"/>
              <w:left w:w="70" w:type="dxa"/>
              <w:bottom w:w="0" w:type="dxa"/>
              <w:right w:w="70" w:type="dxa"/>
            </w:tcMar>
            <w:vAlign w:val="center"/>
            <w:hideMark/>
          </w:tcPr>
          <w:p w14:paraId="13546BD5" w14:textId="77777777" w:rsidR="0024064C" w:rsidRPr="007F2065" w:rsidRDefault="0024064C" w:rsidP="0024064C">
            <w:pPr>
              <w:spacing w:after="0"/>
              <w:jc w:val="center"/>
              <w:rPr>
                <w:lang w:eastAsia="cs-CZ"/>
              </w:rPr>
            </w:pPr>
            <w:r w:rsidRPr="007F2065">
              <w:rPr>
                <w:lang w:eastAsia="cs-CZ"/>
              </w:rPr>
              <w:t>Vedoucí manažer projektu IN</w:t>
            </w:r>
          </w:p>
        </w:tc>
        <w:tc>
          <w:tcPr>
            <w:tcW w:w="1251" w:type="pct"/>
            <w:vAlign w:val="center"/>
          </w:tcPr>
          <w:p w14:paraId="28B99336" w14:textId="77777777" w:rsidR="0024064C" w:rsidRDefault="0024064C" w:rsidP="0024064C">
            <w:pPr>
              <w:spacing w:after="0"/>
              <w:jc w:val="center"/>
              <w:rPr>
                <w:lang w:eastAsia="cs-CZ"/>
              </w:rPr>
            </w:pPr>
            <w:r>
              <w:rPr>
                <w:lang w:eastAsia="cs-CZ"/>
              </w:rPr>
              <w:t>NE</w:t>
            </w:r>
          </w:p>
        </w:tc>
        <w:tc>
          <w:tcPr>
            <w:tcW w:w="1561" w:type="pct"/>
            <w:vAlign w:val="center"/>
          </w:tcPr>
          <w:p w14:paraId="7251475F" w14:textId="3E462177" w:rsidR="0024064C" w:rsidRPr="006B1D08" w:rsidRDefault="0024064C" w:rsidP="004C565C">
            <w:pPr>
              <w:spacing w:after="0"/>
              <w:jc w:val="both"/>
              <w:rPr>
                <w:lang w:eastAsia="cs-CZ"/>
              </w:rPr>
            </w:pPr>
            <w:r w:rsidRPr="006B1D08">
              <w:rPr>
                <w:lang w:eastAsia="cs-CZ"/>
              </w:rPr>
              <w:t>Přiřazuje manažery</w:t>
            </w:r>
            <w:r w:rsidR="00352C9B" w:rsidRPr="006B1D08">
              <w:rPr>
                <w:lang w:eastAsia="cs-CZ"/>
              </w:rPr>
              <w:t xml:space="preserve"> projektu IN</w:t>
            </w:r>
            <w:r w:rsidR="000751F1">
              <w:rPr>
                <w:lang w:eastAsia="cs-CZ"/>
              </w:rPr>
              <w:t xml:space="preserve"> </w:t>
            </w:r>
            <w:r w:rsidR="00352C9B" w:rsidRPr="006B1D08">
              <w:rPr>
                <w:lang w:eastAsia="cs-CZ"/>
              </w:rPr>
              <w:t>/</w:t>
            </w:r>
            <w:r w:rsidR="000751F1">
              <w:rPr>
                <w:lang w:eastAsia="cs-CZ"/>
              </w:rPr>
              <w:t xml:space="preserve"> </w:t>
            </w:r>
            <w:r w:rsidR="00352C9B" w:rsidRPr="006B1D08">
              <w:rPr>
                <w:lang w:eastAsia="cs-CZ"/>
              </w:rPr>
              <w:t>schvalovatele</w:t>
            </w:r>
            <w:r w:rsidRPr="006B1D08">
              <w:rPr>
                <w:lang w:eastAsia="cs-CZ"/>
              </w:rPr>
              <w:t xml:space="preserve"> k</w:t>
            </w:r>
            <w:r w:rsidR="00A0054F" w:rsidRPr="006B1D08">
              <w:rPr>
                <w:lang w:eastAsia="cs-CZ"/>
              </w:rPr>
              <w:t> </w:t>
            </w:r>
            <w:r w:rsidRPr="006B1D08">
              <w:rPr>
                <w:lang w:eastAsia="cs-CZ"/>
              </w:rPr>
              <w:t>jednotlivým žádostem o</w:t>
            </w:r>
            <w:r w:rsidR="00795B87" w:rsidRPr="006B1D08">
              <w:rPr>
                <w:lang w:eastAsia="cs-CZ"/>
              </w:rPr>
              <w:t> </w:t>
            </w:r>
            <w:r w:rsidRPr="006B1D08">
              <w:rPr>
                <w:lang w:eastAsia="cs-CZ"/>
              </w:rPr>
              <w:t xml:space="preserve">podporu </w:t>
            </w:r>
            <w:r w:rsidRPr="006B1D08">
              <w:rPr>
                <w:lang w:eastAsia="cs-CZ"/>
              </w:rPr>
              <w:lastRenderedPageBreak/>
              <w:t>(přiřazením aplikačních kompetencí)</w:t>
            </w:r>
          </w:p>
        </w:tc>
      </w:tr>
      <w:tr w:rsidR="0024064C" w14:paraId="0D334732" w14:textId="77777777" w:rsidTr="004F7BBF">
        <w:trPr>
          <w:trHeight w:val="300"/>
        </w:trPr>
        <w:tc>
          <w:tcPr>
            <w:tcW w:w="990" w:type="pct"/>
            <w:noWrap/>
            <w:tcMar>
              <w:top w:w="0" w:type="dxa"/>
              <w:left w:w="70" w:type="dxa"/>
              <w:bottom w:w="0" w:type="dxa"/>
              <w:right w:w="70" w:type="dxa"/>
            </w:tcMar>
            <w:vAlign w:val="center"/>
          </w:tcPr>
          <w:p w14:paraId="379612D1" w14:textId="77777777" w:rsidR="0024064C" w:rsidRPr="008460D6" w:rsidRDefault="0024064C" w:rsidP="0024064C">
            <w:pPr>
              <w:spacing w:after="0"/>
              <w:rPr>
                <w:rFonts w:eastAsia="Times New Roman"/>
                <w:lang w:eastAsia="cs-CZ"/>
              </w:rPr>
            </w:pPr>
            <w:r w:rsidRPr="008460D6">
              <w:rPr>
                <w:rFonts w:eastAsia="Times New Roman"/>
                <w:lang w:eastAsia="cs-CZ"/>
              </w:rPr>
              <w:lastRenderedPageBreak/>
              <w:t>HODNOT</w:t>
            </w:r>
          </w:p>
        </w:tc>
        <w:tc>
          <w:tcPr>
            <w:tcW w:w="1197" w:type="pct"/>
            <w:shd w:val="clear" w:color="auto" w:fill="auto"/>
            <w:noWrap/>
            <w:tcMar>
              <w:top w:w="0" w:type="dxa"/>
              <w:left w:w="70" w:type="dxa"/>
              <w:bottom w:w="0" w:type="dxa"/>
              <w:right w:w="70" w:type="dxa"/>
            </w:tcMar>
            <w:vAlign w:val="center"/>
          </w:tcPr>
          <w:p w14:paraId="135CAF66" w14:textId="77777777" w:rsidR="0024064C" w:rsidRPr="007F2065" w:rsidRDefault="0024064C" w:rsidP="0024064C">
            <w:pPr>
              <w:spacing w:after="0"/>
              <w:jc w:val="center"/>
              <w:rPr>
                <w:rFonts w:eastAsia="Times New Roman"/>
                <w:lang w:eastAsia="cs-CZ"/>
              </w:rPr>
            </w:pPr>
            <w:r w:rsidRPr="007F2065">
              <w:t>Interní hodnotitel</w:t>
            </w:r>
          </w:p>
        </w:tc>
        <w:tc>
          <w:tcPr>
            <w:tcW w:w="1251" w:type="pct"/>
            <w:vAlign w:val="center"/>
          </w:tcPr>
          <w:p w14:paraId="65C19CDE" w14:textId="77777777" w:rsidR="0024064C" w:rsidRPr="008460D6" w:rsidRDefault="0024064C" w:rsidP="0024064C">
            <w:pPr>
              <w:spacing w:after="0"/>
              <w:jc w:val="center"/>
              <w:rPr>
                <w:rFonts w:eastAsia="Times New Roman"/>
                <w:lang w:eastAsia="cs-CZ"/>
              </w:rPr>
            </w:pPr>
            <w:r>
              <w:rPr>
                <w:rFonts w:eastAsia="Times New Roman"/>
                <w:lang w:eastAsia="cs-CZ"/>
              </w:rPr>
              <w:t>NE</w:t>
            </w:r>
          </w:p>
        </w:tc>
        <w:tc>
          <w:tcPr>
            <w:tcW w:w="1561" w:type="pct"/>
            <w:vAlign w:val="center"/>
          </w:tcPr>
          <w:p w14:paraId="4FABCF0F" w14:textId="77777777" w:rsidR="0024064C" w:rsidRDefault="0024064C" w:rsidP="00B6673F">
            <w:pPr>
              <w:spacing w:after="0"/>
              <w:jc w:val="both"/>
              <w:rPr>
                <w:rFonts w:eastAsia="Times New Roman"/>
                <w:lang w:eastAsia="cs-CZ"/>
              </w:rPr>
            </w:pPr>
            <w:r w:rsidRPr="009D7704">
              <w:rPr>
                <w:rFonts w:eastAsia="Times New Roman"/>
                <w:lang w:eastAsia="cs-CZ"/>
              </w:rPr>
              <w:t>Provádí hodnocení žádosti o</w:t>
            </w:r>
            <w:r w:rsidR="00795B87">
              <w:rPr>
                <w:rFonts w:eastAsia="Times New Roman"/>
                <w:lang w:eastAsia="cs-CZ"/>
              </w:rPr>
              <w:t> </w:t>
            </w:r>
            <w:r w:rsidRPr="009D7704">
              <w:rPr>
                <w:rFonts w:eastAsia="Times New Roman"/>
                <w:lang w:eastAsia="cs-CZ"/>
              </w:rPr>
              <w:t>podporu, může vystupovat též jako opravný hodnotitel nebo arbitr (dle nastavení v</w:t>
            </w:r>
            <w:r w:rsidR="00795B87">
              <w:rPr>
                <w:rFonts w:eastAsia="Times New Roman"/>
                <w:lang w:eastAsia="cs-CZ"/>
              </w:rPr>
              <w:t> </w:t>
            </w:r>
            <w:r w:rsidRPr="009D7704">
              <w:rPr>
                <w:rFonts w:eastAsia="Times New Roman"/>
                <w:lang w:eastAsia="cs-CZ"/>
              </w:rPr>
              <w:t>DaHOS)</w:t>
            </w:r>
          </w:p>
        </w:tc>
      </w:tr>
      <w:tr w:rsidR="0024064C" w14:paraId="2E74A02C" w14:textId="77777777" w:rsidTr="004F7BBF">
        <w:trPr>
          <w:trHeight w:val="300"/>
        </w:trPr>
        <w:tc>
          <w:tcPr>
            <w:tcW w:w="990" w:type="pct"/>
            <w:noWrap/>
            <w:tcMar>
              <w:top w:w="0" w:type="dxa"/>
              <w:left w:w="70" w:type="dxa"/>
              <w:bottom w:w="0" w:type="dxa"/>
              <w:right w:w="70" w:type="dxa"/>
            </w:tcMar>
            <w:vAlign w:val="center"/>
          </w:tcPr>
          <w:p w14:paraId="033F0D5A" w14:textId="77777777" w:rsidR="0024064C" w:rsidRPr="008460D6" w:rsidRDefault="0024064C" w:rsidP="0024064C">
            <w:pPr>
              <w:spacing w:after="0"/>
              <w:rPr>
                <w:rFonts w:eastAsia="Times New Roman"/>
                <w:lang w:eastAsia="cs-CZ"/>
              </w:rPr>
            </w:pPr>
            <w:r w:rsidRPr="008460D6">
              <w:rPr>
                <w:rFonts w:eastAsia="Times New Roman"/>
                <w:lang w:eastAsia="cs-CZ"/>
              </w:rPr>
              <w:t>SCHV_HODNOT</w:t>
            </w:r>
          </w:p>
        </w:tc>
        <w:tc>
          <w:tcPr>
            <w:tcW w:w="1197" w:type="pct"/>
            <w:shd w:val="clear" w:color="auto" w:fill="auto"/>
            <w:noWrap/>
            <w:tcMar>
              <w:top w:w="0" w:type="dxa"/>
              <w:left w:w="70" w:type="dxa"/>
              <w:bottom w:w="0" w:type="dxa"/>
              <w:right w:w="70" w:type="dxa"/>
            </w:tcMar>
            <w:vAlign w:val="center"/>
          </w:tcPr>
          <w:p w14:paraId="24EFF46A" w14:textId="77777777" w:rsidR="0024064C" w:rsidRPr="007F2065" w:rsidRDefault="0024064C" w:rsidP="0024064C">
            <w:pPr>
              <w:spacing w:after="0"/>
              <w:jc w:val="center"/>
              <w:rPr>
                <w:rFonts w:eastAsia="Times New Roman"/>
                <w:lang w:eastAsia="cs-CZ"/>
              </w:rPr>
            </w:pPr>
            <w:r w:rsidRPr="007F2065">
              <w:t>Schvalovatel hodnocení</w:t>
            </w:r>
          </w:p>
        </w:tc>
        <w:tc>
          <w:tcPr>
            <w:tcW w:w="1251" w:type="pct"/>
            <w:vAlign w:val="center"/>
          </w:tcPr>
          <w:p w14:paraId="24803B43" w14:textId="77777777" w:rsidR="0024064C" w:rsidRPr="008460D6" w:rsidRDefault="0024064C" w:rsidP="0024064C">
            <w:pPr>
              <w:spacing w:after="0"/>
              <w:jc w:val="center"/>
              <w:rPr>
                <w:rFonts w:eastAsia="Times New Roman"/>
                <w:lang w:eastAsia="cs-CZ"/>
              </w:rPr>
            </w:pPr>
            <w:r>
              <w:rPr>
                <w:rFonts w:eastAsia="Times New Roman"/>
                <w:lang w:eastAsia="cs-CZ"/>
              </w:rPr>
              <w:t>NE</w:t>
            </w:r>
          </w:p>
        </w:tc>
        <w:tc>
          <w:tcPr>
            <w:tcW w:w="1561" w:type="pct"/>
            <w:vAlign w:val="center"/>
          </w:tcPr>
          <w:p w14:paraId="666E3F05" w14:textId="77777777" w:rsidR="0024064C" w:rsidRPr="006B1D08" w:rsidRDefault="0024064C" w:rsidP="00B6673F">
            <w:pPr>
              <w:spacing w:after="0"/>
              <w:jc w:val="both"/>
              <w:rPr>
                <w:rFonts w:eastAsia="Times New Roman"/>
                <w:lang w:eastAsia="cs-CZ"/>
              </w:rPr>
            </w:pPr>
            <w:r w:rsidRPr="006B1D08">
              <w:rPr>
                <w:rFonts w:eastAsia="Times New Roman"/>
                <w:lang w:eastAsia="cs-CZ"/>
              </w:rPr>
              <w:t>Schvaluje hodnocení žádosti o</w:t>
            </w:r>
            <w:r w:rsidR="00795B87" w:rsidRPr="006B1D08">
              <w:rPr>
                <w:rFonts w:eastAsia="Times New Roman"/>
                <w:lang w:eastAsia="cs-CZ"/>
              </w:rPr>
              <w:t> </w:t>
            </w:r>
            <w:r w:rsidRPr="006B1D08">
              <w:rPr>
                <w:rFonts w:eastAsia="Times New Roman"/>
                <w:lang w:eastAsia="cs-CZ"/>
              </w:rPr>
              <w:t>podporu</w:t>
            </w:r>
            <w:r w:rsidR="00CB45FC" w:rsidRPr="006B1D08">
              <w:rPr>
                <w:rFonts w:eastAsia="Times New Roman"/>
                <w:lang w:eastAsia="cs-CZ"/>
              </w:rPr>
              <w:t xml:space="preserve">, </w:t>
            </w:r>
            <w:r w:rsidR="00CB45FC" w:rsidRPr="006B1D08">
              <w:rPr>
                <w:lang w:eastAsia="cs-CZ"/>
              </w:rPr>
              <w:t>administruje žádost o podporu, posouvá stav WF</w:t>
            </w:r>
            <w:r w:rsidR="00D473E7" w:rsidRPr="006B1D08">
              <w:rPr>
                <w:rStyle w:val="Znakapoznpodarou"/>
                <w:lang w:eastAsia="cs-CZ"/>
              </w:rPr>
              <w:footnoteReference w:id="4"/>
            </w:r>
            <w:r w:rsidR="00CB45FC" w:rsidRPr="006B1D08">
              <w:rPr>
                <w:lang w:eastAsia="cs-CZ"/>
              </w:rPr>
              <w:t xml:space="preserve"> žádosti o podporu</w:t>
            </w:r>
            <w:r w:rsidR="00FE7F5D" w:rsidRPr="006B1D08">
              <w:rPr>
                <w:lang w:eastAsia="cs-CZ"/>
              </w:rPr>
              <w:t xml:space="preserve"> </w:t>
            </w:r>
            <w:r w:rsidR="00352C9B" w:rsidRPr="006B1D08">
              <w:rPr>
                <w:lang w:eastAsia="cs-CZ"/>
              </w:rPr>
              <w:t>(po přiřazení do aplikačních kompetencí)</w:t>
            </w:r>
          </w:p>
        </w:tc>
      </w:tr>
      <w:tr w:rsidR="004E35A1" w:rsidRPr="006B1D08" w14:paraId="6CB63C1B" w14:textId="77777777" w:rsidTr="004E35A1">
        <w:trPr>
          <w:trHeight w:val="300"/>
        </w:trPr>
        <w:tc>
          <w:tcPr>
            <w:tcW w:w="99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7EFC72" w14:textId="26D9A4CF" w:rsidR="004E35A1" w:rsidRPr="004E35A1" w:rsidRDefault="004E35A1" w:rsidP="0027395B">
            <w:pPr>
              <w:spacing w:after="0"/>
            </w:pPr>
            <w:r w:rsidRPr="004E35A1">
              <w:t>CTN_HOD_IN</w:t>
            </w:r>
          </w:p>
        </w:tc>
        <w:tc>
          <w:tcPr>
            <w:tcW w:w="1197" w:type="pc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CA7872B" w14:textId="11CA2ADB" w:rsidR="004E35A1" w:rsidRPr="004E35A1" w:rsidRDefault="004E35A1" w:rsidP="0027395B">
            <w:pPr>
              <w:spacing w:after="0"/>
              <w:jc w:val="center"/>
            </w:pPr>
            <w:r w:rsidRPr="004E35A1">
              <w:t>Čtenář hodnocení IN</w:t>
            </w:r>
          </w:p>
        </w:tc>
        <w:tc>
          <w:tcPr>
            <w:tcW w:w="1251" w:type="pct"/>
            <w:tcBorders>
              <w:top w:val="single" w:sz="4" w:space="0" w:color="auto"/>
              <w:left w:val="single" w:sz="4" w:space="0" w:color="auto"/>
              <w:bottom w:val="single" w:sz="4" w:space="0" w:color="auto"/>
              <w:right w:val="single" w:sz="4" w:space="0" w:color="auto"/>
            </w:tcBorders>
            <w:vAlign w:val="center"/>
          </w:tcPr>
          <w:p w14:paraId="61F949B8" w14:textId="77777777" w:rsidR="004E35A1" w:rsidRPr="004E35A1" w:rsidRDefault="004E35A1" w:rsidP="0027395B">
            <w:pPr>
              <w:spacing w:after="0"/>
              <w:jc w:val="center"/>
              <w:rPr>
                <w:lang w:eastAsia="cs-CZ"/>
              </w:rPr>
            </w:pPr>
            <w:r w:rsidRPr="004E35A1">
              <w:rPr>
                <w:lang w:eastAsia="cs-CZ"/>
              </w:rPr>
              <w:t>NE</w:t>
            </w:r>
          </w:p>
        </w:tc>
        <w:tc>
          <w:tcPr>
            <w:tcW w:w="1561" w:type="pct"/>
            <w:tcBorders>
              <w:top w:val="single" w:sz="4" w:space="0" w:color="auto"/>
              <w:left w:val="single" w:sz="4" w:space="0" w:color="auto"/>
              <w:bottom w:val="single" w:sz="4" w:space="0" w:color="auto"/>
              <w:right w:val="single" w:sz="4" w:space="0" w:color="auto"/>
            </w:tcBorders>
            <w:vAlign w:val="center"/>
          </w:tcPr>
          <w:p w14:paraId="338E1487" w14:textId="7F22691F" w:rsidR="004E35A1" w:rsidRPr="004E35A1" w:rsidRDefault="004E35A1" w:rsidP="0027395B">
            <w:pPr>
              <w:spacing w:after="0"/>
              <w:jc w:val="both"/>
              <w:rPr>
                <w:lang w:eastAsia="cs-CZ"/>
              </w:rPr>
            </w:pPr>
            <w:r>
              <w:rPr>
                <w:lang w:eastAsia="cs-CZ"/>
              </w:rPr>
              <w:t>U</w:t>
            </w:r>
            <w:r w:rsidRPr="004E35A1">
              <w:rPr>
                <w:lang w:eastAsia="cs-CZ"/>
              </w:rPr>
              <w:t>možňuje náhled na posudky integrovaných strategií a</w:t>
            </w:r>
            <w:r w:rsidR="002A5260">
              <w:rPr>
                <w:lang w:eastAsia="cs-CZ"/>
              </w:rPr>
              <w:t> </w:t>
            </w:r>
            <w:r w:rsidRPr="004E35A1">
              <w:rPr>
                <w:lang w:eastAsia="cs-CZ"/>
              </w:rPr>
              <w:t>projektů včetně ratingu hodnotitele</w:t>
            </w:r>
            <w:r w:rsidR="002A5260">
              <w:rPr>
                <w:lang w:eastAsia="cs-CZ"/>
              </w:rPr>
              <w:t xml:space="preserve"> </w:t>
            </w:r>
            <w:r w:rsidRPr="004E35A1">
              <w:rPr>
                <w:lang w:eastAsia="cs-CZ"/>
              </w:rPr>
              <w:t>/</w:t>
            </w:r>
            <w:r w:rsidR="002A5260">
              <w:rPr>
                <w:lang w:eastAsia="cs-CZ"/>
              </w:rPr>
              <w:t xml:space="preserve"> </w:t>
            </w:r>
            <w:r w:rsidRPr="004E35A1">
              <w:rPr>
                <w:lang w:eastAsia="cs-CZ"/>
              </w:rPr>
              <w:t>hodnoticí komise. Role určena pro členy hodnotících/výběrových/přezkumných komisí nebo přizvané osoby</w:t>
            </w:r>
          </w:p>
        </w:tc>
      </w:tr>
    </w:tbl>
    <w:p w14:paraId="62325DBC" w14:textId="77777777" w:rsidR="0024064C" w:rsidRPr="0062708B" w:rsidRDefault="0024064C" w:rsidP="001575AC">
      <w:pPr>
        <w:jc w:val="both"/>
        <w:rPr>
          <w:rFonts w:ascii="Arial" w:hAnsi="Arial" w:cs="Arial"/>
          <w:noProof/>
          <w:sz w:val="20"/>
          <w:szCs w:val="20"/>
          <w:lang w:eastAsia="cs-CZ"/>
        </w:rPr>
      </w:pPr>
    </w:p>
    <w:p w14:paraId="4142D6A1" w14:textId="2F8B5AA2" w:rsidR="0024064C" w:rsidRDefault="0024064C" w:rsidP="006B1D08">
      <w:pPr>
        <w:pStyle w:val="Odstavecseseznamem"/>
        <w:numPr>
          <w:ilvl w:val="0"/>
          <w:numId w:val="34"/>
        </w:numPr>
        <w:spacing w:after="160" w:line="259" w:lineRule="auto"/>
        <w:ind w:left="426" w:hanging="284"/>
        <w:jc w:val="both"/>
      </w:pPr>
      <w:r>
        <w:t xml:space="preserve">Role vyžadující pouze Úvodní školení → zaslat prezenční listinu na </w:t>
      </w:r>
      <w:r w:rsidR="00357ACF">
        <w:t>MMR-O</w:t>
      </w:r>
      <w:r w:rsidR="004143DA">
        <w:t>NEUI</w:t>
      </w:r>
      <w:r w:rsidR="00357ACF">
        <w:t xml:space="preserve">S a </w:t>
      </w:r>
      <w:r>
        <w:t>MMR-ORP (</w:t>
      </w:r>
      <w:hyperlink r:id="rId13" w:history="1">
        <w:r w:rsidRPr="004F540D">
          <w:rPr>
            <w:rStyle w:val="Hypertextovodkaz"/>
          </w:rPr>
          <w:t>Jitka.Dvorakova@mmr.cz</w:t>
        </w:r>
      </w:hyperlink>
      <w:r>
        <w:t>;</w:t>
      </w:r>
      <w:r w:rsidR="00357ACF">
        <w:t xml:space="preserve"> </w:t>
      </w:r>
      <w:hyperlink r:id="rId14" w:history="1">
        <w:r w:rsidR="00357ACF" w:rsidRPr="000751F1">
          <w:rPr>
            <w:rStyle w:val="Hypertextovodkaz"/>
          </w:rPr>
          <w:t>role.in@mmr.cz</w:t>
        </w:r>
      </w:hyperlink>
      <w:r>
        <w:t xml:space="preserve">) </w:t>
      </w:r>
      <w:r w:rsidR="00357ACF">
        <w:t xml:space="preserve">a zažádat o roli MMR-ORP na </w:t>
      </w:r>
      <w:hyperlink r:id="rId15" w:history="1">
        <w:r w:rsidR="00357ACF" w:rsidRPr="000751F1">
          <w:rPr>
            <w:rStyle w:val="Hypertextovodkaz"/>
          </w:rPr>
          <w:t>irop.in@mmr.cz</w:t>
        </w:r>
      </w:hyperlink>
    </w:p>
    <w:p w14:paraId="01C30534" w14:textId="5E853400" w:rsidR="00442C96" w:rsidRDefault="0024064C" w:rsidP="006B1D08">
      <w:pPr>
        <w:pStyle w:val="Odstavecseseznamem"/>
        <w:numPr>
          <w:ilvl w:val="0"/>
          <w:numId w:val="34"/>
        </w:numPr>
        <w:spacing w:after="160" w:line="259" w:lineRule="auto"/>
        <w:ind w:left="426" w:hanging="284"/>
        <w:jc w:val="both"/>
      </w:pPr>
      <w:r>
        <w:t xml:space="preserve">Role vyžadující Specifické školení → zaslat prezenční listinu na </w:t>
      </w:r>
      <w:r w:rsidR="004143DA">
        <w:t>MMR-ONEUI</w:t>
      </w:r>
      <w:r w:rsidR="00357ACF">
        <w:t xml:space="preserve">S a </w:t>
      </w:r>
      <w:r>
        <w:t>MMR-ORP (</w:t>
      </w:r>
      <w:hyperlink r:id="rId16" w:history="1">
        <w:r w:rsidRPr="004F540D">
          <w:rPr>
            <w:rStyle w:val="Hypertextovodkaz"/>
          </w:rPr>
          <w:t>Jitka.Dvorakova@mmr.cz</w:t>
        </w:r>
      </w:hyperlink>
      <w:r>
        <w:t>;</w:t>
      </w:r>
      <w:r w:rsidR="00357ACF">
        <w:t xml:space="preserve"> </w:t>
      </w:r>
      <w:hyperlink r:id="rId17" w:history="1">
        <w:r w:rsidR="00357ACF" w:rsidRPr="000751F1">
          <w:rPr>
            <w:rStyle w:val="Hypertextovodkaz"/>
          </w:rPr>
          <w:t>role.in@mmr.cz</w:t>
        </w:r>
      </w:hyperlink>
      <w:r w:rsidR="004143DA">
        <w:t>); v kopii na MMR-ONEUI</w:t>
      </w:r>
      <w:r>
        <w:t>S (</w:t>
      </w:r>
      <w:hyperlink r:id="rId18" w:history="1">
        <w:r w:rsidRPr="004F540D">
          <w:rPr>
            <w:rStyle w:val="Hypertextovodkaz"/>
          </w:rPr>
          <w:t>Petr.Dusek@mmr.cz</w:t>
        </w:r>
      </w:hyperlink>
      <w:r>
        <w:t>)</w:t>
      </w:r>
      <w:r w:rsidR="006B1D08">
        <w:t xml:space="preserve"> a </w:t>
      </w:r>
      <w:r w:rsidR="00357ACF">
        <w:t xml:space="preserve">zažádat o roli MMR-ORP na </w:t>
      </w:r>
      <w:hyperlink r:id="rId19" w:history="1">
        <w:r w:rsidR="00442C96" w:rsidRPr="008B3F76">
          <w:rPr>
            <w:rStyle w:val="Hypertextovodkaz"/>
          </w:rPr>
          <w:t>irop.in@mmr.cz</w:t>
        </w:r>
      </w:hyperlink>
    </w:p>
    <w:p w14:paraId="33D4636C" w14:textId="486E1DE0" w:rsidR="0024064C" w:rsidRPr="0024064C" w:rsidRDefault="00442C96" w:rsidP="00A63D6B">
      <w:pPr>
        <w:pStyle w:val="Odstavecseseznamem"/>
        <w:numPr>
          <w:ilvl w:val="0"/>
          <w:numId w:val="34"/>
        </w:numPr>
        <w:spacing w:after="160" w:line="259" w:lineRule="auto"/>
        <w:ind w:left="426" w:hanging="284"/>
        <w:jc w:val="both"/>
      </w:pPr>
      <w:r>
        <w:t xml:space="preserve">MAS/ITI žádá o přidání do pracovní skupiny </w:t>
      </w:r>
      <w:r w:rsidRPr="002A5260">
        <w:rPr>
          <w:b/>
          <w:i/>
        </w:rPr>
        <w:t>IROP_hlavni</w:t>
      </w:r>
      <w:r>
        <w:t xml:space="preserve"> (pro zasílání depeší na hromadnou adresu </w:t>
      </w:r>
      <w:r w:rsidRPr="00107257">
        <w:t>monitoring_Centrum*skc</w:t>
      </w:r>
      <w:r>
        <w:t xml:space="preserve">), </w:t>
      </w:r>
      <w:r w:rsidR="0024064C">
        <w:t xml:space="preserve"> – o </w:t>
      </w:r>
      <w:r>
        <w:t>přidání</w:t>
      </w:r>
      <w:r w:rsidR="0024064C">
        <w:t xml:space="preserve"> je nutné zažádat na adrese </w:t>
      </w:r>
      <w:hyperlink r:id="rId20" w:history="1">
        <w:r w:rsidR="0024064C" w:rsidRPr="000751F1">
          <w:rPr>
            <w:rStyle w:val="Hypertextovodkaz"/>
            <w:b/>
          </w:rPr>
          <w:t>helpirop_in@mmr.cz</w:t>
        </w:r>
      </w:hyperlink>
    </w:p>
    <w:p w14:paraId="75F6F38F" w14:textId="77777777" w:rsidR="001575AC" w:rsidRDefault="0002174B" w:rsidP="00C73EBC">
      <w:pPr>
        <w:jc w:val="both"/>
        <w:rPr>
          <w:rFonts w:cs="Times New Roman"/>
          <w:szCs w:val="24"/>
        </w:rPr>
      </w:pPr>
      <w:r>
        <w:rPr>
          <w:rFonts w:cs="Times New Roman"/>
          <w:szCs w:val="24"/>
        </w:rPr>
        <w:t>Za každou MAS jsou zvoleni min. 2 uživatelé</w:t>
      </w:r>
      <w:r w:rsidR="00D07128">
        <w:rPr>
          <w:rFonts w:cs="Times New Roman"/>
          <w:szCs w:val="24"/>
        </w:rPr>
        <w:t>,</w:t>
      </w:r>
      <w:r w:rsidR="00CF38F5">
        <w:rPr>
          <w:rFonts w:cs="Times New Roman"/>
          <w:szCs w:val="24"/>
        </w:rPr>
        <w:t xml:space="preserve"> v případě ZS ITI minimálně 3 uživatelé</w:t>
      </w:r>
      <w:r>
        <w:rPr>
          <w:rFonts w:cs="Times New Roman"/>
          <w:szCs w:val="24"/>
        </w:rPr>
        <w:t>, kteří jsou registrováni v</w:t>
      </w:r>
      <w:r w:rsidR="00B6673F">
        <w:rPr>
          <w:rFonts w:cs="Times New Roman"/>
          <w:szCs w:val="24"/>
        </w:rPr>
        <w:t> </w:t>
      </w:r>
      <w:r>
        <w:rPr>
          <w:rFonts w:cs="Times New Roman"/>
          <w:szCs w:val="24"/>
        </w:rPr>
        <w:t xml:space="preserve">CSSF14+ (registrace je možná až po účasti na úvodním školení pro CSSF14+). Zároveň pro hodnocení integrovaných projektů je nutné </w:t>
      </w:r>
      <w:r w:rsidR="00340B94">
        <w:rPr>
          <w:rFonts w:cs="Times New Roman"/>
          <w:szCs w:val="24"/>
        </w:rPr>
        <w:t xml:space="preserve">absolvovat školení pro </w:t>
      </w:r>
      <w:r w:rsidR="00340B94" w:rsidRPr="001A1465">
        <w:rPr>
          <w:rFonts w:cs="Times New Roman"/>
          <w:b/>
          <w:szCs w:val="24"/>
        </w:rPr>
        <w:t>Hodnocení integrovaných projektů</w:t>
      </w:r>
      <w:r w:rsidR="00340B94">
        <w:rPr>
          <w:rFonts w:cs="Times New Roman"/>
          <w:szCs w:val="24"/>
        </w:rPr>
        <w:t>, poté je možné ze strany MMR-ORP přidělit příslušné role. Přístupy pro min. 2 uživatele jsou nastaveny z důvodu neslučitelnosti rolí „Hodnotitel“ a „Schvalovatel hodnocení“.</w:t>
      </w:r>
    </w:p>
    <w:p w14:paraId="1DEAA02D" w14:textId="12FC46C0" w:rsidR="0024064C" w:rsidRDefault="0024064C" w:rsidP="0024064C">
      <w:pPr>
        <w:jc w:val="both"/>
        <w:rPr>
          <w:rFonts w:cs="Times New Roman"/>
          <w:szCs w:val="24"/>
        </w:rPr>
      </w:pPr>
      <w:r>
        <w:t xml:space="preserve">Role </w:t>
      </w:r>
      <w:r w:rsidRPr="00B6673F">
        <w:t>„Interní hodnotitel“ a „Schvalovatel hodnocení“</w:t>
      </w:r>
      <w:r>
        <w:t xml:space="preserve"> nevyžadují </w:t>
      </w:r>
      <w:r w:rsidR="000751F1">
        <w:t>S</w:t>
      </w:r>
      <w:r>
        <w:t>pecifické školení.</w:t>
      </w:r>
    </w:p>
    <w:p w14:paraId="4D0F8F20" w14:textId="63530603" w:rsidR="00CD094D" w:rsidRPr="00D41690" w:rsidRDefault="00D862BD" w:rsidP="00B6673F">
      <w:pPr>
        <w:keepNext/>
        <w:jc w:val="both"/>
        <w:rPr>
          <w:rFonts w:cs="Times New Roman"/>
          <w:szCs w:val="24"/>
        </w:rPr>
      </w:pPr>
      <w:r>
        <w:rPr>
          <w:rFonts w:cs="Times New Roman"/>
          <w:szCs w:val="24"/>
        </w:rPr>
        <w:t xml:space="preserve">Celkový administrativní proces do vydání Právního aktu s rozdělením </w:t>
      </w:r>
      <w:r w:rsidR="00062385">
        <w:rPr>
          <w:rFonts w:cs="Times New Roman"/>
          <w:szCs w:val="24"/>
        </w:rPr>
        <w:t>na jednotlivé</w:t>
      </w:r>
      <w:r>
        <w:rPr>
          <w:rFonts w:cs="Times New Roman"/>
          <w:szCs w:val="24"/>
        </w:rPr>
        <w:t xml:space="preserve"> fáz</w:t>
      </w:r>
      <w:r w:rsidR="00062385">
        <w:rPr>
          <w:rFonts w:cs="Times New Roman"/>
          <w:szCs w:val="24"/>
        </w:rPr>
        <w:t>e</w:t>
      </w:r>
      <w:r>
        <w:rPr>
          <w:rFonts w:cs="Times New Roman"/>
          <w:szCs w:val="24"/>
        </w:rPr>
        <w:t xml:space="preserve"> </w:t>
      </w:r>
      <w:r w:rsidR="00A072CB">
        <w:rPr>
          <w:rFonts w:cs="Times New Roman"/>
          <w:szCs w:val="24"/>
        </w:rPr>
        <w:t>procesu schvalování žádostí o podporu int</w:t>
      </w:r>
      <w:r w:rsidR="00062385">
        <w:rPr>
          <w:rFonts w:cs="Times New Roman"/>
          <w:szCs w:val="24"/>
        </w:rPr>
        <w:t>egrovaných projektů MAS</w:t>
      </w:r>
      <w:r w:rsidR="000751F1">
        <w:rPr>
          <w:rFonts w:cs="Times New Roman"/>
          <w:szCs w:val="24"/>
        </w:rPr>
        <w:t xml:space="preserve"> </w:t>
      </w:r>
      <w:r w:rsidR="00F519AA">
        <w:rPr>
          <w:rFonts w:cs="Times New Roman"/>
          <w:szCs w:val="24"/>
        </w:rPr>
        <w:t>/</w:t>
      </w:r>
      <w:r w:rsidR="000751F1">
        <w:rPr>
          <w:rFonts w:cs="Times New Roman"/>
          <w:szCs w:val="24"/>
        </w:rPr>
        <w:t xml:space="preserve"> </w:t>
      </w:r>
      <w:r w:rsidR="00F519AA">
        <w:rPr>
          <w:rFonts w:cs="Times New Roman"/>
          <w:szCs w:val="24"/>
        </w:rPr>
        <w:t>ZS ITI</w:t>
      </w:r>
      <w:r w:rsidR="00A072CB">
        <w:rPr>
          <w:rFonts w:cs="Times New Roman"/>
          <w:szCs w:val="24"/>
        </w:rPr>
        <w:t xml:space="preserve"> znázorňuje následující schéma:</w:t>
      </w:r>
      <w:r w:rsidR="00A072CB">
        <w:rPr>
          <w:rFonts w:cs="Times New Roman"/>
          <w:szCs w:val="24"/>
        </w:rPr>
        <w:br w:type="page"/>
      </w:r>
      <w:r w:rsidR="000751F1">
        <w:rPr>
          <w:noProof/>
          <w:lang w:eastAsia="cs-CZ"/>
        </w:rPr>
        <w:lastRenderedPageBreak/>
        <mc:AlternateContent>
          <mc:Choice Requires="wps">
            <w:drawing>
              <wp:anchor distT="0" distB="0" distL="114300" distR="114300" simplePos="0" relativeHeight="251668480" behindDoc="0" locked="0" layoutInCell="1" allowOverlap="1" wp14:anchorId="031A9682" wp14:editId="78260DF9">
                <wp:simplePos x="0" y="0"/>
                <wp:positionH relativeFrom="column">
                  <wp:posOffset>2741902</wp:posOffset>
                </wp:positionH>
                <wp:positionV relativeFrom="paragraph">
                  <wp:posOffset>3926647</wp:posOffset>
                </wp:positionV>
                <wp:extent cx="7952" cy="238539"/>
                <wp:effectExtent l="38100" t="0" r="68580" b="47625"/>
                <wp:wrapNone/>
                <wp:docPr id="20" name="Přímá spojnice se šipkou 20"/>
                <wp:cNvGraphicFramePr/>
                <a:graphic xmlns:a="http://schemas.openxmlformats.org/drawingml/2006/main">
                  <a:graphicData uri="http://schemas.microsoft.com/office/word/2010/wordprocessingShape">
                    <wps:wsp>
                      <wps:cNvCnPr/>
                      <wps:spPr>
                        <a:xfrm>
                          <a:off x="0" y="0"/>
                          <a:ext cx="7952" cy="238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FA946F" id="_x0000_t32" coordsize="21600,21600" o:spt="32" o:oned="t" path="m,l21600,21600e" filled="f">
                <v:path arrowok="t" fillok="f" o:connecttype="none"/>
                <o:lock v:ext="edit" shapetype="t"/>
              </v:shapetype>
              <v:shape id="Přímá spojnice se šipkou 20" o:spid="_x0000_s1026" type="#_x0000_t32" style="position:absolute;margin-left:215.9pt;margin-top:309.2pt;width:.65pt;height:18.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" strokecolor="black [3040]">
                <v:stroke endarrow="block"/>
              </v:shape>
            </w:pict>
          </mc:Fallback>
        </mc:AlternateContent>
      </w:r>
      <w:r w:rsidR="00F519AA">
        <w:rPr>
          <w:noProof/>
          <w:lang w:eastAsia="cs-CZ"/>
        </w:rPr>
        <mc:AlternateContent>
          <mc:Choice Requires="wps">
            <w:drawing>
              <wp:anchor distT="0" distB="0" distL="114300" distR="114300" simplePos="0" relativeHeight="251664384" behindDoc="0" locked="0" layoutInCell="1" allowOverlap="1" wp14:anchorId="552B393D" wp14:editId="0772B48F">
                <wp:simplePos x="0" y="0"/>
                <wp:positionH relativeFrom="column">
                  <wp:posOffset>1869284</wp:posOffset>
                </wp:positionH>
                <wp:positionV relativeFrom="paragraph">
                  <wp:posOffset>4146658</wp:posOffset>
                </wp:positionV>
                <wp:extent cx="1811020" cy="807241"/>
                <wp:effectExtent l="0" t="0" r="0" b="0"/>
                <wp:wrapNone/>
                <wp:docPr id="271" name="Textové pole 271"/>
                <wp:cNvGraphicFramePr/>
                <a:graphic xmlns:a="http://schemas.openxmlformats.org/drawingml/2006/main">
                  <a:graphicData uri="http://schemas.microsoft.com/office/word/2010/wordprocessingShape">
                    <wps:wsp>
                      <wps:cNvSpPr txBox="1"/>
                      <wps:spPr>
                        <a:xfrm>
                          <a:off x="0" y="0"/>
                          <a:ext cx="1811020" cy="807241"/>
                        </a:xfrm>
                        <a:prstGeom prst="rect">
                          <a:avLst/>
                        </a:prstGeom>
                        <a:solidFill>
                          <a:schemeClr val="lt1"/>
                        </a:solidFill>
                        <a:ln w="6350">
                          <a:noFill/>
                        </a:ln>
                      </wps:spPr>
                      <wps:txbx>
                        <w:txbxContent>
                          <w:p w14:paraId="39C23C9B" w14:textId="77777777" w:rsidR="006A3104" w:rsidRPr="00B6673F" w:rsidRDefault="006A3104" w:rsidP="00B6673F">
                            <w:pPr>
                              <w:jc w:val="center"/>
                              <w:rPr>
                                <w:sz w:val="20"/>
                              </w:rPr>
                            </w:pPr>
                            <w:r w:rsidRPr="00B6673F">
                              <w:rPr>
                                <w:rFonts w:cs="Arial"/>
                                <w:b/>
                              </w:rPr>
                              <w:t>AR ex-ante</w:t>
                            </w:r>
                            <w:r w:rsidRPr="00B6673F">
                              <w:rPr>
                                <w:sz w:val="20"/>
                              </w:rPr>
                              <w:t xml:space="preserve"> </w:t>
                            </w:r>
                            <w:r>
                              <w:rPr>
                                <w:sz w:val="20"/>
                              </w:rPr>
                              <w:t xml:space="preserve">s případnou </w:t>
                            </w:r>
                            <w:r w:rsidRPr="00B6673F">
                              <w:rPr>
                                <w:b/>
                                <w:sz w:val="20"/>
                              </w:rPr>
                              <w:t>ex-ante kontrolou</w:t>
                            </w:r>
                            <w:r w:rsidRPr="00B6673F">
                              <w:rPr>
                                <w:b/>
                                <w:sz w:val="20"/>
                              </w:rPr>
                              <w:br/>
                            </w:r>
                            <w:r w:rsidRPr="00B6673F">
                              <w:rPr>
                                <w:sz w:val="20"/>
                              </w:rPr>
                              <w:t>provádí CRR pouze u projektů ZS 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B393D" id="_x0000_t202" coordsize="21600,21600" o:spt="202" path="m,l,21600r21600,l21600,xe">
                <v:stroke joinstyle="miter"/>
                <v:path gradientshapeok="t" o:connecttype="rect"/>
              </v:shapetype>
              <v:shape id="Textové pole 271" o:spid="_x0000_s1026" type="#_x0000_t202" style="position:absolute;left:0;text-align:left;margin-left:147.2pt;margin-top:326.5pt;width:142.6pt;height:6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" fillcolor="white [3201]" stroked="f" strokeweight=".5pt">
                <v:textbox>
                  <w:txbxContent>
                    <w:p w14:paraId="39C23C9B" w14:textId="77777777" w:rsidR="006A3104" w:rsidRPr="00B6673F" w:rsidRDefault="006A3104" w:rsidP="00B6673F">
                      <w:pPr>
                        <w:jc w:val="center"/>
                        <w:rPr>
                          <w:sz w:val="20"/>
                        </w:rPr>
                      </w:pPr>
                      <w:r w:rsidRPr="00B6673F">
                        <w:rPr>
                          <w:rFonts w:cs="Arial"/>
                          <w:b/>
                        </w:rPr>
                        <w:t>AR ex-ante</w:t>
                      </w:r>
                      <w:r w:rsidRPr="00B6673F">
                        <w:rPr>
                          <w:sz w:val="20"/>
                        </w:rPr>
                        <w:t xml:space="preserve"> </w:t>
                      </w:r>
                      <w:r>
                        <w:rPr>
                          <w:sz w:val="20"/>
                        </w:rPr>
                        <w:t xml:space="preserve">s případnou </w:t>
                      </w:r>
                      <w:r w:rsidRPr="00B6673F">
                        <w:rPr>
                          <w:b/>
                          <w:sz w:val="20"/>
                        </w:rPr>
                        <w:t>ex-ante kontrolou</w:t>
                      </w:r>
                      <w:r w:rsidRPr="00B6673F">
                        <w:rPr>
                          <w:b/>
                          <w:sz w:val="20"/>
                        </w:rPr>
                        <w:br/>
                      </w:r>
                      <w:r w:rsidRPr="00B6673F">
                        <w:rPr>
                          <w:sz w:val="20"/>
                        </w:rPr>
                        <w:t>provádí CRR pouze u projektů ZS ITI</w:t>
                      </w:r>
                    </w:p>
                  </w:txbxContent>
                </v:textbox>
              </v:shape>
            </w:pict>
          </mc:Fallback>
        </mc:AlternateContent>
      </w:r>
      <w:r w:rsidR="00F519AA">
        <w:rPr>
          <w:noProof/>
          <w:lang w:eastAsia="cs-CZ"/>
        </w:rPr>
        <mc:AlternateContent>
          <mc:Choice Requires="wps">
            <w:drawing>
              <wp:anchor distT="0" distB="0" distL="114300" distR="114300" simplePos="0" relativeHeight="251660288" behindDoc="0" locked="0" layoutInCell="1" allowOverlap="1" wp14:anchorId="0771D9C4" wp14:editId="47D27902">
                <wp:simplePos x="0" y="0"/>
                <wp:positionH relativeFrom="column">
                  <wp:posOffset>1783020</wp:posOffset>
                </wp:positionH>
                <wp:positionV relativeFrom="paragraph">
                  <wp:posOffset>4120779</wp:posOffset>
                </wp:positionV>
                <wp:extent cx="1960245" cy="833179"/>
                <wp:effectExtent l="0" t="0" r="20955" b="24130"/>
                <wp:wrapNone/>
                <wp:docPr id="268" name="Zaoblený obdélník 268"/>
                <wp:cNvGraphicFramePr/>
                <a:graphic xmlns:a="http://schemas.openxmlformats.org/drawingml/2006/main">
                  <a:graphicData uri="http://schemas.microsoft.com/office/word/2010/wordprocessingShape">
                    <wps:wsp>
                      <wps:cNvSpPr/>
                      <wps:spPr>
                        <a:xfrm>
                          <a:off x="0" y="0"/>
                          <a:ext cx="1960245" cy="833179"/>
                        </a:xfrm>
                        <a:prstGeom prst="roundRect">
                          <a:avLst/>
                        </a:prstGeom>
                        <a:solidFill>
                          <a:srgbClr val="FFFFFF"/>
                        </a:solidFill>
                        <a:ln w="9525" cap="rnd">
                          <a:solidFill>
                            <a:schemeClr val="accent5">
                              <a:lumMod val="75000"/>
                              <a:lumOff val="0"/>
                            </a:schemeClr>
                          </a:solidFill>
                          <a:prstDash val="sysDot"/>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2DF3A" id="Zaoblený obdélník 268" o:spid="_x0000_s1026" style="position:absolute;margin-left:140.4pt;margin-top:324.45pt;width:154.35pt;height:6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" strokecolor="#31849b [2408]">
                <v:stroke dashstyle="1 1" endcap="round"/>
              </v:roundrect>
            </w:pict>
          </mc:Fallback>
        </mc:AlternateContent>
      </w:r>
      <w:r w:rsidR="00F519AA">
        <w:rPr>
          <w:noProof/>
          <w:lang w:eastAsia="cs-CZ"/>
        </w:rPr>
        <mc:AlternateContent>
          <mc:Choice Requires="wpg">
            <w:drawing>
              <wp:anchor distT="0" distB="0" distL="114300" distR="114300" simplePos="0" relativeHeight="251646976" behindDoc="0" locked="0" layoutInCell="1" allowOverlap="1" wp14:anchorId="628D72D8" wp14:editId="677BBF87">
                <wp:simplePos x="0" y="0"/>
                <wp:positionH relativeFrom="column">
                  <wp:posOffset>83185</wp:posOffset>
                </wp:positionH>
                <wp:positionV relativeFrom="paragraph">
                  <wp:posOffset>229870</wp:posOffset>
                </wp:positionV>
                <wp:extent cx="5702935" cy="7230745"/>
                <wp:effectExtent l="0" t="38100" r="31115" b="65405"/>
                <wp:wrapNone/>
                <wp:docPr id="27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7230745"/>
                          <a:chOff x="1414" y="7557"/>
                          <a:chExt cx="9086" cy="5304"/>
                        </a:xfrm>
                      </wpg:grpSpPr>
                      <wps:wsp>
                        <wps:cNvPr id="32" name="Rectangle 127"/>
                        <wps:cNvSpPr>
                          <a:spLocks noChangeArrowheads="1"/>
                        </wps:cNvSpPr>
                        <wps:spPr bwMode="auto">
                          <a:xfrm>
                            <a:off x="1489" y="7557"/>
                            <a:ext cx="9011" cy="5304"/>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grpSp>
                        <wpg:cNvPr id="35" name="Group 146"/>
                        <wpg:cNvGrpSpPr>
                          <a:grpSpLocks/>
                        </wpg:cNvGrpSpPr>
                        <wpg:grpSpPr bwMode="auto">
                          <a:xfrm>
                            <a:off x="1414" y="7612"/>
                            <a:ext cx="550" cy="4997"/>
                            <a:chOff x="1264" y="645"/>
                            <a:chExt cx="585" cy="5370"/>
                          </a:xfrm>
                        </wpg:grpSpPr>
                        <wps:wsp>
                          <wps:cNvPr id="36" name="AutoShape 147"/>
                          <wps:cNvCnPr>
                            <a:cxnSpLocks noChangeShapeType="1"/>
                          </wps:cNvCnPr>
                          <wps:spPr bwMode="auto">
                            <a:xfrm>
                              <a:off x="1849" y="645"/>
                              <a:ext cx="0" cy="5370"/>
                            </a:xfrm>
                            <a:prstGeom prst="straightConnector1">
                              <a:avLst/>
                            </a:prstGeom>
                            <a:noFill/>
                            <a:ln w="28575">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Text Box 148"/>
                          <wps:cNvSpPr txBox="1">
                            <a:spLocks noChangeArrowheads="1"/>
                          </wps:cNvSpPr>
                          <wps:spPr bwMode="auto">
                            <a:xfrm>
                              <a:off x="1264" y="828"/>
                              <a:ext cx="585" cy="4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DF48" w14:textId="77777777" w:rsidR="006A3104" w:rsidRPr="001976B1" w:rsidRDefault="006A3104" w:rsidP="00CD094D">
                                <w:pPr>
                                  <w:jc w:val="center"/>
                                  <w:rPr>
                                    <w:rFonts w:cs="Arial"/>
                                    <w:b/>
                                    <w:color w:val="7030A0"/>
                                  </w:rPr>
                                </w:pPr>
                                <w:r w:rsidRPr="001976B1">
                                  <w:rPr>
                                    <w:rFonts w:cs="Arial"/>
                                    <w:b/>
                                    <w:color w:val="7030A0"/>
                                  </w:rPr>
                                  <w:t>PROCES SCHVALOVÁNÍ PROJEKTŮ</w:t>
                                </w:r>
                              </w:p>
                            </w:txbxContent>
                          </wps:txbx>
                          <wps:bodyPr rot="0" vert="vert270" wrap="square" lIns="91440" tIns="45720" rIns="91440" bIns="45720" anchor="t" anchorCtr="0" upright="1">
                            <a:noAutofit/>
                          </wps:bodyPr>
                        </wps:wsp>
                      </wpg:grpSp>
                      <wpg:grpSp>
                        <wpg:cNvPr id="44" name="Group 149"/>
                        <wpg:cNvGrpSpPr>
                          <a:grpSpLocks/>
                        </wpg:cNvGrpSpPr>
                        <wpg:grpSpPr bwMode="auto">
                          <a:xfrm>
                            <a:off x="9500" y="7612"/>
                            <a:ext cx="925" cy="3446"/>
                            <a:chOff x="9870" y="645"/>
                            <a:chExt cx="985" cy="2967"/>
                          </a:xfrm>
                        </wpg:grpSpPr>
                        <wps:wsp>
                          <wps:cNvPr id="136" name="AutoShape 150"/>
                          <wps:cNvCnPr>
                            <a:cxnSpLocks noChangeShapeType="1"/>
                          </wps:cNvCnPr>
                          <wps:spPr bwMode="auto">
                            <a:xfrm>
                              <a:off x="9870" y="645"/>
                              <a:ext cx="1" cy="2967"/>
                            </a:xfrm>
                            <a:prstGeom prst="straightConnector1">
                              <a:avLst/>
                            </a:prstGeom>
                            <a:noFill/>
                            <a:ln w="28575">
                              <a:solidFill>
                                <a:schemeClr val="accent6">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Text Box 151"/>
                          <wps:cNvSpPr txBox="1">
                            <a:spLocks noChangeArrowheads="1"/>
                          </wps:cNvSpPr>
                          <wps:spPr bwMode="auto">
                            <a:xfrm>
                              <a:off x="9870" y="828"/>
                              <a:ext cx="98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D09D" w14:textId="77777777" w:rsidR="006A3104" w:rsidRPr="00821796" w:rsidRDefault="006A3104" w:rsidP="00CD094D">
                                <w:pPr>
                                  <w:jc w:val="center"/>
                                  <w:rPr>
                                    <w:rFonts w:cs="Arial"/>
                                    <w:b/>
                                    <w:color w:val="F79646" w:themeColor="accent6"/>
                                  </w:rPr>
                                </w:pPr>
                                <w:r w:rsidRPr="00821796">
                                  <w:rPr>
                                    <w:rFonts w:cs="Arial"/>
                                    <w:b/>
                                    <w:color w:val="F79646" w:themeColor="accent6"/>
                                  </w:rPr>
                                  <w:t>HODNOCENÍ PROJEKTŮ</w:t>
                                </w:r>
                              </w:p>
                            </w:txbxContent>
                          </wps:txbx>
                          <wps:bodyPr rot="0" vert="vert270" wrap="square" lIns="91440" tIns="45720" rIns="91440" bIns="45720" anchor="t" anchorCtr="0" upright="1">
                            <a:noAutofit/>
                          </wps:bodyPr>
                        </wps:wsp>
                      </wpg:grpSp>
                      <wpg:grpSp>
                        <wpg:cNvPr id="138" name="Group 152"/>
                        <wpg:cNvGrpSpPr>
                          <a:grpSpLocks/>
                        </wpg:cNvGrpSpPr>
                        <wpg:grpSpPr bwMode="auto">
                          <a:xfrm>
                            <a:off x="9500" y="11059"/>
                            <a:ext cx="925" cy="1551"/>
                            <a:chOff x="9870" y="3772"/>
                            <a:chExt cx="985" cy="2243"/>
                          </a:xfrm>
                        </wpg:grpSpPr>
                        <wps:wsp>
                          <wps:cNvPr id="139" name="AutoShape 153"/>
                          <wps:cNvCnPr>
                            <a:cxnSpLocks noChangeShapeType="1"/>
                          </wps:cNvCnPr>
                          <wps:spPr bwMode="auto">
                            <a:xfrm>
                              <a:off x="9870" y="3772"/>
                              <a:ext cx="1" cy="2243"/>
                            </a:xfrm>
                            <a:prstGeom prst="straightConnector1">
                              <a:avLst/>
                            </a:prstGeom>
                            <a:noFill/>
                            <a:ln w="28575">
                              <a:solidFill>
                                <a:schemeClr val="accent6">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Text Box 154"/>
                          <wps:cNvSpPr txBox="1">
                            <a:spLocks noChangeArrowheads="1"/>
                          </wps:cNvSpPr>
                          <wps:spPr bwMode="auto">
                            <a:xfrm>
                              <a:off x="9870" y="3772"/>
                              <a:ext cx="985"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7F94" w14:textId="77777777" w:rsidR="006A3104" w:rsidRPr="00821796" w:rsidRDefault="006A3104" w:rsidP="00CD094D">
                                <w:pPr>
                                  <w:jc w:val="center"/>
                                  <w:rPr>
                                    <w:rFonts w:cs="Arial"/>
                                    <w:b/>
                                    <w:color w:val="F79646" w:themeColor="accent6"/>
                                  </w:rPr>
                                </w:pPr>
                                <w:r w:rsidRPr="00FA3AF0">
                                  <w:rPr>
                                    <w:rFonts w:cs="Arial"/>
                                    <w:b/>
                                    <w:color w:val="F79646" w:themeColor="accent6"/>
                                  </w:rPr>
                                  <w:t>VÝBĚR PROJEKTŮ</w:t>
                                </w:r>
                              </w:p>
                            </w:txbxContent>
                          </wps:txbx>
                          <wps:bodyPr rot="0" vert="vert270" wrap="square" lIns="91440" tIns="45720" rIns="91440" bIns="45720" anchor="t" anchorCtr="0" upright="1">
                            <a:noAutofit/>
                          </wps:bodyPr>
                        </wps:wsp>
                      </wpg:grpSp>
                      <wpg:grpSp>
                        <wpg:cNvPr id="141" name="Group 34"/>
                        <wpg:cNvGrpSpPr>
                          <a:grpSpLocks/>
                        </wpg:cNvGrpSpPr>
                        <wpg:grpSpPr bwMode="auto">
                          <a:xfrm>
                            <a:off x="2132" y="7687"/>
                            <a:ext cx="7069" cy="4923"/>
                            <a:chOff x="2132" y="7687"/>
                            <a:chExt cx="7069" cy="4923"/>
                          </a:xfrm>
                        </wpg:grpSpPr>
                        <wps:wsp>
                          <wps:cNvPr id="142" name="AutoShape 130"/>
                          <wps:cNvSpPr>
                            <a:spLocks noChangeArrowheads="1"/>
                          </wps:cNvSpPr>
                          <wps:spPr bwMode="auto">
                            <a:xfrm>
                              <a:off x="2132" y="7687"/>
                              <a:ext cx="7069" cy="841"/>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1D67BCDB" w14:textId="77777777" w:rsidR="006A3104" w:rsidRPr="005B1529" w:rsidRDefault="006A3104" w:rsidP="00CD094D"/>
                            </w:txbxContent>
                          </wps:txbx>
                          <wps:bodyPr rot="0" vert="horz" wrap="square" lIns="91440" tIns="45720" rIns="91440" bIns="45720" anchor="t" anchorCtr="0" upright="1">
                            <a:noAutofit/>
                          </wps:bodyPr>
                        </wps:wsp>
                        <wps:wsp>
                          <wps:cNvPr id="143" name="AutoShape 131"/>
                          <wps:cNvSpPr>
                            <a:spLocks noChangeArrowheads="1"/>
                          </wps:cNvSpPr>
                          <wps:spPr bwMode="auto">
                            <a:xfrm>
                              <a:off x="2290" y="7711"/>
                              <a:ext cx="3165" cy="733"/>
                            </a:xfrm>
                            <a:prstGeom prst="roundRect">
                              <a:avLst>
                                <a:gd name="adj" fmla="val 16667"/>
                              </a:avLst>
                            </a:prstGeom>
                            <a:solidFill>
                              <a:srgbClr val="FFFFFF"/>
                            </a:solidFill>
                            <a:ln w="9525">
                              <a:solidFill>
                                <a:schemeClr val="accent5">
                                  <a:lumMod val="75000"/>
                                  <a:lumOff val="0"/>
                                </a:schemeClr>
                              </a:solidFill>
                              <a:round/>
                              <a:headEnd/>
                              <a:tailEnd/>
                            </a:ln>
                          </wps:spPr>
                          <wps:txbx>
                            <w:txbxContent>
                              <w:p w14:paraId="2E8B2150" w14:textId="77777777" w:rsidR="006A3104" w:rsidRPr="004F7BBF" w:rsidRDefault="006A3104" w:rsidP="00CD094D">
                                <w:pPr>
                                  <w:spacing w:after="0"/>
                                  <w:jc w:val="center"/>
                                  <w:rPr>
                                    <w:rFonts w:cs="Arial"/>
                                    <w:b/>
                                  </w:rPr>
                                </w:pPr>
                                <w:r w:rsidRPr="004F7BBF">
                                  <w:rPr>
                                    <w:rFonts w:cs="Arial"/>
                                    <w:b/>
                                  </w:rPr>
                                  <w:t>Kontrola přijatelnosti</w:t>
                                </w:r>
                              </w:p>
                              <w:p w14:paraId="2A89B4CF" w14:textId="022B2CEB" w:rsidR="006A3104" w:rsidRPr="00544FDA" w:rsidRDefault="006A3104" w:rsidP="00CD094D">
                                <w:pPr>
                                  <w:spacing w:after="0"/>
                                  <w:jc w:val="center"/>
                                  <w:rPr>
                                    <w:rFonts w:cs="Arial"/>
                                    <w:color w:val="E36C0A" w:themeColor="accent6" w:themeShade="BF"/>
                                    <w:sz w:val="16"/>
                                    <w:szCs w:val="16"/>
                                  </w:rPr>
                                </w:pPr>
                                <w:r w:rsidRPr="004F7BBF">
                                  <w:rPr>
                                    <w:rFonts w:cs="Arial"/>
                                  </w:rPr>
                                  <w:t>provádí MAS</w:t>
                                </w:r>
                                <w:r>
                                  <w:rPr>
                                    <w:rFonts w:cs="Arial"/>
                                  </w:rPr>
                                  <w:t xml:space="preserve"> / ZS ITI</w:t>
                                </w:r>
                                <w:r>
                                  <w:rPr>
                                    <w:rFonts w:cs="Arial"/>
                                  </w:rPr>
                                  <w:br/>
                                </w:r>
                                <w:r w:rsidRPr="002F2912">
                                  <w:rPr>
                                    <w:rFonts w:cs="Arial"/>
                                    <w:color w:val="E36C0A" w:themeColor="accent6" w:themeShade="BF"/>
                                    <w:sz w:val="16"/>
                                    <w:szCs w:val="16"/>
                                  </w:rPr>
                                  <w:t>provádí 1 hodnotitel + 1 schvalovatel</w:t>
                                </w:r>
                              </w:p>
                              <w:p w14:paraId="7FEA2C42" w14:textId="77777777" w:rsidR="006A3104" w:rsidRPr="00182CA8" w:rsidRDefault="006A3104" w:rsidP="00CD094D">
                                <w:pPr>
                                  <w:jc w:val="center"/>
                                  <w:rPr>
                                    <w:rFonts w:cs="Arial"/>
                                    <w:sz w:val="16"/>
                                    <w:szCs w:val="16"/>
                                  </w:rPr>
                                </w:pPr>
                              </w:p>
                            </w:txbxContent>
                          </wps:txbx>
                          <wps:bodyPr rot="0" vert="horz" wrap="square" lIns="91440" tIns="45720" rIns="91440" bIns="45720" anchor="t" anchorCtr="0" upright="1">
                            <a:noAutofit/>
                          </wps:bodyPr>
                        </wps:wsp>
                        <wps:wsp>
                          <wps:cNvPr id="144" name="AutoShape 132"/>
                          <wps:cNvSpPr>
                            <a:spLocks noChangeArrowheads="1"/>
                          </wps:cNvSpPr>
                          <wps:spPr bwMode="auto">
                            <a:xfrm>
                              <a:off x="5939" y="7687"/>
                              <a:ext cx="3170" cy="733"/>
                            </a:xfrm>
                            <a:prstGeom prst="roundRect">
                              <a:avLst>
                                <a:gd name="adj" fmla="val 16667"/>
                              </a:avLst>
                            </a:prstGeom>
                            <a:solidFill>
                              <a:srgbClr val="FFFFFF"/>
                            </a:solidFill>
                            <a:ln w="9525">
                              <a:solidFill>
                                <a:schemeClr val="accent5">
                                  <a:lumMod val="75000"/>
                                  <a:lumOff val="0"/>
                                </a:schemeClr>
                              </a:solidFill>
                              <a:round/>
                              <a:headEnd/>
                              <a:tailEnd/>
                            </a:ln>
                          </wps:spPr>
                          <wps:txbx>
                            <w:txbxContent>
                              <w:p w14:paraId="7B19D31C" w14:textId="77777777" w:rsidR="006A3104" w:rsidRPr="004F7BBF" w:rsidRDefault="006A3104" w:rsidP="00CD094D">
                                <w:pPr>
                                  <w:spacing w:after="0"/>
                                  <w:jc w:val="center"/>
                                  <w:rPr>
                                    <w:rFonts w:cs="Arial"/>
                                    <w:b/>
                                  </w:rPr>
                                </w:pPr>
                                <w:r w:rsidRPr="004F7BBF">
                                  <w:rPr>
                                    <w:rFonts w:cs="Arial"/>
                                    <w:b/>
                                  </w:rPr>
                                  <w:t>Kontrola formálních náležitostí</w:t>
                                </w:r>
                              </w:p>
                              <w:p w14:paraId="28C4DCE6" w14:textId="6546CBBF" w:rsidR="006A3104" w:rsidRPr="002F2912" w:rsidRDefault="006A3104" w:rsidP="00CD094D">
                                <w:pPr>
                                  <w:spacing w:after="0"/>
                                  <w:jc w:val="center"/>
                                  <w:rPr>
                                    <w:rFonts w:cs="Arial"/>
                                    <w:color w:val="E36C0A" w:themeColor="accent6" w:themeShade="BF"/>
                                    <w:sz w:val="12"/>
                                    <w:szCs w:val="16"/>
                                  </w:rPr>
                                </w:pPr>
                                <w:r w:rsidRPr="004F7BBF">
                                  <w:rPr>
                                    <w:rFonts w:cs="Arial"/>
                                  </w:rPr>
                                  <w:t>provádí MAS</w:t>
                                </w:r>
                                <w:r>
                                  <w:rPr>
                                    <w:rFonts w:cs="Arial"/>
                                  </w:rPr>
                                  <w:t xml:space="preserve"> / ZS ITI</w:t>
                                </w:r>
                                <w:r>
                                  <w:rPr>
                                    <w:rFonts w:cs="Arial"/>
                                  </w:rPr>
                                  <w:br/>
                                </w:r>
                                <w:r w:rsidRPr="002F2912">
                                  <w:rPr>
                                    <w:rFonts w:cs="Arial"/>
                                    <w:color w:val="E36C0A" w:themeColor="accent6" w:themeShade="BF"/>
                                    <w:sz w:val="16"/>
                                    <w:szCs w:val="16"/>
                                  </w:rPr>
                                  <w:t>provádí 1 hodnotitel + 1 schvalovatel</w:t>
                                </w:r>
                              </w:p>
                              <w:p w14:paraId="235B239F" w14:textId="77777777" w:rsidR="006A3104" w:rsidRPr="002F2912" w:rsidRDefault="006A3104" w:rsidP="00CD094D">
                                <w:pPr>
                                  <w:jc w:val="center"/>
                                  <w:rPr>
                                    <w:rFonts w:cs="Arial"/>
                                    <w:sz w:val="18"/>
                                  </w:rPr>
                                </w:pPr>
                              </w:p>
                            </w:txbxContent>
                          </wps:txbx>
                          <wps:bodyPr rot="0" vert="horz" wrap="square" lIns="91440" tIns="45720" rIns="91440" bIns="45720" anchor="t" anchorCtr="0" upright="1">
                            <a:noAutofit/>
                          </wps:bodyPr>
                        </wps:wsp>
                        <wps:wsp>
                          <wps:cNvPr id="145" name="AutoShape 133"/>
                          <wps:cNvCnPr>
                            <a:cxnSpLocks noChangeShapeType="1"/>
                          </wps:cNvCnPr>
                          <wps:spPr bwMode="auto">
                            <a:xfrm>
                              <a:off x="5460" y="8117"/>
                              <a:ext cx="56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 name="AutoShape 134"/>
                          <wps:cNvCnPr>
                            <a:cxnSpLocks noChangeShapeType="1"/>
                          </wps:cNvCnPr>
                          <wps:spPr bwMode="auto">
                            <a:xfrm rot="5400000">
                              <a:off x="5444" y="8410"/>
                              <a:ext cx="586"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 name="AutoShape 137"/>
                          <wps:cNvSpPr>
                            <a:spLocks noChangeArrowheads="1"/>
                          </wps:cNvSpPr>
                          <wps:spPr bwMode="auto">
                            <a:xfrm>
                              <a:off x="4094" y="9698"/>
                              <a:ext cx="3174" cy="561"/>
                            </a:xfrm>
                            <a:prstGeom prst="roundRect">
                              <a:avLst>
                                <a:gd name="adj" fmla="val 16667"/>
                              </a:avLst>
                            </a:prstGeom>
                            <a:solidFill>
                              <a:srgbClr val="FFFFFF"/>
                            </a:solidFill>
                            <a:ln w="9525" cap="rnd">
                              <a:solidFill>
                                <a:schemeClr val="accent5">
                                  <a:lumMod val="75000"/>
                                  <a:lumOff val="0"/>
                                </a:schemeClr>
                              </a:solidFill>
                              <a:prstDash val="sysDot"/>
                              <a:round/>
                              <a:headEnd/>
                              <a:tailEnd/>
                            </a:ln>
                          </wps:spPr>
                          <wps:txbx>
                            <w:txbxContent>
                              <w:p w14:paraId="0D8807CA" w14:textId="77777777" w:rsidR="006A3104" w:rsidRPr="004F7BBF" w:rsidRDefault="006A3104" w:rsidP="0005147F">
                                <w:pPr>
                                  <w:spacing w:after="0"/>
                                  <w:jc w:val="center"/>
                                  <w:rPr>
                                    <w:rFonts w:cs="Arial"/>
                                    <w:b/>
                                  </w:rPr>
                                </w:pPr>
                                <w:r w:rsidRPr="004F7BBF">
                                  <w:rPr>
                                    <w:rFonts w:cs="Arial"/>
                                    <w:b/>
                                  </w:rPr>
                                  <w:t xml:space="preserve">Závěrečné ověření </w:t>
                                </w:r>
                              </w:p>
                              <w:p w14:paraId="369F90E6" w14:textId="77777777" w:rsidR="006A3104" w:rsidRDefault="006A3104" w:rsidP="0005147F">
                                <w:pPr>
                                  <w:spacing w:after="0"/>
                                  <w:jc w:val="center"/>
                                  <w:rPr>
                                    <w:rFonts w:cs="Arial"/>
                                  </w:rPr>
                                </w:pPr>
                                <w:r w:rsidRPr="004F7BBF">
                                  <w:rPr>
                                    <w:rFonts w:cs="Arial"/>
                                    <w:b/>
                                  </w:rPr>
                                  <w:t>způsobilosti</w:t>
                                </w:r>
                              </w:p>
                              <w:p w14:paraId="22868A18" w14:textId="77777777" w:rsidR="006A3104" w:rsidRDefault="006A3104" w:rsidP="0005147F">
                                <w:pPr>
                                  <w:spacing w:after="0"/>
                                  <w:jc w:val="center"/>
                                  <w:rPr>
                                    <w:rFonts w:cs="Arial"/>
                                    <w:color w:val="E36C0A" w:themeColor="accent6" w:themeShade="BF"/>
                                    <w:sz w:val="16"/>
                                    <w:szCs w:val="16"/>
                                  </w:rPr>
                                </w:pPr>
                                <w:r>
                                  <w:rPr>
                                    <w:rFonts w:cs="Arial"/>
                                  </w:rPr>
                                  <w:t>provádí CRR</w:t>
                                </w:r>
                              </w:p>
                              <w:p w14:paraId="1E6C7996" w14:textId="77777777" w:rsidR="006A3104" w:rsidRPr="00544FDA" w:rsidRDefault="006A3104" w:rsidP="00CD094D">
                                <w:pPr>
                                  <w:jc w:val="center"/>
                                  <w:rPr>
                                    <w:rFonts w:cs="Arial"/>
                                    <w:color w:val="E36C0A" w:themeColor="accent6" w:themeShade="BF"/>
                                    <w:sz w:val="16"/>
                                    <w:szCs w:val="16"/>
                                  </w:rPr>
                                </w:pPr>
                                <w:r w:rsidRPr="00544FDA">
                                  <w:rPr>
                                    <w:rFonts w:cs="Arial"/>
                                    <w:color w:val="E36C0A" w:themeColor="accent6" w:themeShade="BF"/>
                                    <w:sz w:val="16"/>
                                    <w:szCs w:val="16"/>
                                  </w:rPr>
                                  <w:t xml:space="preserve"> </w:t>
                                </w:r>
                              </w:p>
                              <w:p w14:paraId="4281322E" w14:textId="77777777" w:rsidR="006A3104" w:rsidRPr="00821796" w:rsidRDefault="006A3104" w:rsidP="00CD094D">
                                <w:pPr>
                                  <w:jc w:val="center"/>
                                  <w:rPr>
                                    <w:rFonts w:cs="Arial"/>
                                  </w:rPr>
                                </w:pPr>
                              </w:p>
                            </w:txbxContent>
                          </wps:txbx>
                          <wps:bodyPr rot="0" vert="horz" wrap="square" lIns="91440" tIns="45720" rIns="91440" bIns="45720" anchor="t" anchorCtr="0" upright="1">
                            <a:noAutofit/>
                          </wps:bodyPr>
                        </wps:wsp>
                        <wps:wsp>
                          <wps:cNvPr id="149" name="AutoShape 138"/>
                          <wps:cNvSpPr>
                            <a:spLocks noChangeArrowheads="1"/>
                          </wps:cNvSpPr>
                          <wps:spPr bwMode="auto">
                            <a:xfrm>
                              <a:off x="4094" y="8703"/>
                              <a:ext cx="3171" cy="885"/>
                            </a:xfrm>
                            <a:prstGeom prst="roundRect">
                              <a:avLst>
                                <a:gd name="adj" fmla="val 16667"/>
                              </a:avLst>
                            </a:prstGeom>
                            <a:solidFill>
                              <a:srgbClr val="FFFFFF"/>
                            </a:solidFill>
                            <a:ln w="9525" cap="rnd">
                              <a:solidFill>
                                <a:schemeClr val="accent5">
                                  <a:lumMod val="75000"/>
                                  <a:lumOff val="0"/>
                                </a:schemeClr>
                              </a:solidFill>
                              <a:prstDash val="sysDot"/>
                              <a:round/>
                              <a:headEnd/>
                              <a:tailEnd/>
                            </a:ln>
                          </wps:spPr>
                          <wps:txbx>
                            <w:txbxContent>
                              <w:p w14:paraId="44E81166" w14:textId="2EC5D40B" w:rsidR="006A3104" w:rsidRPr="00544FDA" w:rsidRDefault="006A3104" w:rsidP="00CD094D">
                                <w:pPr>
                                  <w:spacing w:after="0"/>
                                  <w:jc w:val="center"/>
                                  <w:rPr>
                                    <w:rFonts w:cs="Arial"/>
                                    <w:color w:val="E36C0A" w:themeColor="accent6" w:themeShade="BF"/>
                                    <w:sz w:val="16"/>
                                    <w:szCs w:val="16"/>
                                  </w:rPr>
                                </w:pPr>
                                <w:r w:rsidRPr="004F7BBF">
                                  <w:rPr>
                                    <w:rFonts w:cs="Arial"/>
                                    <w:b/>
                                  </w:rPr>
                                  <w:t>Věcné hodnocení</w:t>
                                </w:r>
                                <w:r>
                                  <w:rPr>
                                    <w:rFonts w:cs="Arial"/>
                                  </w:rPr>
                                  <w:br/>
                                </w:r>
                                <w:r w:rsidRPr="000751F1">
                                  <w:rPr>
                                    <w:rFonts w:cs="Arial"/>
                                    <w:szCs w:val="16"/>
                                  </w:rPr>
                                  <w:t>provádí MAS / ZS ITI</w:t>
                                </w:r>
                              </w:p>
                              <w:p w14:paraId="15F0439C" w14:textId="2FB84880" w:rsidR="006A3104" w:rsidRDefault="006A3104" w:rsidP="00CD094D">
                                <w:pPr>
                                  <w:jc w:val="center"/>
                                  <w:rPr>
                                    <w:rFonts w:cs="Arial"/>
                                    <w:color w:val="E36C0A" w:themeColor="accent6" w:themeShade="BF"/>
                                    <w:sz w:val="16"/>
                                    <w:szCs w:val="16"/>
                                  </w:rPr>
                                </w:pPr>
                                <w:r>
                                  <w:rPr>
                                    <w:rFonts w:cs="Arial"/>
                                    <w:color w:val="E36C0A" w:themeColor="accent6" w:themeShade="BF"/>
                                    <w:sz w:val="16"/>
                                    <w:szCs w:val="16"/>
                                  </w:rPr>
                                  <w:t>hodnoticí komise / 2 hodnotitelé a 1 schvalovatel</w:t>
                                </w:r>
                              </w:p>
                              <w:p w14:paraId="3D5E6B13" w14:textId="77777777" w:rsidR="006A3104" w:rsidRPr="004F7BBF" w:rsidRDefault="006A3104" w:rsidP="00DB6A09">
                                <w:pPr>
                                  <w:spacing w:after="0"/>
                                  <w:jc w:val="center"/>
                                  <w:rPr>
                                    <w:rFonts w:cs="Arial"/>
                                    <w:b/>
                                  </w:rPr>
                                </w:pPr>
                                <w:r w:rsidRPr="004F7BBF">
                                  <w:rPr>
                                    <w:rFonts w:cs="Arial"/>
                                    <w:b/>
                                  </w:rPr>
                                  <w:t>Výběr projektů</w:t>
                                </w:r>
                              </w:p>
                              <w:p w14:paraId="6A3E829B" w14:textId="77777777" w:rsidR="006A3104" w:rsidRDefault="006A3104" w:rsidP="00CD094D">
                                <w:pPr>
                                  <w:jc w:val="center"/>
                                  <w:rPr>
                                    <w:rFonts w:cs="Arial"/>
                                    <w:color w:val="E36C0A" w:themeColor="accent6" w:themeShade="BF"/>
                                    <w:sz w:val="16"/>
                                    <w:szCs w:val="16"/>
                                  </w:rPr>
                                </w:pPr>
                              </w:p>
                              <w:p w14:paraId="7B2551D1" w14:textId="77777777" w:rsidR="006A3104" w:rsidRPr="00544FDA" w:rsidRDefault="006A3104" w:rsidP="00CD094D">
                                <w:pPr>
                                  <w:jc w:val="center"/>
                                  <w:rPr>
                                    <w:rFonts w:cs="Arial"/>
                                    <w:color w:val="E36C0A" w:themeColor="accent6" w:themeShade="BF"/>
                                    <w:sz w:val="16"/>
                                    <w:szCs w:val="16"/>
                                  </w:rPr>
                                </w:pPr>
                                <w:r>
                                  <w:rPr>
                                    <w:rFonts w:cs="Arial"/>
                                    <w:color w:val="E36C0A" w:themeColor="accent6" w:themeShade="BF"/>
                                    <w:sz w:val="16"/>
                                    <w:szCs w:val="16"/>
                                  </w:rPr>
                                  <w:t>:</w:t>
                                </w:r>
                                <w:r w:rsidRPr="00544FDA">
                                  <w:rPr>
                                    <w:rFonts w:cs="Arial"/>
                                    <w:color w:val="E36C0A" w:themeColor="accent6" w:themeShade="BF"/>
                                    <w:sz w:val="16"/>
                                    <w:szCs w:val="16"/>
                                  </w:rPr>
                                  <w:t xml:space="preserve"> provádí MAS </w:t>
                                </w:r>
                              </w:p>
                              <w:p w14:paraId="61C0B323" w14:textId="77777777" w:rsidR="006A3104" w:rsidRPr="00821796" w:rsidRDefault="006A3104" w:rsidP="00CD094D">
                                <w:pPr>
                                  <w:jc w:val="center"/>
                                  <w:rPr>
                                    <w:rFonts w:cs="Arial"/>
                                  </w:rPr>
                                </w:pPr>
                              </w:p>
                            </w:txbxContent>
                          </wps:txbx>
                          <wps:bodyPr rot="0" vert="horz" wrap="square" lIns="91440" tIns="45720" rIns="91440" bIns="45720" anchor="t" anchorCtr="0" upright="1">
                            <a:noAutofit/>
                          </wps:bodyPr>
                        </wps:wsp>
                        <wps:wsp>
                          <wps:cNvPr id="150" name="AutoShape 139"/>
                          <wps:cNvCnPr>
                            <a:cxnSpLocks noChangeShapeType="1"/>
                            <a:stCxn id="149" idx="2"/>
                          </wps:cNvCnPr>
                          <wps:spPr bwMode="auto">
                            <a:xfrm rot="16200000" flipH="1">
                              <a:off x="5623" y="9645"/>
                              <a:ext cx="125" cy="1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1" name="AutoShape 141"/>
                          <wps:cNvCnPr>
                            <a:cxnSpLocks noChangeShapeType="1"/>
                          </wps:cNvCnPr>
                          <wps:spPr bwMode="auto">
                            <a:xfrm>
                              <a:off x="5691" y="11033"/>
                              <a:ext cx="6" cy="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42"/>
                          <wps:cNvSpPr>
                            <a:spLocks noChangeArrowheads="1"/>
                          </wps:cNvSpPr>
                          <wps:spPr bwMode="auto">
                            <a:xfrm>
                              <a:off x="4144" y="11130"/>
                              <a:ext cx="3171" cy="651"/>
                            </a:xfrm>
                            <a:prstGeom prst="roundRect">
                              <a:avLst>
                                <a:gd name="adj" fmla="val 16667"/>
                              </a:avLst>
                            </a:prstGeom>
                            <a:solidFill>
                              <a:srgbClr val="FFFFFF"/>
                            </a:solidFill>
                            <a:ln w="9525">
                              <a:solidFill>
                                <a:schemeClr val="accent5">
                                  <a:lumMod val="75000"/>
                                  <a:lumOff val="0"/>
                                </a:schemeClr>
                              </a:solidFill>
                              <a:round/>
                              <a:headEnd/>
                              <a:tailEnd/>
                            </a:ln>
                          </wps:spPr>
                          <wps:txbx>
                            <w:txbxContent>
                              <w:p w14:paraId="35E5AC26" w14:textId="77777777" w:rsidR="006A3104" w:rsidRPr="004F7BBF" w:rsidRDefault="006A3104" w:rsidP="00CD094D">
                                <w:pPr>
                                  <w:spacing w:after="0"/>
                                  <w:jc w:val="center"/>
                                  <w:rPr>
                                    <w:rFonts w:cs="Arial"/>
                                    <w:b/>
                                  </w:rPr>
                                </w:pPr>
                                <w:r w:rsidRPr="004F7BBF">
                                  <w:rPr>
                                    <w:rFonts w:cs="Arial"/>
                                    <w:b/>
                                  </w:rPr>
                                  <w:t xml:space="preserve">Výběr projektů </w:t>
                                </w:r>
                              </w:p>
                              <w:p w14:paraId="470A08B1" w14:textId="77777777" w:rsidR="006A3104" w:rsidRPr="004F7BBF" w:rsidRDefault="006A3104" w:rsidP="00CD094D">
                                <w:pPr>
                                  <w:spacing w:after="0"/>
                                  <w:jc w:val="center"/>
                                  <w:rPr>
                                    <w:rFonts w:cs="Arial"/>
                                  </w:rPr>
                                </w:pPr>
                                <w:r w:rsidRPr="004F7BBF">
                                  <w:rPr>
                                    <w:rFonts w:cs="Arial"/>
                                  </w:rPr>
                                  <w:t>provádí ŘO IROP</w:t>
                                </w:r>
                              </w:p>
                            </w:txbxContent>
                          </wps:txbx>
                          <wps:bodyPr rot="0" vert="horz" wrap="square" lIns="91440" tIns="45720" rIns="91440" bIns="45720" anchor="t" anchorCtr="0" upright="1">
                            <a:noAutofit/>
                          </wps:bodyPr>
                        </wps:wsp>
                        <wps:wsp>
                          <wps:cNvPr id="154" name="AutoShape 144"/>
                          <wps:cNvSpPr>
                            <a:spLocks noChangeArrowheads="1"/>
                          </wps:cNvSpPr>
                          <wps:spPr bwMode="auto">
                            <a:xfrm>
                              <a:off x="4144" y="12000"/>
                              <a:ext cx="3171" cy="610"/>
                            </a:xfrm>
                            <a:prstGeom prst="roundRect">
                              <a:avLst>
                                <a:gd name="adj" fmla="val 16667"/>
                              </a:avLst>
                            </a:prstGeom>
                            <a:solidFill>
                              <a:srgbClr val="FFFFFF"/>
                            </a:solidFill>
                            <a:ln w="9525">
                              <a:solidFill>
                                <a:schemeClr val="accent5">
                                  <a:lumMod val="75000"/>
                                  <a:lumOff val="0"/>
                                </a:schemeClr>
                              </a:solidFill>
                              <a:round/>
                              <a:headEnd/>
                              <a:tailEnd/>
                            </a:ln>
                          </wps:spPr>
                          <wps:txbx>
                            <w:txbxContent>
                              <w:p w14:paraId="794E28E4" w14:textId="77777777" w:rsidR="006A3104" w:rsidRPr="004F7BBF" w:rsidRDefault="006A3104" w:rsidP="004F7BBF">
                                <w:pPr>
                                  <w:spacing w:after="0"/>
                                  <w:jc w:val="center"/>
                                  <w:rPr>
                                    <w:rFonts w:cs="Arial"/>
                                    <w:b/>
                                  </w:rPr>
                                </w:pPr>
                                <w:r w:rsidRPr="004F7BBF">
                                  <w:rPr>
                                    <w:rFonts w:cs="Arial"/>
                                    <w:b/>
                                  </w:rPr>
                                  <w:t>Vydání právního aktu</w:t>
                                </w:r>
                              </w:p>
                              <w:p w14:paraId="4683ACA9" w14:textId="77777777" w:rsidR="006A3104" w:rsidRPr="004F7BBF" w:rsidRDefault="006A3104" w:rsidP="00CD094D">
                                <w:pPr>
                                  <w:jc w:val="center"/>
                                  <w:rPr>
                                    <w:rFonts w:cs="Arial"/>
                                  </w:rPr>
                                </w:pPr>
                                <w:r w:rsidRPr="004F7BBF">
                                  <w:rPr>
                                    <w:rFonts w:cs="Arial"/>
                                  </w:rPr>
                                  <w:t>provádí ŘO IROP</w:t>
                                </w:r>
                              </w:p>
                            </w:txbxContent>
                          </wps:txbx>
                          <wps:bodyPr rot="0" vert="horz" wrap="square" lIns="91440" tIns="45720" rIns="91440" bIns="45720" anchor="t" anchorCtr="0" upright="1">
                            <a:noAutofit/>
                          </wps:bodyPr>
                        </wps:wsp>
                        <wps:wsp>
                          <wps:cNvPr id="155" name="AutoShape 145"/>
                          <wps:cNvCnPr>
                            <a:cxnSpLocks noChangeShapeType="1"/>
                          </wps:cNvCnPr>
                          <wps:spPr bwMode="auto">
                            <a:xfrm>
                              <a:off x="5744" y="11781"/>
                              <a:ext cx="0" cy="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8D72D8" id="Group 35" o:spid="_x0000_s1027" style="position:absolute;left:0;text-align:left;margin-left:6.55pt;margin-top:18.1pt;width:449.05pt;height:569.35pt;z-index:251646976" coordorigin="1414,7557" coordsize="9086,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">
                <v:rect id="Rectangle 127" o:spid="_x0000_s1028" style="position:absolute;left:1489;top:7557;width:9011;height: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" fillcolor="#92cddc [1944]" strokecolor="#92cddc [1944]" strokeweight="1pt">
                  <v:fill color2="#daeef3 [664]" angle="135" focus="50%" type="gradient"/>
                  <v:shadow on="t" color="#205867 [1608]" opacity=".5" offset="1pt"/>
                </v:rect>
                <v:group id="Group 146" o:spid="_x0000_s1029" style="position:absolute;left:1414;top:7612;width:550;height:4997" coordorigin="1264,645" coordsize="58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147" o:spid="_x0000_s1030" type="#_x0000_t32" style="position:absolute;left:1849;top:645;width:0;height:5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" strokecolor="#7030a0" strokeweight="2.25pt">
                    <v:stroke startarrow="block" endarrow="block"/>
                  </v:shape>
                  <v:shape id="Text Box 148" o:spid="_x0000_s1031" type="#_x0000_t202" style="position:absolute;left:1264;top:828;width:585;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" filled="f" stroked="f">
                    <v:textbox style="layout-flow:vertical;mso-layout-flow-alt:bottom-to-top">
                      <w:txbxContent>
                        <w:p w14:paraId="5388DF48" w14:textId="77777777" w:rsidR="006A3104" w:rsidRPr="001976B1" w:rsidRDefault="006A3104" w:rsidP="00CD094D">
                          <w:pPr>
                            <w:jc w:val="center"/>
                            <w:rPr>
                              <w:rFonts w:cs="Arial"/>
                              <w:b/>
                              <w:color w:val="7030A0"/>
                            </w:rPr>
                          </w:pPr>
                          <w:r w:rsidRPr="001976B1">
                            <w:rPr>
                              <w:rFonts w:cs="Arial"/>
                              <w:b/>
                              <w:color w:val="7030A0"/>
                            </w:rPr>
                            <w:t>PROCES SCHVALOVÁNÍ PROJEKTŮ</w:t>
                          </w:r>
                        </w:p>
                      </w:txbxContent>
                    </v:textbox>
                  </v:shape>
                </v:group>
                <v:group id="Group 149" o:spid="_x0000_s1032" style="position:absolute;left:9500;top:7612;width:925;height:3446" coordorigin="9870,645" coordsize="985,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150" o:spid="_x0000_s1033" type="#_x0000_t32" style="position:absolute;left:9870;top:645;width:1;height:2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" strokecolor="#f79646 [3209]" strokeweight="2.25pt">
                    <v:stroke startarrow="block" endarrow="block"/>
                  </v:shape>
                  <v:shape id="Text Box 151" o:spid="_x0000_s1034" type="#_x0000_t202" style="position:absolute;left:9870;top:828;width:985;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" filled="f" stroked="f">
                    <v:textbox style="layout-flow:vertical;mso-layout-flow-alt:bottom-to-top">
                      <w:txbxContent>
                        <w:p w14:paraId="7993D09D" w14:textId="77777777" w:rsidR="006A3104" w:rsidRPr="00821796" w:rsidRDefault="006A3104" w:rsidP="00CD094D">
                          <w:pPr>
                            <w:jc w:val="center"/>
                            <w:rPr>
                              <w:rFonts w:cs="Arial"/>
                              <w:b/>
                              <w:color w:val="F79646" w:themeColor="accent6"/>
                            </w:rPr>
                          </w:pPr>
                          <w:r w:rsidRPr="00821796">
                            <w:rPr>
                              <w:rFonts w:cs="Arial"/>
                              <w:b/>
                              <w:color w:val="F79646" w:themeColor="accent6"/>
                            </w:rPr>
                            <w:t>HODNOCENÍ PROJEKTŮ</w:t>
                          </w:r>
                        </w:p>
                      </w:txbxContent>
                    </v:textbox>
                  </v:shape>
                </v:group>
                <v:group id="Group 152" o:spid="_x0000_s1035" style="position:absolute;left:9500;top:11059;width:925;height:1551" coordorigin="9870,3772" coordsize="985,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utoShape 153" o:spid="_x0000_s1036" type="#_x0000_t32" style="position:absolute;left:9870;top:3772;width:1;height:2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" strokecolor="#f79646 [3209]" strokeweight="2.25pt">
                    <v:stroke startarrow="block" endarrow="block"/>
                  </v:shape>
                  <v:shape id="Text Box 154" o:spid="_x0000_s1037" type="#_x0000_t202" style="position:absolute;left:9870;top:3772;width:985;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" filled="f" stroked="f">
                    <v:textbox style="layout-flow:vertical;mso-layout-flow-alt:bottom-to-top">
                      <w:txbxContent>
                        <w:p w14:paraId="2A847F94" w14:textId="77777777" w:rsidR="006A3104" w:rsidRPr="00821796" w:rsidRDefault="006A3104" w:rsidP="00CD094D">
                          <w:pPr>
                            <w:jc w:val="center"/>
                            <w:rPr>
                              <w:rFonts w:cs="Arial"/>
                              <w:b/>
                              <w:color w:val="F79646" w:themeColor="accent6"/>
                            </w:rPr>
                          </w:pPr>
                          <w:r w:rsidRPr="00FA3AF0">
                            <w:rPr>
                              <w:rFonts w:cs="Arial"/>
                              <w:b/>
                              <w:color w:val="F79646" w:themeColor="accent6"/>
                            </w:rPr>
                            <w:t>VÝBĚR PROJEKTŮ</w:t>
                          </w:r>
                        </w:p>
                      </w:txbxContent>
                    </v:textbox>
                  </v:shape>
                </v:group>
                <v:group id="Group 34" o:spid="_x0000_s1038" style="position:absolute;left:2132;top:7687;width:7069;height:4923" coordorigin="2132,7687" coordsize="7069,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AutoShape 130" o:spid="_x0000_s1039" style="position:absolute;left:2132;top:7687;width:7069;height:8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" filled="f">
                    <v:stroke dashstyle="dash"/>
                    <v:textbox>
                      <w:txbxContent>
                        <w:p w14:paraId="1D67BCDB" w14:textId="77777777" w:rsidR="006A3104" w:rsidRPr="005B1529" w:rsidRDefault="006A3104" w:rsidP="00CD094D"/>
                      </w:txbxContent>
                    </v:textbox>
                  </v:roundrect>
                  <v:roundrect id="AutoShape 131" o:spid="_x0000_s1040" style="position:absolute;left:2290;top:7711;width:3165;height: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" strokecolor="#31849b [2408]">
                    <v:textbox>
                      <w:txbxContent>
                        <w:p w14:paraId="2E8B2150" w14:textId="77777777" w:rsidR="006A3104" w:rsidRPr="004F7BBF" w:rsidRDefault="006A3104" w:rsidP="00CD094D">
                          <w:pPr>
                            <w:spacing w:after="0"/>
                            <w:jc w:val="center"/>
                            <w:rPr>
                              <w:rFonts w:cs="Arial"/>
                              <w:b/>
                            </w:rPr>
                          </w:pPr>
                          <w:r w:rsidRPr="004F7BBF">
                            <w:rPr>
                              <w:rFonts w:cs="Arial"/>
                              <w:b/>
                            </w:rPr>
                            <w:t>Kontrola přijatelnosti</w:t>
                          </w:r>
                        </w:p>
                        <w:p w14:paraId="2A89B4CF" w14:textId="022B2CEB" w:rsidR="006A3104" w:rsidRPr="00544FDA" w:rsidRDefault="006A3104" w:rsidP="00CD094D">
                          <w:pPr>
                            <w:spacing w:after="0"/>
                            <w:jc w:val="center"/>
                            <w:rPr>
                              <w:rFonts w:cs="Arial"/>
                              <w:color w:val="E36C0A" w:themeColor="accent6" w:themeShade="BF"/>
                              <w:sz w:val="16"/>
                              <w:szCs w:val="16"/>
                            </w:rPr>
                          </w:pPr>
                          <w:r w:rsidRPr="004F7BBF">
                            <w:rPr>
                              <w:rFonts w:cs="Arial"/>
                            </w:rPr>
                            <w:t>provádí MAS</w:t>
                          </w:r>
                          <w:r>
                            <w:rPr>
                              <w:rFonts w:cs="Arial"/>
                            </w:rPr>
                            <w:t xml:space="preserve"> / ZS ITI</w:t>
                          </w:r>
                          <w:r>
                            <w:rPr>
                              <w:rFonts w:cs="Arial"/>
                            </w:rPr>
                            <w:br/>
                          </w:r>
                          <w:r w:rsidRPr="002F2912">
                            <w:rPr>
                              <w:rFonts w:cs="Arial"/>
                              <w:color w:val="E36C0A" w:themeColor="accent6" w:themeShade="BF"/>
                              <w:sz w:val="16"/>
                              <w:szCs w:val="16"/>
                            </w:rPr>
                            <w:t>provádí 1 hodnotitel + 1 schvalovatel</w:t>
                          </w:r>
                        </w:p>
                        <w:p w14:paraId="7FEA2C42" w14:textId="77777777" w:rsidR="006A3104" w:rsidRPr="00182CA8" w:rsidRDefault="006A3104" w:rsidP="00CD094D">
                          <w:pPr>
                            <w:jc w:val="center"/>
                            <w:rPr>
                              <w:rFonts w:cs="Arial"/>
                              <w:sz w:val="16"/>
                              <w:szCs w:val="16"/>
                            </w:rPr>
                          </w:pPr>
                        </w:p>
                      </w:txbxContent>
                    </v:textbox>
                  </v:roundrect>
                  <v:roundrect id="AutoShape 132" o:spid="_x0000_s1041" style="position:absolute;left:5939;top:7687;width:3170;height: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" strokecolor="#31849b [2408]">
                    <v:textbox>
                      <w:txbxContent>
                        <w:p w14:paraId="7B19D31C" w14:textId="77777777" w:rsidR="006A3104" w:rsidRPr="004F7BBF" w:rsidRDefault="006A3104" w:rsidP="00CD094D">
                          <w:pPr>
                            <w:spacing w:after="0"/>
                            <w:jc w:val="center"/>
                            <w:rPr>
                              <w:rFonts w:cs="Arial"/>
                              <w:b/>
                            </w:rPr>
                          </w:pPr>
                          <w:r w:rsidRPr="004F7BBF">
                            <w:rPr>
                              <w:rFonts w:cs="Arial"/>
                              <w:b/>
                            </w:rPr>
                            <w:t>Kontrola formálních náležitostí</w:t>
                          </w:r>
                        </w:p>
                        <w:p w14:paraId="28C4DCE6" w14:textId="6546CBBF" w:rsidR="006A3104" w:rsidRPr="002F2912" w:rsidRDefault="006A3104" w:rsidP="00CD094D">
                          <w:pPr>
                            <w:spacing w:after="0"/>
                            <w:jc w:val="center"/>
                            <w:rPr>
                              <w:rFonts w:cs="Arial"/>
                              <w:color w:val="E36C0A" w:themeColor="accent6" w:themeShade="BF"/>
                              <w:sz w:val="12"/>
                              <w:szCs w:val="16"/>
                            </w:rPr>
                          </w:pPr>
                          <w:r w:rsidRPr="004F7BBF">
                            <w:rPr>
                              <w:rFonts w:cs="Arial"/>
                            </w:rPr>
                            <w:t>provádí MAS</w:t>
                          </w:r>
                          <w:r>
                            <w:rPr>
                              <w:rFonts w:cs="Arial"/>
                            </w:rPr>
                            <w:t xml:space="preserve"> / ZS ITI</w:t>
                          </w:r>
                          <w:r>
                            <w:rPr>
                              <w:rFonts w:cs="Arial"/>
                            </w:rPr>
                            <w:br/>
                          </w:r>
                          <w:r w:rsidRPr="002F2912">
                            <w:rPr>
                              <w:rFonts w:cs="Arial"/>
                              <w:color w:val="E36C0A" w:themeColor="accent6" w:themeShade="BF"/>
                              <w:sz w:val="16"/>
                              <w:szCs w:val="16"/>
                            </w:rPr>
                            <w:t>provádí 1 hodnotitel + 1 schvalovatel</w:t>
                          </w:r>
                        </w:p>
                        <w:p w14:paraId="235B239F" w14:textId="77777777" w:rsidR="006A3104" w:rsidRPr="002F2912" w:rsidRDefault="006A3104" w:rsidP="00CD094D">
                          <w:pPr>
                            <w:jc w:val="center"/>
                            <w:rPr>
                              <w:rFonts w:cs="Arial"/>
                              <w:sz w:val="18"/>
                            </w:rPr>
                          </w:pPr>
                        </w:p>
                      </w:txbxContent>
                    </v:textbox>
                  </v:roundrect>
                  <v:shape id="AutoShape 133" o:spid="_x0000_s1042" type="#_x0000_t32" style="position:absolute;left:5460;top:8117;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">
                    <v:stroke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4" o:spid="_x0000_s1043" type="#_x0000_t34" style="position:absolute;left:5444;top:8410;width:586;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">
                    <v:stroke endarrow="block"/>
                  </v:shape>
                  <v:roundrect id="AutoShape 137" o:spid="_x0000_s1044" style="position:absolute;left:4094;top:9698;width:3174;height:5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" strokecolor="#31849b [2408]">
                    <v:stroke dashstyle="1 1" endcap="round"/>
                    <v:textbox>
                      <w:txbxContent>
                        <w:p w14:paraId="0D8807CA" w14:textId="77777777" w:rsidR="006A3104" w:rsidRPr="004F7BBF" w:rsidRDefault="006A3104" w:rsidP="0005147F">
                          <w:pPr>
                            <w:spacing w:after="0"/>
                            <w:jc w:val="center"/>
                            <w:rPr>
                              <w:rFonts w:cs="Arial"/>
                              <w:b/>
                            </w:rPr>
                          </w:pPr>
                          <w:r w:rsidRPr="004F7BBF">
                            <w:rPr>
                              <w:rFonts w:cs="Arial"/>
                              <w:b/>
                            </w:rPr>
                            <w:t xml:space="preserve">Závěrečné ověření </w:t>
                          </w:r>
                        </w:p>
                        <w:p w14:paraId="369F90E6" w14:textId="77777777" w:rsidR="006A3104" w:rsidRDefault="006A3104" w:rsidP="0005147F">
                          <w:pPr>
                            <w:spacing w:after="0"/>
                            <w:jc w:val="center"/>
                            <w:rPr>
                              <w:rFonts w:cs="Arial"/>
                            </w:rPr>
                          </w:pPr>
                          <w:r w:rsidRPr="004F7BBF">
                            <w:rPr>
                              <w:rFonts w:cs="Arial"/>
                              <w:b/>
                            </w:rPr>
                            <w:t>způsobilosti</w:t>
                          </w:r>
                        </w:p>
                        <w:p w14:paraId="22868A18" w14:textId="77777777" w:rsidR="006A3104" w:rsidRDefault="006A3104" w:rsidP="0005147F">
                          <w:pPr>
                            <w:spacing w:after="0"/>
                            <w:jc w:val="center"/>
                            <w:rPr>
                              <w:rFonts w:cs="Arial"/>
                              <w:color w:val="E36C0A" w:themeColor="accent6" w:themeShade="BF"/>
                              <w:sz w:val="16"/>
                              <w:szCs w:val="16"/>
                            </w:rPr>
                          </w:pPr>
                          <w:r>
                            <w:rPr>
                              <w:rFonts w:cs="Arial"/>
                            </w:rPr>
                            <w:t>provádí CRR</w:t>
                          </w:r>
                        </w:p>
                        <w:p w14:paraId="1E6C7996" w14:textId="77777777" w:rsidR="006A3104" w:rsidRPr="00544FDA" w:rsidRDefault="006A3104" w:rsidP="00CD094D">
                          <w:pPr>
                            <w:jc w:val="center"/>
                            <w:rPr>
                              <w:rFonts w:cs="Arial"/>
                              <w:color w:val="E36C0A" w:themeColor="accent6" w:themeShade="BF"/>
                              <w:sz w:val="16"/>
                              <w:szCs w:val="16"/>
                            </w:rPr>
                          </w:pPr>
                          <w:r w:rsidRPr="00544FDA">
                            <w:rPr>
                              <w:rFonts w:cs="Arial"/>
                              <w:color w:val="E36C0A" w:themeColor="accent6" w:themeShade="BF"/>
                              <w:sz w:val="16"/>
                              <w:szCs w:val="16"/>
                            </w:rPr>
                            <w:t xml:space="preserve"> </w:t>
                          </w:r>
                        </w:p>
                        <w:p w14:paraId="4281322E" w14:textId="77777777" w:rsidR="006A3104" w:rsidRPr="00821796" w:rsidRDefault="006A3104" w:rsidP="00CD094D">
                          <w:pPr>
                            <w:jc w:val="center"/>
                            <w:rPr>
                              <w:rFonts w:cs="Arial"/>
                            </w:rPr>
                          </w:pPr>
                        </w:p>
                      </w:txbxContent>
                    </v:textbox>
                  </v:roundrect>
                  <v:roundrect id="AutoShape 138" o:spid="_x0000_s1045" style="position:absolute;left:4094;top:8703;width:3171;height: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" strokecolor="#31849b [2408]">
                    <v:stroke dashstyle="1 1" endcap="round"/>
                    <v:textbox>
                      <w:txbxContent>
                        <w:p w14:paraId="44E81166" w14:textId="2EC5D40B" w:rsidR="006A3104" w:rsidRPr="00544FDA" w:rsidRDefault="006A3104" w:rsidP="00CD094D">
                          <w:pPr>
                            <w:spacing w:after="0"/>
                            <w:jc w:val="center"/>
                            <w:rPr>
                              <w:rFonts w:cs="Arial"/>
                              <w:color w:val="E36C0A" w:themeColor="accent6" w:themeShade="BF"/>
                              <w:sz w:val="16"/>
                              <w:szCs w:val="16"/>
                            </w:rPr>
                          </w:pPr>
                          <w:r w:rsidRPr="004F7BBF">
                            <w:rPr>
                              <w:rFonts w:cs="Arial"/>
                              <w:b/>
                            </w:rPr>
                            <w:t>Věcné hodnocení</w:t>
                          </w:r>
                          <w:r>
                            <w:rPr>
                              <w:rFonts w:cs="Arial"/>
                            </w:rPr>
                            <w:br/>
                          </w:r>
                          <w:r w:rsidRPr="000751F1">
                            <w:rPr>
                              <w:rFonts w:cs="Arial"/>
                              <w:szCs w:val="16"/>
                            </w:rPr>
                            <w:t>provádí MAS / ZS ITI</w:t>
                          </w:r>
                        </w:p>
                        <w:p w14:paraId="15F0439C" w14:textId="2FB84880" w:rsidR="006A3104" w:rsidRDefault="006A3104" w:rsidP="00CD094D">
                          <w:pPr>
                            <w:jc w:val="center"/>
                            <w:rPr>
                              <w:rFonts w:cs="Arial"/>
                              <w:color w:val="E36C0A" w:themeColor="accent6" w:themeShade="BF"/>
                              <w:sz w:val="16"/>
                              <w:szCs w:val="16"/>
                            </w:rPr>
                          </w:pPr>
                          <w:r>
                            <w:rPr>
                              <w:rFonts w:cs="Arial"/>
                              <w:color w:val="E36C0A" w:themeColor="accent6" w:themeShade="BF"/>
                              <w:sz w:val="16"/>
                              <w:szCs w:val="16"/>
                            </w:rPr>
                            <w:t>hodnoticí komise / 2 hodnotitelé a 1 schvalovatel</w:t>
                          </w:r>
                        </w:p>
                        <w:p w14:paraId="3D5E6B13" w14:textId="77777777" w:rsidR="006A3104" w:rsidRPr="004F7BBF" w:rsidRDefault="006A3104" w:rsidP="00DB6A09">
                          <w:pPr>
                            <w:spacing w:after="0"/>
                            <w:jc w:val="center"/>
                            <w:rPr>
                              <w:rFonts w:cs="Arial"/>
                              <w:b/>
                            </w:rPr>
                          </w:pPr>
                          <w:r w:rsidRPr="004F7BBF">
                            <w:rPr>
                              <w:rFonts w:cs="Arial"/>
                              <w:b/>
                            </w:rPr>
                            <w:t>Výběr projektů</w:t>
                          </w:r>
                        </w:p>
                        <w:p w14:paraId="6A3E829B" w14:textId="77777777" w:rsidR="006A3104" w:rsidRDefault="006A3104" w:rsidP="00CD094D">
                          <w:pPr>
                            <w:jc w:val="center"/>
                            <w:rPr>
                              <w:rFonts w:cs="Arial"/>
                              <w:color w:val="E36C0A" w:themeColor="accent6" w:themeShade="BF"/>
                              <w:sz w:val="16"/>
                              <w:szCs w:val="16"/>
                            </w:rPr>
                          </w:pPr>
                        </w:p>
                        <w:p w14:paraId="7B2551D1" w14:textId="77777777" w:rsidR="006A3104" w:rsidRPr="00544FDA" w:rsidRDefault="006A3104" w:rsidP="00CD094D">
                          <w:pPr>
                            <w:jc w:val="center"/>
                            <w:rPr>
                              <w:rFonts w:cs="Arial"/>
                              <w:color w:val="E36C0A" w:themeColor="accent6" w:themeShade="BF"/>
                              <w:sz w:val="16"/>
                              <w:szCs w:val="16"/>
                            </w:rPr>
                          </w:pPr>
                          <w:r>
                            <w:rPr>
                              <w:rFonts w:cs="Arial"/>
                              <w:color w:val="E36C0A" w:themeColor="accent6" w:themeShade="BF"/>
                              <w:sz w:val="16"/>
                              <w:szCs w:val="16"/>
                            </w:rPr>
                            <w:t>:</w:t>
                          </w:r>
                          <w:r w:rsidRPr="00544FDA">
                            <w:rPr>
                              <w:rFonts w:cs="Arial"/>
                              <w:color w:val="E36C0A" w:themeColor="accent6" w:themeShade="BF"/>
                              <w:sz w:val="16"/>
                              <w:szCs w:val="16"/>
                            </w:rPr>
                            <w:t xml:space="preserve"> provádí MAS </w:t>
                          </w:r>
                        </w:p>
                        <w:p w14:paraId="61C0B323" w14:textId="77777777" w:rsidR="006A3104" w:rsidRPr="00821796" w:rsidRDefault="006A3104" w:rsidP="00CD094D">
                          <w:pPr>
                            <w:jc w:val="center"/>
                            <w:rPr>
                              <w:rFonts w:cs="Arial"/>
                            </w:rPr>
                          </w:pPr>
                        </w:p>
                      </w:txbxContent>
                    </v:textbox>
                  </v:roundrect>
                  <v:shape id="AutoShape 139" o:spid="_x0000_s1046" type="#_x0000_t34" style="position:absolute;left:5623;top:9645;width:125;height: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">
                    <v:stroke endarrow="block"/>
                  </v:shape>
                  <v:shape id="AutoShape 141" o:spid="_x0000_s1047" type="#_x0000_t32" style="position:absolute;left:5691;top:11033;width:6;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roundrect id="AutoShape 142" o:spid="_x0000_s1048" style="position:absolute;left:4144;top:11130;width:3171;height:6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" strokecolor="#31849b [2408]">
                    <v:textbox>
                      <w:txbxContent>
                        <w:p w14:paraId="35E5AC26" w14:textId="77777777" w:rsidR="006A3104" w:rsidRPr="004F7BBF" w:rsidRDefault="006A3104" w:rsidP="00CD094D">
                          <w:pPr>
                            <w:spacing w:after="0"/>
                            <w:jc w:val="center"/>
                            <w:rPr>
                              <w:rFonts w:cs="Arial"/>
                              <w:b/>
                            </w:rPr>
                          </w:pPr>
                          <w:r w:rsidRPr="004F7BBF">
                            <w:rPr>
                              <w:rFonts w:cs="Arial"/>
                              <w:b/>
                            </w:rPr>
                            <w:t xml:space="preserve">Výběr projektů </w:t>
                          </w:r>
                        </w:p>
                        <w:p w14:paraId="470A08B1" w14:textId="77777777" w:rsidR="006A3104" w:rsidRPr="004F7BBF" w:rsidRDefault="006A3104" w:rsidP="00CD094D">
                          <w:pPr>
                            <w:spacing w:after="0"/>
                            <w:jc w:val="center"/>
                            <w:rPr>
                              <w:rFonts w:cs="Arial"/>
                            </w:rPr>
                          </w:pPr>
                          <w:r w:rsidRPr="004F7BBF">
                            <w:rPr>
                              <w:rFonts w:cs="Arial"/>
                            </w:rPr>
                            <w:t>provádí ŘO IROP</w:t>
                          </w:r>
                        </w:p>
                      </w:txbxContent>
                    </v:textbox>
                  </v:roundrect>
                  <v:roundrect id="AutoShape 144" o:spid="_x0000_s1049" style="position:absolute;left:4144;top:12000;width:3171;height: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" strokecolor="#31849b [2408]">
                    <v:textbox>
                      <w:txbxContent>
                        <w:p w14:paraId="794E28E4" w14:textId="77777777" w:rsidR="006A3104" w:rsidRPr="004F7BBF" w:rsidRDefault="006A3104" w:rsidP="004F7BBF">
                          <w:pPr>
                            <w:spacing w:after="0"/>
                            <w:jc w:val="center"/>
                            <w:rPr>
                              <w:rFonts w:cs="Arial"/>
                              <w:b/>
                            </w:rPr>
                          </w:pPr>
                          <w:r w:rsidRPr="004F7BBF">
                            <w:rPr>
                              <w:rFonts w:cs="Arial"/>
                              <w:b/>
                            </w:rPr>
                            <w:t>Vydání právního aktu</w:t>
                          </w:r>
                        </w:p>
                        <w:p w14:paraId="4683ACA9" w14:textId="77777777" w:rsidR="006A3104" w:rsidRPr="004F7BBF" w:rsidRDefault="006A3104" w:rsidP="00CD094D">
                          <w:pPr>
                            <w:jc w:val="center"/>
                            <w:rPr>
                              <w:rFonts w:cs="Arial"/>
                            </w:rPr>
                          </w:pPr>
                          <w:r w:rsidRPr="004F7BBF">
                            <w:rPr>
                              <w:rFonts w:cs="Arial"/>
                            </w:rPr>
                            <w:t>provádí ŘO IROP</w:t>
                          </w:r>
                        </w:p>
                      </w:txbxContent>
                    </v:textbox>
                  </v:roundrect>
                  <v:shape id="AutoShape 145" o:spid="_x0000_s1050" type="#_x0000_t32" style="position:absolute;left:5744;top:11781;width:0;height: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group>
              </v:group>
            </w:pict>
          </mc:Fallback>
        </mc:AlternateContent>
      </w:r>
      <w:r w:rsidR="00062385">
        <w:rPr>
          <w:rFonts w:cs="Times New Roman"/>
          <w:szCs w:val="24"/>
        </w:rPr>
        <w:br w:type="page"/>
      </w:r>
    </w:p>
    <w:p w14:paraId="68F2A1FA" w14:textId="77777777" w:rsidR="00E8321F" w:rsidRPr="00CB704F" w:rsidRDefault="00C80838" w:rsidP="00E6134E">
      <w:pPr>
        <w:pStyle w:val="Nadpis1"/>
        <w:spacing w:after="200"/>
        <w:ind w:left="426"/>
        <w:rPr>
          <w:rFonts w:asciiTheme="minorHAnsi" w:hAnsiTheme="minorHAnsi"/>
        </w:rPr>
      </w:pPr>
      <w:bookmarkStart w:id="8" w:name="_Toc435027348"/>
      <w:bookmarkStart w:id="9" w:name="_Toc46484656"/>
      <w:r w:rsidRPr="00CB704F">
        <w:rPr>
          <w:rFonts w:asciiTheme="minorHAnsi" w:hAnsiTheme="minorHAnsi"/>
        </w:rPr>
        <w:lastRenderedPageBreak/>
        <w:t>DATABÁZE HODNOTITELŮ</w:t>
      </w:r>
      <w:bookmarkEnd w:id="8"/>
      <w:bookmarkEnd w:id="9"/>
    </w:p>
    <w:p w14:paraId="3F3CEE7A" w14:textId="6B88C13B" w:rsidR="00E8321F" w:rsidRDefault="00E8321F" w:rsidP="00E8321F">
      <w:pPr>
        <w:jc w:val="both"/>
        <w:rPr>
          <w:rFonts w:eastAsiaTheme="minorEastAsia" w:cs="Arial"/>
          <w:szCs w:val="20"/>
          <w:lang w:bidi="en-US"/>
        </w:rPr>
      </w:pPr>
      <w:r>
        <w:rPr>
          <w:rFonts w:eastAsiaTheme="minorEastAsia" w:cs="Arial"/>
          <w:szCs w:val="20"/>
          <w:lang w:bidi="en-US"/>
        </w:rPr>
        <w:t xml:space="preserve">Databáze hodnotitelů </w:t>
      </w:r>
      <w:r w:rsidR="00840CEE">
        <w:rPr>
          <w:rFonts w:eastAsiaTheme="minorEastAsia" w:cs="Arial"/>
          <w:szCs w:val="20"/>
          <w:lang w:bidi="en-US"/>
        </w:rPr>
        <w:t xml:space="preserve">a ostatních osob </w:t>
      </w:r>
      <w:r w:rsidR="00800828">
        <w:rPr>
          <w:rFonts w:eastAsiaTheme="minorEastAsia" w:cs="Arial"/>
          <w:szCs w:val="20"/>
          <w:lang w:bidi="en-US"/>
        </w:rPr>
        <w:t>(</w:t>
      </w:r>
      <w:r w:rsidR="00B03571">
        <w:rPr>
          <w:rFonts w:eastAsiaTheme="minorEastAsia" w:cs="Arial"/>
          <w:szCs w:val="20"/>
          <w:lang w:bidi="en-US"/>
        </w:rPr>
        <w:t xml:space="preserve">dále </w:t>
      </w:r>
      <w:r w:rsidR="00800828">
        <w:rPr>
          <w:rFonts w:eastAsiaTheme="minorEastAsia" w:cs="Arial"/>
          <w:szCs w:val="20"/>
          <w:lang w:bidi="en-US"/>
        </w:rPr>
        <w:t xml:space="preserve">DaHOS) </w:t>
      </w:r>
      <w:r>
        <w:rPr>
          <w:rFonts w:eastAsiaTheme="minorEastAsia" w:cs="Arial"/>
          <w:szCs w:val="20"/>
          <w:lang w:bidi="en-US"/>
        </w:rPr>
        <w:t>představuje evidenci hodnotitelů</w:t>
      </w:r>
      <w:r w:rsidR="00800828">
        <w:rPr>
          <w:rFonts w:eastAsiaTheme="minorEastAsia" w:cs="Arial"/>
          <w:szCs w:val="20"/>
          <w:lang w:bidi="en-US"/>
        </w:rPr>
        <w:t xml:space="preserve"> a ostatních osob podílejících se na procesu hodnocení a výběru projektu</w:t>
      </w:r>
      <w:r>
        <w:rPr>
          <w:rFonts w:eastAsiaTheme="minorEastAsia" w:cs="Arial"/>
          <w:szCs w:val="20"/>
          <w:lang w:bidi="en-US"/>
        </w:rPr>
        <w:t xml:space="preserve">. Oprávnění ke správě </w:t>
      </w:r>
      <w:r w:rsidR="00B03571">
        <w:rPr>
          <w:rFonts w:eastAsiaTheme="minorEastAsia" w:cs="Arial"/>
          <w:szCs w:val="20"/>
          <w:lang w:bidi="en-US"/>
        </w:rPr>
        <w:t xml:space="preserve">DaHOS </w:t>
      </w:r>
      <w:r>
        <w:rPr>
          <w:rFonts w:eastAsiaTheme="minorEastAsia" w:cs="Arial"/>
          <w:szCs w:val="20"/>
          <w:lang w:bidi="en-US"/>
        </w:rPr>
        <w:t>má interní uživatel s rolí Správce databáze hodnotitelů</w:t>
      </w:r>
      <w:r w:rsidR="00B03571">
        <w:rPr>
          <w:rFonts w:eastAsiaTheme="minorEastAsia" w:cs="Arial"/>
          <w:szCs w:val="20"/>
          <w:lang w:bidi="en-US"/>
        </w:rPr>
        <w:t xml:space="preserve"> </w:t>
      </w:r>
      <w:r w:rsidR="00380AC4">
        <w:rPr>
          <w:rFonts w:eastAsiaTheme="minorEastAsia" w:cs="Arial"/>
          <w:szCs w:val="20"/>
          <w:lang w:bidi="en-US"/>
        </w:rPr>
        <w:t>IN s kompetencí na svoji MAS</w:t>
      </w:r>
      <w:r w:rsidR="000751F1">
        <w:rPr>
          <w:rFonts w:eastAsiaTheme="minorEastAsia" w:cs="Arial"/>
          <w:szCs w:val="20"/>
          <w:lang w:bidi="en-US"/>
        </w:rPr>
        <w:t xml:space="preserve"> </w:t>
      </w:r>
      <w:r w:rsidR="00543191">
        <w:rPr>
          <w:rFonts w:eastAsiaTheme="minorEastAsia" w:cs="Arial"/>
          <w:szCs w:val="20"/>
          <w:lang w:bidi="en-US"/>
        </w:rPr>
        <w:t>/</w:t>
      </w:r>
      <w:r w:rsidR="000751F1">
        <w:rPr>
          <w:rFonts w:eastAsiaTheme="minorEastAsia" w:cs="Arial"/>
          <w:szCs w:val="20"/>
          <w:lang w:bidi="en-US"/>
        </w:rPr>
        <w:t xml:space="preserve"> </w:t>
      </w:r>
      <w:r w:rsidR="00543191">
        <w:rPr>
          <w:rFonts w:eastAsiaTheme="minorEastAsia" w:cs="Arial"/>
          <w:szCs w:val="20"/>
          <w:lang w:bidi="en-US"/>
        </w:rPr>
        <w:t>ZS ITI</w:t>
      </w:r>
      <w:r w:rsidR="00380AC4">
        <w:rPr>
          <w:rFonts w:eastAsiaTheme="minorEastAsia" w:cs="Arial"/>
          <w:szCs w:val="20"/>
          <w:lang w:bidi="en-US"/>
        </w:rPr>
        <w:t xml:space="preserve"> </w:t>
      </w:r>
      <w:r w:rsidR="00B03571">
        <w:rPr>
          <w:rFonts w:eastAsiaTheme="minorEastAsia" w:cs="Arial"/>
          <w:szCs w:val="20"/>
          <w:lang w:bidi="en-US"/>
        </w:rPr>
        <w:t>(dále jen Správce DaHOS</w:t>
      </w:r>
      <w:r w:rsidR="002F14AD">
        <w:rPr>
          <w:rFonts w:eastAsiaTheme="minorEastAsia" w:cs="Arial"/>
          <w:szCs w:val="20"/>
          <w:lang w:bidi="en-US"/>
        </w:rPr>
        <w:t xml:space="preserve"> IN</w:t>
      </w:r>
      <w:r w:rsidR="00B03571">
        <w:rPr>
          <w:rFonts w:eastAsiaTheme="minorEastAsia" w:cs="Arial"/>
          <w:szCs w:val="20"/>
          <w:lang w:bidi="en-US"/>
        </w:rPr>
        <w:t>)</w:t>
      </w:r>
      <w:r>
        <w:rPr>
          <w:rFonts w:eastAsiaTheme="minorEastAsia" w:cs="Arial"/>
          <w:szCs w:val="20"/>
          <w:lang w:bidi="en-US"/>
        </w:rPr>
        <w:t xml:space="preserve">, </w:t>
      </w:r>
      <w:r w:rsidR="00B76075">
        <w:rPr>
          <w:rFonts w:eastAsiaTheme="minorEastAsia" w:cs="Arial"/>
          <w:szCs w:val="20"/>
          <w:lang w:bidi="en-US"/>
        </w:rPr>
        <w:t>který</w:t>
      </w:r>
      <w:r>
        <w:rPr>
          <w:rFonts w:eastAsiaTheme="minorEastAsia" w:cs="Arial"/>
          <w:szCs w:val="20"/>
          <w:lang w:bidi="en-US"/>
        </w:rPr>
        <w:t xml:space="preserve"> absolvoval specifické školení pro získání této role. </w:t>
      </w:r>
    </w:p>
    <w:p w14:paraId="1F95A56D" w14:textId="77777777" w:rsidR="00D24CC5" w:rsidRDefault="00CB704F" w:rsidP="00E8321F">
      <w:pPr>
        <w:jc w:val="both"/>
        <w:rPr>
          <w:rFonts w:eastAsiaTheme="minorEastAsia" w:cs="Arial"/>
          <w:szCs w:val="20"/>
          <w:lang w:bidi="en-US"/>
        </w:rPr>
      </w:pPr>
      <w:r>
        <w:rPr>
          <w:rFonts w:eastAsiaTheme="minorEastAsia" w:cs="Arial"/>
          <w:szCs w:val="20"/>
          <w:lang w:bidi="en-US"/>
        </w:rPr>
        <w:t>Ho</w:t>
      </w:r>
      <w:r w:rsidR="00E8321F">
        <w:rPr>
          <w:rFonts w:eastAsiaTheme="minorEastAsia" w:cs="Arial"/>
          <w:szCs w:val="20"/>
          <w:lang w:bidi="en-US"/>
        </w:rPr>
        <w:t>dnotitele</w:t>
      </w:r>
      <w:r w:rsidR="00FA0324">
        <w:rPr>
          <w:rFonts w:eastAsiaTheme="minorEastAsia" w:cs="Arial"/>
          <w:szCs w:val="20"/>
          <w:lang w:bidi="en-US"/>
        </w:rPr>
        <w:t xml:space="preserve"> i členy</w:t>
      </w:r>
      <w:r w:rsidR="00D24CC5">
        <w:rPr>
          <w:rFonts w:eastAsiaTheme="minorEastAsia" w:cs="Arial"/>
          <w:szCs w:val="20"/>
          <w:lang w:bidi="en-US"/>
        </w:rPr>
        <w:t xml:space="preserve"> </w:t>
      </w:r>
      <w:r w:rsidR="00E36A52">
        <w:rPr>
          <w:rFonts w:eastAsiaTheme="minorEastAsia" w:cs="Arial"/>
          <w:szCs w:val="20"/>
          <w:lang w:bidi="en-US"/>
        </w:rPr>
        <w:t>hodnot</w:t>
      </w:r>
      <w:r w:rsidR="002C7F91">
        <w:rPr>
          <w:rFonts w:eastAsiaTheme="minorEastAsia" w:cs="Arial"/>
          <w:szCs w:val="20"/>
          <w:lang w:bidi="en-US"/>
        </w:rPr>
        <w:t>i</w:t>
      </w:r>
      <w:r w:rsidR="00E36A52">
        <w:rPr>
          <w:rFonts w:eastAsiaTheme="minorEastAsia" w:cs="Arial"/>
          <w:szCs w:val="20"/>
          <w:lang w:bidi="en-US"/>
        </w:rPr>
        <w:t xml:space="preserve">cí </w:t>
      </w:r>
      <w:r w:rsidR="00D24CC5">
        <w:rPr>
          <w:rFonts w:eastAsiaTheme="minorEastAsia" w:cs="Arial"/>
          <w:szCs w:val="20"/>
          <w:lang w:bidi="en-US"/>
        </w:rPr>
        <w:t>komise</w:t>
      </w:r>
      <w:r w:rsidR="00E8321F">
        <w:rPr>
          <w:rFonts w:eastAsiaTheme="minorEastAsia" w:cs="Arial"/>
          <w:szCs w:val="20"/>
          <w:lang w:bidi="en-US"/>
        </w:rPr>
        <w:t xml:space="preserve"> zakládá </w:t>
      </w:r>
      <w:r w:rsidR="001D360D">
        <w:rPr>
          <w:rFonts w:eastAsiaTheme="minorEastAsia" w:cs="Arial"/>
          <w:szCs w:val="20"/>
          <w:lang w:bidi="en-US"/>
        </w:rPr>
        <w:t>S</w:t>
      </w:r>
      <w:r w:rsidR="00E8321F">
        <w:rPr>
          <w:rFonts w:eastAsiaTheme="minorEastAsia" w:cs="Arial"/>
          <w:szCs w:val="20"/>
          <w:lang w:bidi="en-US"/>
        </w:rPr>
        <w:t xml:space="preserve">právce </w:t>
      </w:r>
      <w:r w:rsidR="00170B0E">
        <w:rPr>
          <w:rFonts w:eastAsiaTheme="minorEastAsia" w:cs="Arial"/>
          <w:szCs w:val="20"/>
          <w:lang w:bidi="en-US"/>
        </w:rPr>
        <w:t>DaHOS</w:t>
      </w:r>
      <w:r>
        <w:rPr>
          <w:rFonts w:eastAsiaTheme="minorEastAsia" w:cs="Arial"/>
          <w:szCs w:val="20"/>
          <w:lang w:bidi="en-US"/>
        </w:rPr>
        <w:t xml:space="preserve"> </w:t>
      </w:r>
      <w:r w:rsidR="002F14AD">
        <w:rPr>
          <w:rFonts w:eastAsiaTheme="minorEastAsia" w:cs="Arial"/>
          <w:szCs w:val="20"/>
          <w:lang w:bidi="en-US"/>
        </w:rPr>
        <w:t xml:space="preserve">IN </w:t>
      </w:r>
      <w:r>
        <w:rPr>
          <w:rFonts w:eastAsiaTheme="minorEastAsia" w:cs="Arial"/>
          <w:szCs w:val="20"/>
          <w:lang w:bidi="en-US"/>
        </w:rPr>
        <w:t xml:space="preserve">vytvořením </w:t>
      </w:r>
      <w:r w:rsidR="00184B08">
        <w:rPr>
          <w:rFonts w:eastAsiaTheme="minorEastAsia" w:cs="Arial"/>
          <w:szCs w:val="20"/>
          <w:lang w:bidi="en-US"/>
        </w:rPr>
        <w:t xml:space="preserve">nového </w:t>
      </w:r>
      <w:r>
        <w:rPr>
          <w:rFonts w:eastAsiaTheme="minorEastAsia" w:cs="Arial"/>
          <w:szCs w:val="20"/>
          <w:lang w:bidi="en-US"/>
        </w:rPr>
        <w:t>záznamu v </w:t>
      </w:r>
      <w:r w:rsidR="00B03571">
        <w:rPr>
          <w:rFonts w:eastAsiaTheme="minorEastAsia" w:cs="Arial"/>
          <w:szCs w:val="20"/>
          <w:lang w:bidi="en-US"/>
        </w:rPr>
        <w:t>DaHOS</w:t>
      </w:r>
      <w:r w:rsidR="00E8321F">
        <w:rPr>
          <w:rFonts w:eastAsiaTheme="minorEastAsia" w:cs="Arial"/>
          <w:szCs w:val="20"/>
          <w:lang w:bidi="en-US"/>
        </w:rPr>
        <w:t xml:space="preserve">. </w:t>
      </w:r>
    </w:p>
    <w:p w14:paraId="4AF7F7AD" w14:textId="77777777" w:rsidR="00E8321F" w:rsidRDefault="00CB704F" w:rsidP="00E36A52">
      <w:pPr>
        <w:spacing w:after="120"/>
        <w:jc w:val="both"/>
        <w:rPr>
          <w:rFonts w:eastAsiaTheme="minorEastAsia" w:cs="Arial"/>
          <w:szCs w:val="20"/>
          <w:lang w:bidi="en-US"/>
        </w:rPr>
      </w:pPr>
      <w:r>
        <w:rPr>
          <w:rFonts w:eastAsiaTheme="minorEastAsia" w:cs="Arial"/>
          <w:szCs w:val="20"/>
          <w:lang w:bidi="en-US"/>
        </w:rPr>
        <w:t>H</w:t>
      </w:r>
      <w:r w:rsidR="00E8321F">
        <w:rPr>
          <w:rFonts w:eastAsiaTheme="minorEastAsia" w:cs="Arial"/>
          <w:szCs w:val="20"/>
          <w:lang w:bidi="en-US"/>
        </w:rPr>
        <w:t xml:space="preserve">odnotitelé mohou mít </w:t>
      </w:r>
      <w:r w:rsidR="0031516C">
        <w:rPr>
          <w:rFonts w:eastAsiaTheme="minorEastAsia" w:cs="Arial"/>
          <w:szCs w:val="20"/>
          <w:lang w:bidi="en-US"/>
        </w:rPr>
        <w:t>v rámci hodnocení následující kompetence</w:t>
      </w:r>
      <w:r w:rsidR="00E8321F">
        <w:rPr>
          <w:rFonts w:eastAsiaTheme="minorEastAsia" w:cs="Arial"/>
          <w:szCs w:val="20"/>
          <w:lang w:bidi="en-US"/>
        </w:rPr>
        <w:t>:</w:t>
      </w:r>
    </w:p>
    <w:p w14:paraId="25E580B7" w14:textId="77777777" w:rsidR="00E8321F" w:rsidRDefault="00E8321F" w:rsidP="00407EA1">
      <w:pPr>
        <w:pStyle w:val="Odstavecseseznamem"/>
        <w:numPr>
          <w:ilvl w:val="0"/>
          <w:numId w:val="10"/>
        </w:numPr>
        <w:jc w:val="both"/>
        <w:rPr>
          <w:rFonts w:eastAsiaTheme="minorEastAsia" w:cs="Arial"/>
          <w:szCs w:val="20"/>
          <w:lang w:bidi="en-US"/>
        </w:rPr>
      </w:pPr>
      <w:r w:rsidRPr="000F373E">
        <w:rPr>
          <w:rFonts w:eastAsiaTheme="minorEastAsia" w:cs="Arial"/>
          <w:szCs w:val="20"/>
          <w:lang w:bidi="en-US"/>
        </w:rPr>
        <w:t xml:space="preserve">řádný hodnotitel – zpracovává </w:t>
      </w:r>
      <w:r w:rsidR="00A52A80">
        <w:rPr>
          <w:rFonts w:eastAsiaTheme="minorEastAsia" w:cs="Arial"/>
          <w:szCs w:val="20"/>
          <w:lang w:bidi="en-US"/>
        </w:rPr>
        <w:t>hodnot</w:t>
      </w:r>
      <w:r w:rsidR="002C7F91">
        <w:rPr>
          <w:rFonts w:eastAsiaTheme="minorEastAsia" w:cs="Arial"/>
          <w:szCs w:val="20"/>
          <w:lang w:bidi="en-US"/>
        </w:rPr>
        <w:t>i</w:t>
      </w:r>
      <w:r w:rsidR="00A52A80">
        <w:rPr>
          <w:rFonts w:eastAsiaTheme="minorEastAsia" w:cs="Arial"/>
          <w:szCs w:val="20"/>
          <w:lang w:bidi="en-US"/>
        </w:rPr>
        <w:t>cí</w:t>
      </w:r>
      <w:r w:rsidRPr="000F373E">
        <w:rPr>
          <w:rFonts w:eastAsiaTheme="minorEastAsia" w:cs="Arial"/>
          <w:szCs w:val="20"/>
          <w:lang w:bidi="en-US"/>
        </w:rPr>
        <w:t xml:space="preserve"> posudek</w:t>
      </w:r>
      <w:r w:rsidR="00B76075">
        <w:rPr>
          <w:rFonts w:eastAsiaTheme="minorEastAsia" w:cs="Arial"/>
          <w:szCs w:val="20"/>
          <w:lang w:bidi="en-US"/>
        </w:rPr>
        <w:t>;</w:t>
      </w:r>
    </w:p>
    <w:p w14:paraId="7087B04A" w14:textId="77777777" w:rsidR="00D06FF3" w:rsidRDefault="00D06FF3" w:rsidP="00D06FF3">
      <w:pPr>
        <w:pStyle w:val="Odstavecseseznamem"/>
        <w:numPr>
          <w:ilvl w:val="0"/>
          <w:numId w:val="10"/>
        </w:numPr>
        <w:jc w:val="both"/>
        <w:rPr>
          <w:rFonts w:eastAsiaTheme="minorEastAsia" w:cs="Arial"/>
          <w:szCs w:val="20"/>
          <w:lang w:bidi="en-US"/>
        </w:rPr>
      </w:pPr>
      <w:r w:rsidRPr="004B4189">
        <w:rPr>
          <w:rFonts w:cs="Arial"/>
        </w:rPr>
        <w:t xml:space="preserve">schvalovatel hodnocení </w:t>
      </w:r>
      <w:r w:rsidR="00A0054F" w:rsidRPr="000F373E">
        <w:rPr>
          <w:rFonts w:eastAsiaTheme="minorEastAsia" w:cs="Arial"/>
          <w:szCs w:val="20"/>
          <w:lang w:bidi="en-US"/>
        </w:rPr>
        <w:t>–</w:t>
      </w:r>
      <w:r w:rsidRPr="004B4189">
        <w:rPr>
          <w:rFonts w:cs="Arial"/>
        </w:rPr>
        <w:t xml:space="preserve"> interní uživatel, který má přidělen</w:t>
      </w:r>
      <w:r w:rsidR="002F2912">
        <w:rPr>
          <w:rFonts w:cs="Arial"/>
        </w:rPr>
        <w:t>o</w:t>
      </w:r>
      <w:r w:rsidRPr="004B4189">
        <w:rPr>
          <w:rFonts w:cs="Arial"/>
        </w:rPr>
        <w:t>u roli schvalovatele projektu a</w:t>
      </w:r>
      <w:r>
        <w:rPr>
          <w:rFonts w:cs="Arial"/>
        </w:rPr>
        <w:t> </w:t>
      </w:r>
      <w:r w:rsidRPr="004B4189">
        <w:rPr>
          <w:rFonts w:cs="Arial"/>
        </w:rPr>
        <w:t xml:space="preserve"> přidělen</w:t>
      </w:r>
      <w:r w:rsidR="002F2912">
        <w:rPr>
          <w:rFonts w:cs="Arial"/>
        </w:rPr>
        <w:t>o</w:t>
      </w:r>
      <w:r w:rsidRPr="004B4189">
        <w:rPr>
          <w:rFonts w:cs="Arial"/>
        </w:rPr>
        <w:t>u přímou kompetenci schvalovatel</w:t>
      </w:r>
      <w:r w:rsidR="002F2912">
        <w:rPr>
          <w:rFonts w:cs="Arial"/>
        </w:rPr>
        <w:t>e</w:t>
      </w:r>
      <w:r w:rsidRPr="004B4189">
        <w:rPr>
          <w:rFonts w:cs="Arial"/>
        </w:rPr>
        <w:t xml:space="preserve"> pro danou část hodnocení</w:t>
      </w:r>
      <w:r w:rsidR="002F2912">
        <w:rPr>
          <w:rFonts w:cs="Arial"/>
        </w:rPr>
        <w:t>;</w:t>
      </w:r>
    </w:p>
    <w:p w14:paraId="2082EF7C" w14:textId="77777777" w:rsidR="00DA593B" w:rsidRDefault="00DA593B" w:rsidP="00DA593B">
      <w:pPr>
        <w:pStyle w:val="Odstavecseseznamem"/>
        <w:numPr>
          <w:ilvl w:val="0"/>
          <w:numId w:val="10"/>
        </w:numPr>
        <w:jc w:val="both"/>
        <w:rPr>
          <w:rFonts w:eastAsiaTheme="minorEastAsia" w:cs="Arial"/>
          <w:szCs w:val="20"/>
          <w:lang w:bidi="en-US"/>
        </w:rPr>
      </w:pPr>
      <w:r w:rsidRPr="000F373E">
        <w:rPr>
          <w:rFonts w:eastAsiaTheme="minorEastAsia" w:cs="Arial"/>
          <w:szCs w:val="20"/>
          <w:lang w:bidi="en-US"/>
        </w:rPr>
        <w:t>arbitr – zpracovává arbitrážní posudek v případě, že mezi řádnými hodnotiteli dojde k rozporu v</w:t>
      </w:r>
      <w:r>
        <w:rPr>
          <w:rFonts w:eastAsiaTheme="minorEastAsia" w:cs="Arial"/>
          <w:szCs w:val="20"/>
          <w:lang w:bidi="en-US"/>
        </w:rPr>
        <w:t> </w:t>
      </w:r>
      <w:r w:rsidRPr="000F373E">
        <w:rPr>
          <w:rFonts w:eastAsiaTheme="minorEastAsia" w:cs="Arial"/>
          <w:szCs w:val="20"/>
          <w:lang w:bidi="en-US"/>
        </w:rPr>
        <w:t>hodnocení</w:t>
      </w:r>
      <w:r>
        <w:rPr>
          <w:rFonts w:eastAsiaTheme="minorEastAsia" w:cs="Arial"/>
          <w:szCs w:val="20"/>
          <w:lang w:bidi="en-US"/>
        </w:rPr>
        <w:t>;</w:t>
      </w:r>
    </w:p>
    <w:p w14:paraId="5A2A3167" w14:textId="589791EC" w:rsidR="000A784E" w:rsidRPr="000F373E" w:rsidRDefault="000A784E" w:rsidP="00407EA1">
      <w:pPr>
        <w:pStyle w:val="Odstavecseseznamem"/>
        <w:numPr>
          <w:ilvl w:val="0"/>
          <w:numId w:val="10"/>
        </w:numPr>
        <w:jc w:val="both"/>
        <w:rPr>
          <w:rFonts w:eastAsiaTheme="minorEastAsia" w:cs="Arial"/>
          <w:szCs w:val="20"/>
          <w:lang w:bidi="en-US"/>
        </w:rPr>
      </w:pPr>
      <w:r>
        <w:rPr>
          <w:rFonts w:eastAsiaTheme="minorEastAsia" w:cs="Arial"/>
          <w:szCs w:val="20"/>
          <w:lang w:bidi="en-US"/>
        </w:rPr>
        <w:t xml:space="preserve">opravný hodnotitel </w:t>
      </w:r>
      <w:r w:rsidR="00A0054F" w:rsidRPr="000F373E">
        <w:rPr>
          <w:rFonts w:eastAsiaTheme="minorEastAsia" w:cs="Arial"/>
          <w:szCs w:val="20"/>
          <w:lang w:bidi="en-US"/>
        </w:rPr>
        <w:t>–</w:t>
      </w:r>
      <w:r>
        <w:rPr>
          <w:rFonts w:eastAsiaTheme="minorEastAsia" w:cs="Arial"/>
          <w:szCs w:val="20"/>
          <w:lang w:bidi="en-US"/>
        </w:rPr>
        <w:t xml:space="preserve"> </w:t>
      </w:r>
      <w:r w:rsidR="002C6EC4" w:rsidRPr="002C6EC4">
        <w:rPr>
          <w:rFonts w:eastAsiaTheme="minorEastAsia" w:cs="Arial"/>
          <w:szCs w:val="20"/>
          <w:lang w:bidi="en-US"/>
        </w:rPr>
        <w:t xml:space="preserve">zpracovává opravný posudek v případě, že přezkumná komise shledá žádost o přezkum </w:t>
      </w:r>
      <w:r w:rsidR="000751F1">
        <w:rPr>
          <w:rFonts w:eastAsiaTheme="minorEastAsia" w:cs="Arial"/>
          <w:szCs w:val="20"/>
          <w:lang w:bidi="en-US"/>
        </w:rPr>
        <w:t xml:space="preserve">hodnocení </w:t>
      </w:r>
      <w:r w:rsidR="002C6EC4" w:rsidRPr="002C6EC4">
        <w:rPr>
          <w:rFonts w:eastAsiaTheme="minorEastAsia" w:cs="Arial"/>
          <w:szCs w:val="20"/>
          <w:lang w:bidi="en-US"/>
        </w:rPr>
        <w:t>důvodnou nebo částečně důvodnou</w:t>
      </w:r>
      <w:r w:rsidR="00B76075">
        <w:rPr>
          <w:rFonts w:eastAsiaTheme="minorEastAsia" w:cs="Arial"/>
          <w:szCs w:val="20"/>
          <w:lang w:bidi="en-US"/>
        </w:rPr>
        <w:t>;</w:t>
      </w:r>
    </w:p>
    <w:p w14:paraId="1FB60F97" w14:textId="77777777" w:rsidR="00D24CC5" w:rsidRDefault="00E8321F" w:rsidP="00407EA1">
      <w:pPr>
        <w:pStyle w:val="Odstavecseseznamem"/>
        <w:numPr>
          <w:ilvl w:val="0"/>
          <w:numId w:val="10"/>
        </w:numPr>
        <w:jc w:val="both"/>
        <w:rPr>
          <w:rFonts w:eastAsiaTheme="minorEastAsia" w:cs="Arial"/>
          <w:szCs w:val="20"/>
          <w:lang w:bidi="en-US"/>
        </w:rPr>
      </w:pPr>
      <w:r w:rsidRPr="000F373E">
        <w:rPr>
          <w:rFonts w:eastAsiaTheme="minorEastAsia" w:cs="Arial"/>
          <w:szCs w:val="20"/>
          <w:lang w:bidi="en-US"/>
        </w:rPr>
        <w:t xml:space="preserve">náhradník – zpracovává </w:t>
      </w:r>
      <w:r w:rsidR="00A52A80">
        <w:rPr>
          <w:rFonts w:eastAsiaTheme="minorEastAsia" w:cs="Arial"/>
          <w:szCs w:val="20"/>
          <w:lang w:bidi="en-US"/>
        </w:rPr>
        <w:t>hodnot</w:t>
      </w:r>
      <w:r w:rsidR="002C7F91">
        <w:rPr>
          <w:rFonts w:eastAsiaTheme="minorEastAsia" w:cs="Arial"/>
          <w:szCs w:val="20"/>
          <w:lang w:bidi="en-US"/>
        </w:rPr>
        <w:t>i</w:t>
      </w:r>
      <w:r w:rsidR="00A52A80">
        <w:rPr>
          <w:rFonts w:eastAsiaTheme="minorEastAsia" w:cs="Arial"/>
          <w:szCs w:val="20"/>
          <w:lang w:bidi="en-US"/>
        </w:rPr>
        <w:t>cí</w:t>
      </w:r>
      <w:r w:rsidRPr="000F373E">
        <w:rPr>
          <w:rFonts w:eastAsiaTheme="minorEastAsia" w:cs="Arial"/>
          <w:szCs w:val="20"/>
          <w:lang w:bidi="en-US"/>
        </w:rPr>
        <w:t xml:space="preserve"> posudek v případě, že posudek nemůže vypracov</w:t>
      </w:r>
      <w:r w:rsidR="00B76075">
        <w:rPr>
          <w:rFonts w:eastAsiaTheme="minorEastAsia" w:cs="Arial"/>
          <w:szCs w:val="20"/>
          <w:lang w:bidi="en-US"/>
        </w:rPr>
        <w:t>at</w:t>
      </w:r>
      <w:r w:rsidRPr="000F373E">
        <w:rPr>
          <w:rFonts w:eastAsiaTheme="minorEastAsia" w:cs="Arial"/>
          <w:szCs w:val="20"/>
          <w:lang w:bidi="en-US"/>
        </w:rPr>
        <w:t xml:space="preserve"> řádný hodnotitel</w:t>
      </w:r>
      <w:r w:rsidR="00B76075">
        <w:rPr>
          <w:rFonts w:eastAsiaTheme="minorEastAsia" w:cs="Arial"/>
          <w:szCs w:val="20"/>
          <w:lang w:bidi="en-US"/>
        </w:rPr>
        <w:t>.</w:t>
      </w:r>
      <w:r w:rsidR="00CE345D">
        <w:rPr>
          <w:rFonts w:eastAsiaTheme="minorEastAsia" w:cs="Arial"/>
          <w:szCs w:val="20"/>
          <w:lang w:bidi="en-US"/>
        </w:rPr>
        <w:t xml:space="preserve"> Náhradník se nominuje v DaHOS identickým způsobem jako např. hodnotitel a schvalovatel. </w:t>
      </w:r>
    </w:p>
    <w:p w14:paraId="2680DF29" w14:textId="77777777" w:rsidR="00D24CC5" w:rsidRPr="00436106" w:rsidRDefault="00F57796" w:rsidP="00E36A52">
      <w:pPr>
        <w:spacing w:after="120"/>
        <w:jc w:val="both"/>
        <w:rPr>
          <w:rFonts w:eastAsiaTheme="minorEastAsia" w:cs="Arial"/>
          <w:szCs w:val="20"/>
          <w:lang w:bidi="en-US"/>
        </w:rPr>
      </w:pPr>
      <w:r>
        <w:rPr>
          <w:rFonts w:eastAsiaTheme="minorEastAsia" w:cs="Arial"/>
          <w:szCs w:val="20"/>
          <w:lang w:bidi="en-US"/>
        </w:rPr>
        <w:t>Členům</w:t>
      </w:r>
      <w:r w:rsidR="00FA0324">
        <w:rPr>
          <w:rFonts w:eastAsiaTheme="minorEastAsia" w:cs="Arial"/>
          <w:szCs w:val="20"/>
          <w:lang w:bidi="en-US"/>
        </w:rPr>
        <w:t xml:space="preserve"> v </w:t>
      </w:r>
      <w:r w:rsidR="00A52A80">
        <w:rPr>
          <w:rFonts w:eastAsiaTheme="minorEastAsia" w:cs="Arial"/>
          <w:szCs w:val="20"/>
          <w:lang w:bidi="en-US"/>
        </w:rPr>
        <w:t>hodnot</w:t>
      </w:r>
      <w:r w:rsidR="002C7F91">
        <w:rPr>
          <w:rFonts w:eastAsiaTheme="minorEastAsia" w:cs="Arial"/>
          <w:szCs w:val="20"/>
          <w:lang w:bidi="en-US"/>
        </w:rPr>
        <w:t>i</w:t>
      </w:r>
      <w:r w:rsidR="00A52A80">
        <w:rPr>
          <w:rFonts w:eastAsiaTheme="minorEastAsia" w:cs="Arial"/>
          <w:szCs w:val="20"/>
          <w:lang w:bidi="en-US"/>
        </w:rPr>
        <w:t>cí</w:t>
      </w:r>
      <w:r w:rsidR="00D24CC5" w:rsidRPr="00436106">
        <w:rPr>
          <w:rFonts w:eastAsiaTheme="minorEastAsia" w:cs="Arial"/>
          <w:szCs w:val="20"/>
          <w:lang w:bidi="en-US"/>
        </w:rPr>
        <w:t xml:space="preserve"> komisi</w:t>
      </w:r>
      <w:r w:rsidR="00FA0324">
        <w:rPr>
          <w:rFonts w:eastAsiaTheme="minorEastAsia" w:cs="Arial"/>
          <w:szCs w:val="20"/>
          <w:lang w:bidi="en-US"/>
        </w:rPr>
        <w:t xml:space="preserve"> jsou přiřazeny následující kompetence</w:t>
      </w:r>
      <w:r w:rsidR="00D24CC5" w:rsidRPr="00436106">
        <w:rPr>
          <w:rFonts w:eastAsiaTheme="minorEastAsia" w:cs="Arial"/>
          <w:szCs w:val="20"/>
          <w:lang w:bidi="en-US"/>
        </w:rPr>
        <w:t>:</w:t>
      </w:r>
    </w:p>
    <w:p w14:paraId="38FDF06D" w14:textId="77777777" w:rsidR="00D24CC5" w:rsidRPr="00436106" w:rsidRDefault="003F1CCC" w:rsidP="00407EA1">
      <w:pPr>
        <w:pStyle w:val="Odstavecseseznamem"/>
        <w:numPr>
          <w:ilvl w:val="0"/>
          <w:numId w:val="23"/>
        </w:numPr>
        <w:ind w:left="1134" w:hanging="425"/>
        <w:jc w:val="both"/>
        <w:rPr>
          <w:rFonts w:eastAsiaTheme="minorEastAsia" w:cs="Arial"/>
          <w:szCs w:val="20"/>
          <w:lang w:bidi="en-US"/>
        </w:rPr>
      </w:pPr>
      <w:r>
        <w:rPr>
          <w:rFonts w:eastAsiaTheme="minorEastAsia" w:cs="Arial"/>
          <w:szCs w:val="20"/>
          <w:lang w:bidi="en-US"/>
        </w:rPr>
        <w:t>z</w:t>
      </w:r>
      <w:r w:rsidR="00436106" w:rsidRPr="00436106">
        <w:rPr>
          <w:rFonts w:eastAsiaTheme="minorEastAsia" w:cs="Arial"/>
          <w:szCs w:val="20"/>
          <w:lang w:bidi="en-US"/>
        </w:rPr>
        <w:t>apiso</w:t>
      </w:r>
      <w:r w:rsidR="00D24CC5" w:rsidRPr="00436106">
        <w:rPr>
          <w:rFonts w:eastAsiaTheme="minorEastAsia" w:cs="Arial"/>
          <w:szCs w:val="20"/>
          <w:lang w:bidi="en-US"/>
        </w:rPr>
        <w:t xml:space="preserve">vatel – </w:t>
      </w:r>
      <w:r w:rsidR="00F47354">
        <w:rPr>
          <w:rFonts w:eastAsiaTheme="minorEastAsia" w:cs="Arial"/>
          <w:szCs w:val="20"/>
          <w:lang w:bidi="en-US"/>
        </w:rPr>
        <w:t>zadává</w:t>
      </w:r>
      <w:r w:rsidR="00D24CC5" w:rsidRPr="00436106">
        <w:rPr>
          <w:rFonts w:eastAsiaTheme="minorEastAsia" w:cs="Arial"/>
          <w:szCs w:val="20"/>
          <w:lang w:bidi="en-US"/>
        </w:rPr>
        <w:t xml:space="preserve"> </w:t>
      </w:r>
      <w:r w:rsidR="00A52A80">
        <w:rPr>
          <w:rFonts w:eastAsiaTheme="minorEastAsia" w:cs="Arial"/>
          <w:szCs w:val="20"/>
          <w:lang w:bidi="en-US"/>
        </w:rPr>
        <w:t>hodnotící</w:t>
      </w:r>
      <w:r w:rsidR="00D24CC5" w:rsidRPr="00436106">
        <w:rPr>
          <w:rFonts w:eastAsiaTheme="minorEastAsia" w:cs="Arial"/>
          <w:szCs w:val="20"/>
          <w:lang w:bidi="en-US"/>
        </w:rPr>
        <w:t xml:space="preserve"> posudek</w:t>
      </w:r>
      <w:r w:rsidR="00B650D3">
        <w:rPr>
          <w:rFonts w:eastAsiaTheme="minorEastAsia" w:cs="Arial"/>
          <w:szCs w:val="20"/>
          <w:lang w:bidi="en-US"/>
        </w:rPr>
        <w:t xml:space="preserve"> za hodnot</w:t>
      </w:r>
      <w:r w:rsidR="00984566">
        <w:rPr>
          <w:rFonts w:eastAsiaTheme="minorEastAsia" w:cs="Arial"/>
          <w:szCs w:val="20"/>
          <w:lang w:bidi="en-US"/>
        </w:rPr>
        <w:t>i</w:t>
      </w:r>
      <w:r w:rsidR="00B650D3">
        <w:rPr>
          <w:rFonts w:eastAsiaTheme="minorEastAsia" w:cs="Arial"/>
          <w:szCs w:val="20"/>
          <w:lang w:bidi="en-US"/>
        </w:rPr>
        <w:t>cí komisi</w:t>
      </w:r>
      <w:r w:rsidR="00B6325C">
        <w:rPr>
          <w:rFonts w:eastAsiaTheme="minorEastAsia" w:cs="Arial"/>
          <w:szCs w:val="20"/>
          <w:lang w:bidi="en-US"/>
        </w:rPr>
        <w:t>;</w:t>
      </w:r>
    </w:p>
    <w:p w14:paraId="00FD58D9" w14:textId="77777777" w:rsidR="00D24CC5" w:rsidRDefault="00D24CC5" w:rsidP="00407EA1">
      <w:pPr>
        <w:pStyle w:val="Odstavecseseznamem"/>
        <w:numPr>
          <w:ilvl w:val="0"/>
          <w:numId w:val="23"/>
        </w:numPr>
        <w:ind w:left="1134" w:hanging="425"/>
        <w:jc w:val="both"/>
        <w:rPr>
          <w:rFonts w:eastAsiaTheme="minorEastAsia" w:cs="Arial"/>
          <w:szCs w:val="20"/>
          <w:lang w:bidi="en-US"/>
        </w:rPr>
      </w:pPr>
      <w:r w:rsidRPr="00436106">
        <w:rPr>
          <w:rFonts w:eastAsiaTheme="minorEastAsia" w:cs="Arial"/>
          <w:szCs w:val="20"/>
          <w:lang w:bidi="en-US"/>
        </w:rPr>
        <w:t>signatář –</w:t>
      </w:r>
      <w:r w:rsidR="00B650D3">
        <w:rPr>
          <w:rFonts w:eastAsiaTheme="minorEastAsia" w:cs="Arial"/>
          <w:szCs w:val="20"/>
          <w:lang w:bidi="en-US"/>
        </w:rPr>
        <w:t xml:space="preserve"> kontroluje a podepisuje hodnotící posudek věcného hodnocení založen</w:t>
      </w:r>
      <w:r w:rsidR="00B6325C">
        <w:rPr>
          <w:rFonts w:eastAsiaTheme="minorEastAsia" w:cs="Arial"/>
          <w:szCs w:val="20"/>
          <w:lang w:bidi="en-US"/>
        </w:rPr>
        <w:t>ý</w:t>
      </w:r>
      <w:r w:rsidR="00B650D3">
        <w:rPr>
          <w:rFonts w:eastAsiaTheme="minorEastAsia" w:cs="Arial"/>
          <w:szCs w:val="20"/>
          <w:lang w:bidi="en-US"/>
        </w:rPr>
        <w:t xml:space="preserve"> zapisovatel</w:t>
      </w:r>
      <w:r w:rsidR="002F2912">
        <w:rPr>
          <w:rFonts w:eastAsiaTheme="minorEastAsia" w:cs="Arial"/>
          <w:szCs w:val="20"/>
          <w:lang w:bidi="en-US"/>
        </w:rPr>
        <w:t>em</w:t>
      </w:r>
      <w:r w:rsidR="00B6325C">
        <w:rPr>
          <w:rFonts w:eastAsiaTheme="minorEastAsia" w:cs="Arial"/>
          <w:szCs w:val="20"/>
          <w:lang w:bidi="en-US"/>
        </w:rPr>
        <w:t>.</w:t>
      </w:r>
    </w:p>
    <w:p w14:paraId="124628BE" w14:textId="252E1053" w:rsidR="00E8321F" w:rsidRPr="00CB704F" w:rsidRDefault="00E8321F" w:rsidP="00A665AE">
      <w:pPr>
        <w:pStyle w:val="Nadpis2"/>
        <w:spacing w:before="480" w:after="200"/>
        <w:ind w:left="578" w:hanging="578"/>
        <w:rPr>
          <w:color w:val="auto"/>
        </w:rPr>
      </w:pPr>
      <w:bookmarkStart w:id="10" w:name="_Založení_záznamu_interního"/>
      <w:bookmarkStart w:id="11" w:name="_Toc425498206"/>
      <w:bookmarkStart w:id="12" w:name="_Toc435027349"/>
      <w:bookmarkStart w:id="13" w:name="_Toc46484657"/>
      <w:bookmarkEnd w:id="10"/>
      <w:r w:rsidRPr="00CB704F">
        <w:rPr>
          <w:color w:val="auto"/>
        </w:rPr>
        <w:t>Založení záznamu interního hodnotitele</w:t>
      </w:r>
      <w:r w:rsidR="000751F1">
        <w:rPr>
          <w:color w:val="auto"/>
        </w:rPr>
        <w:t xml:space="preserve"> </w:t>
      </w:r>
      <w:r w:rsidR="002A03D5">
        <w:rPr>
          <w:color w:val="auto"/>
        </w:rPr>
        <w:t>/</w:t>
      </w:r>
      <w:r w:rsidR="000751F1">
        <w:rPr>
          <w:color w:val="auto"/>
        </w:rPr>
        <w:t xml:space="preserve"> </w:t>
      </w:r>
      <w:r w:rsidR="002A03D5">
        <w:rPr>
          <w:color w:val="auto"/>
        </w:rPr>
        <w:t xml:space="preserve">člena </w:t>
      </w:r>
      <w:r w:rsidR="00A52A80">
        <w:rPr>
          <w:color w:val="auto"/>
        </w:rPr>
        <w:t>hodnot</w:t>
      </w:r>
      <w:r w:rsidR="00984566">
        <w:rPr>
          <w:color w:val="auto"/>
        </w:rPr>
        <w:t>i</w:t>
      </w:r>
      <w:r w:rsidR="00A52A80">
        <w:rPr>
          <w:color w:val="auto"/>
        </w:rPr>
        <w:t>cí</w:t>
      </w:r>
      <w:r w:rsidR="002A03D5">
        <w:rPr>
          <w:color w:val="auto"/>
        </w:rPr>
        <w:t xml:space="preserve"> komise</w:t>
      </w:r>
      <w:r w:rsidR="000751F1">
        <w:rPr>
          <w:color w:val="auto"/>
        </w:rPr>
        <w:t xml:space="preserve"> v </w:t>
      </w:r>
      <w:r w:rsidRPr="00CB704F">
        <w:rPr>
          <w:color w:val="auto"/>
        </w:rPr>
        <w:t>D</w:t>
      </w:r>
      <w:bookmarkEnd w:id="11"/>
      <w:bookmarkEnd w:id="12"/>
      <w:r w:rsidR="00647FB8">
        <w:rPr>
          <w:color w:val="auto"/>
        </w:rPr>
        <w:t>aHOS</w:t>
      </w:r>
      <w:bookmarkEnd w:id="13"/>
    </w:p>
    <w:p w14:paraId="2895C570" w14:textId="773BFAD1" w:rsidR="00E8321F" w:rsidRDefault="00800828" w:rsidP="00E8321F">
      <w:pPr>
        <w:jc w:val="both"/>
        <w:rPr>
          <w:rFonts w:eastAsiaTheme="minorEastAsia" w:cs="Arial"/>
          <w:szCs w:val="20"/>
          <w:lang w:bidi="en-US"/>
        </w:rPr>
      </w:pPr>
      <w:r>
        <w:rPr>
          <w:rFonts w:eastAsiaTheme="minorEastAsia" w:cs="Arial"/>
          <w:szCs w:val="20"/>
          <w:lang w:bidi="en-US"/>
        </w:rPr>
        <w:t>Interní u</w:t>
      </w:r>
      <w:r w:rsidR="00E8321F">
        <w:rPr>
          <w:rFonts w:eastAsiaTheme="minorEastAsia" w:cs="Arial"/>
          <w:szCs w:val="20"/>
          <w:lang w:bidi="en-US"/>
        </w:rPr>
        <w:t xml:space="preserve">živatel s rolí Správce </w:t>
      </w:r>
      <w:r w:rsidR="00170B0E">
        <w:rPr>
          <w:rFonts w:eastAsiaTheme="minorEastAsia" w:cs="Arial"/>
          <w:szCs w:val="20"/>
          <w:lang w:bidi="en-US"/>
        </w:rPr>
        <w:t>DaHOS</w:t>
      </w:r>
      <w:r w:rsidR="00E8321F">
        <w:rPr>
          <w:rFonts w:eastAsiaTheme="minorEastAsia" w:cs="Arial"/>
          <w:szCs w:val="20"/>
          <w:lang w:bidi="en-US"/>
        </w:rPr>
        <w:t xml:space="preserve"> </w:t>
      </w:r>
      <w:r w:rsidR="002F14AD">
        <w:rPr>
          <w:rFonts w:eastAsiaTheme="minorEastAsia" w:cs="Arial"/>
          <w:szCs w:val="20"/>
          <w:lang w:bidi="en-US"/>
        </w:rPr>
        <w:t xml:space="preserve">IN </w:t>
      </w:r>
      <w:r w:rsidR="00E8321F">
        <w:rPr>
          <w:rFonts w:eastAsiaTheme="minorEastAsia" w:cs="Arial"/>
          <w:szCs w:val="20"/>
          <w:lang w:bidi="en-US"/>
        </w:rPr>
        <w:t xml:space="preserve">vstoupí v CSSF14+ do modulu </w:t>
      </w:r>
      <w:r w:rsidR="00C80838" w:rsidRPr="00C80838">
        <w:rPr>
          <w:rFonts w:eastAsiaTheme="minorEastAsia" w:cs="Arial"/>
          <w:b/>
          <w:szCs w:val="20"/>
          <w:lang w:bidi="en-US"/>
        </w:rPr>
        <w:t>„</w:t>
      </w:r>
      <w:r w:rsidR="00184B08" w:rsidRPr="00C80838">
        <w:rPr>
          <w:rFonts w:eastAsiaTheme="minorEastAsia" w:cs="Arial"/>
          <w:b/>
          <w:szCs w:val="20"/>
          <w:lang w:bidi="en-US"/>
        </w:rPr>
        <w:t>DaHOS</w:t>
      </w:r>
      <w:r w:rsidR="00C80838" w:rsidRPr="00C80838">
        <w:rPr>
          <w:rFonts w:eastAsiaTheme="minorEastAsia" w:cs="Arial"/>
          <w:b/>
          <w:szCs w:val="20"/>
          <w:lang w:bidi="en-US"/>
        </w:rPr>
        <w:t>“</w:t>
      </w:r>
      <w:r w:rsidR="00E8321F">
        <w:rPr>
          <w:rFonts w:eastAsiaTheme="minorEastAsia" w:cs="Arial"/>
          <w:szCs w:val="20"/>
          <w:lang w:bidi="en-US"/>
        </w:rPr>
        <w:t xml:space="preserve">, záložka </w:t>
      </w:r>
      <w:r w:rsidR="00C80838" w:rsidRPr="00C80838">
        <w:rPr>
          <w:rFonts w:eastAsiaTheme="minorEastAsia" w:cs="Arial"/>
          <w:b/>
          <w:szCs w:val="20"/>
          <w:lang w:bidi="en-US"/>
        </w:rPr>
        <w:t>„</w:t>
      </w:r>
      <w:r w:rsidR="00E8321F" w:rsidRPr="00C80838">
        <w:rPr>
          <w:rFonts w:eastAsiaTheme="minorEastAsia" w:cs="Arial"/>
          <w:b/>
          <w:szCs w:val="20"/>
          <w:lang w:bidi="en-US"/>
        </w:rPr>
        <w:t>Databáze</w:t>
      </w:r>
      <w:r w:rsidR="00E8321F">
        <w:rPr>
          <w:rFonts w:eastAsiaTheme="minorEastAsia" w:cs="Arial"/>
          <w:szCs w:val="20"/>
          <w:lang w:bidi="en-US"/>
        </w:rPr>
        <w:t xml:space="preserve"> </w:t>
      </w:r>
      <w:r w:rsidR="00E8321F" w:rsidRPr="000F4738">
        <w:rPr>
          <w:rFonts w:eastAsiaTheme="minorEastAsia" w:cs="Arial"/>
          <w:b/>
          <w:szCs w:val="20"/>
          <w:lang w:bidi="en-US"/>
        </w:rPr>
        <w:t>hodnotitelů</w:t>
      </w:r>
      <w:r w:rsidR="00184B08" w:rsidRPr="000F4738">
        <w:rPr>
          <w:rFonts w:eastAsiaTheme="minorEastAsia" w:cs="Arial"/>
          <w:b/>
          <w:szCs w:val="20"/>
          <w:lang w:bidi="en-US"/>
        </w:rPr>
        <w:t xml:space="preserve"> a ostatních osob podílejících se na</w:t>
      </w:r>
      <w:r w:rsidR="002C7F91" w:rsidRPr="000F4738">
        <w:rPr>
          <w:rFonts w:eastAsiaTheme="minorEastAsia" w:cs="Arial"/>
          <w:b/>
          <w:szCs w:val="20"/>
          <w:lang w:bidi="en-US"/>
        </w:rPr>
        <w:t xml:space="preserve"> </w:t>
      </w:r>
      <w:r w:rsidR="00246D05">
        <w:rPr>
          <w:rFonts w:eastAsiaTheme="minorEastAsia" w:cs="Arial"/>
          <w:b/>
          <w:szCs w:val="20"/>
          <w:lang w:bidi="en-US"/>
        </w:rPr>
        <w:t>procesu</w:t>
      </w:r>
      <w:r w:rsidR="00184B08" w:rsidRPr="000F4738">
        <w:rPr>
          <w:rFonts w:eastAsiaTheme="minorEastAsia" w:cs="Arial"/>
          <w:b/>
          <w:szCs w:val="20"/>
          <w:lang w:bidi="en-US"/>
        </w:rPr>
        <w:t xml:space="preserve"> hodnocení a výběru projektu</w:t>
      </w:r>
      <w:r w:rsidR="00F720B1">
        <w:rPr>
          <w:rFonts w:eastAsiaTheme="minorEastAsia" w:cs="Arial"/>
          <w:szCs w:val="20"/>
          <w:lang w:bidi="en-US"/>
        </w:rPr>
        <w:t>“</w:t>
      </w:r>
      <w:r w:rsidR="00E8321F">
        <w:rPr>
          <w:rFonts w:eastAsiaTheme="minorEastAsia" w:cs="Arial"/>
          <w:szCs w:val="20"/>
          <w:lang w:bidi="en-US"/>
        </w:rPr>
        <w:t>. Zde vidí seznam vytvořených záznamů hodnotitelů</w:t>
      </w:r>
      <w:r w:rsidR="000751F1">
        <w:rPr>
          <w:rFonts w:eastAsiaTheme="minorEastAsia" w:cs="Arial"/>
          <w:szCs w:val="20"/>
          <w:lang w:bidi="en-US"/>
        </w:rPr>
        <w:t xml:space="preserve"> </w:t>
      </w:r>
      <w:r w:rsidR="00244942">
        <w:rPr>
          <w:rFonts w:eastAsiaTheme="minorEastAsia" w:cs="Arial"/>
          <w:szCs w:val="20"/>
          <w:lang w:bidi="en-US"/>
        </w:rPr>
        <w:t>/</w:t>
      </w:r>
      <w:r w:rsidR="000751F1">
        <w:rPr>
          <w:rFonts w:eastAsiaTheme="minorEastAsia" w:cs="Arial"/>
          <w:szCs w:val="20"/>
          <w:lang w:bidi="en-US"/>
        </w:rPr>
        <w:t xml:space="preserve"> </w:t>
      </w:r>
      <w:r w:rsidR="00244942">
        <w:rPr>
          <w:rFonts w:eastAsiaTheme="minorEastAsia" w:cs="Arial"/>
          <w:szCs w:val="20"/>
          <w:lang w:bidi="en-US"/>
        </w:rPr>
        <w:t xml:space="preserve">členů </w:t>
      </w:r>
      <w:r w:rsidR="00A52A80">
        <w:rPr>
          <w:rFonts w:eastAsiaTheme="minorEastAsia" w:cs="Arial"/>
          <w:szCs w:val="20"/>
          <w:lang w:bidi="en-US"/>
        </w:rPr>
        <w:t>hodnot</w:t>
      </w:r>
      <w:r w:rsidR="00984566">
        <w:rPr>
          <w:rFonts w:eastAsiaTheme="minorEastAsia" w:cs="Arial"/>
          <w:szCs w:val="20"/>
          <w:lang w:bidi="en-US"/>
        </w:rPr>
        <w:t>i</w:t>
      </w:r>
      <w:r w:rsidR="00A52A80">
        <w:rPr>
          <w:rFonts w:eastAsiaTheme="minorEastAsia" w:cs="Arial"/>
          <w:szCs w:val="20"/>
          <w:lang w:bidi="en-US"/>
        </w:rPr>
        <w:t>cí</w:t>
      </w:r>
      <w:r w:rsidR="002A03D5">
        <w:rPr>
          <w:rFonts w:eastAsiaTheme="minorEastAsia" w:cs="Arial"/>
          <w:szCs w:val="20"/>
          <w:lang w:bidi="en-US"/>
        </w:rPr>
        <w:t xml:space="preserve"> komise</w:t>
      </w:r>
      <w:r w:rsidR="00E8321F">
        <w:rPr>
          <w:rFonts w:eastAsiaTheme="minorEastAsia" w:cs="Arial"/>
          <w:szCs w:val="20"/>
          <w:lang w:bidi="en-US"/>
        </w:rPr>
        <w:t>.</w:t>
      </w:r>
    </w:p>
    <w:p w14:paraId="14C41273" w14:textId="77777777" w:rsidR="00E8321F" w:rsidRDefault="00F94C1B" w:rsidP="00E8321F">
      <w:pPr>
        <w:jc w:val="both"/>
        <w:rPr>
          <w:rFonts w:eastAsiaTheme="minorEastAsia" w:cs="Arial"/>
          <w:szCs w:val="20"/>
          <w:lang w:bidi="en-US"/>
        </w:rPr>
      </w:pPr>
      <w:r>
        <w:rPr>
          <w:rFonts w:eastAsiaTheme="minorEastAsia" w:cs="Arial"/>
          <w:noProof/>
          <w:szCs w:val="20"/>
          <w:lang w:eastAsia="cs-CZ"/>
        </w:rPr>
        <w:lastRenderedPageBreak/>
        <w:drawing>
          <wp:inline distT="0" distB="0" distL="0" distR="0" wp14:anchorId="116F8FF0" wp14:editId="7FF1A142">
            <wp:extent cx="5753735" cy="25533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2553335"/>
                    </a:xfrm>
                    <a:prstGeom prst="rect">
                      <a:avLst/>
                    </a:prstGeom>
                    <a:noFill/>
                    <a:ln>
                      <a:noFill/>
                    </a:ln>
                  </pic:spPr>
                </pic:pic>
              </a:graphicData>
            </a:graphic>
          </wp:inline>
        </w:drawing>
      </w:r>
    </w:p>
    <w:p w14:paraId="41047CD0" w14:textId="32AD249E" w:rsidR="00DA593B" w:rsidRDefault="00E8321F" w:rsidP="00E8321F">
      <w:pPr>
        <w:jc w:val="both"/>
        <w:rPr>
          <w:rFonts w:eastAsiaTheme="minorEastAsia" w:cs="Arial"/>
          <w:szCs w:val="20"/>
          <w:lang w:bidi="en-US"/>
        </w:rPr>
      </w:pPr>
      <w:r>
        <w:rPr>
          <w:rFonts w:eastAsiaTheme="minorEastAsia" w:cs="Arial"/>
          <w:szCs w:val="20"/>
          <w:lang w:bidi="en-US"/>
        </w:rPr>
        <w:t xml:space="preserve">Stisknutím tlačítka </w:t>
      </w:r>
      <w:r w:rsidR="00C80838" w:rsidRPr="00C80838">
        <w:rPr>
          <w:rFonts w:eastAsiaTheme="minorEastAsia" w:cs="Arial"/>
          <w:b/>
          <w:szCs w:val="20"/>
          <w:lang w:bidi="en-US"/>
        </w:rPr>
        <w:t>„</w:t>
      </w:r>
      <w:r w:rsidR="00C82445">
        <w:rPr>
          <w:rFonts w:eastAsiaTheme="minorEastAsia" w:cs="Arial"/>
          <w:b/>
          <w:szCs w:val="20"/>
          <w:lang w:bidi="en-US"/>
        </w:rPr>
        <w:t>Plus</w:t>
      </w:r>
      <w:r w:rsidR="00C80838" w:rsidRPr="00C80838">
        <w:rPr>
          <w:rFonts w:eastAsiaTheme="minorEastAsia" w:cs="Arial"/>
          <w:b/>
          <w:szCs w:val="20"/>
          <w:lang w:bidi="en-US"/>
        </w:rPr>
        <w:t>“</w:t>
      </w:r>
      <w:r>
        <w:rPr>
          <w:rFonts w:eastAsiaTheme="minorEastAsia" w:cs="Arial"/>
          <w:szCs w:val="20"/>
          <w:lang w:bidi="en-US"/>
        </w:rPr>
        <w:t xml:space="preserve"> vytváří nový záznam hodnotitele</w:t>
      </w:r>
      <w:r w:rsidR="000751F1">
        <w:rPr>
          <w:rFonts w:eastAsiaTheme="minorEastAsia" w:cs="Arial"/>
          <w:szCs w:val="20"/>
          <w:lang w:bidi="en-US"/>
        </w:rPr>
        <w:t xml:space="preserve"> </w:t>
      </w:r>
      <w:r w:rsidR="00244942">
        <w:rPr>
          <w:rFonts w:eastAsiaTheme="minorEastAsia" w:cs="Arial"/>
          <w:szCs w:val="20"/>
          <w:lang w:bidi="en-US"/>
        </w:rPr>
        <w:t>/</w:t>
      </w:r>
      <w:r w:rsidR="000751F1">
        <w:rPr>
          <w:rFonts w:eastAsiaTheme="minorEastAsia" w:cs="Arial"/>
          <w:szCs w:val="20"/>
          <w:lang w:bidi="en-US"/>
        </w:rPr>
        <w:t xml:space="preserve"> </w:t>
      </w:r>
      <w:r w:rsidR="00244942">
        <w:rPr>
          <w:rFonts w:eastAsiaTheme="minorEastAsia" w:cs="Arial"/>
          <w:szCs w:val="20"/>
          <w:lang w:bidi="en-US"/>
        </w:rPr>
        <w:t xml:space="preserve">člena </w:t>
      </w:r>
      <w:r w:rsidR="00A52A80">
        <w:rPr>
          <w:rFonts w:eastAsiaTheme="minorEastAsia" w:cs="Arial"/>
          <w:szCs w:val="20"/>
          <w:lang w:bidi="en-US"/>
        </w:rPr>
        <w:t>hodnot</w:t>
      </w:r>
      <w:r w:rsidR="00984566">
        <w:rPr>
          <w:rFonts w:eastAsiaTheme="minorEastAsia" w:cs="Arial"/>
          <w:szCs w:val="20"/>
          <w:lang w:bidi="en-US"/>
        </w:rPr>
        <w:t>i</w:t>
      </w:r>
      <w:r w:rsidR="00A52A80">
        <w:rPr>
          <w:rFonts w:eastAsiaTheme="minorEastAsia" w:cs="Arial"/>
          <w:szCs w:val="20"/>
          <w:lang w:bidi="en-US"/>
        </w:rPr>
        <w:t>cí</w:t>
      </w:r>
      <w:r w:rsidR="002A03D5">
        <w:rPr>
          <w:rFonts w:eastAsiaTheme="minorEastAsia" w:cs="Arial"/>
          <w:szCs w:val="20"/>
          <w:lang w:bidi="en-US"/>
        </w:rPr>
        <w:t xml:space="preserve"> komise</w:t>
      </w:r>
      <w:r>
        <w:rPr>
          <w:rFonts w:eastAsiaTheme="minorEastAsia" w:cs="Arial"/>
          <w:szCs w:val="20"/>
          <w:lang w:bidi="en-US"/>
        </w:rPr>
        <w:t xml:space="preserve"> a doplňuje </w:t>
      </w:r>
      <w:r w:rsidRPr="001B756C">
        <w:rPr>
          <w:rFonts w:eastAsiaTheme="minorEastAsia" w:cs="Arial"/>
          <w:szCs w:val="20"/>
          <w:u w:val="single"/>
          <w:lang w:bidi="en-US"/>
        </w:rPr>
        <w:t>povinné</w:t>
      </w:r>
      <w:r>
        <w:rPr>
          <w:rFonts w:eastAsiaTheme="minorEastAsia" w:cs="Arial"/>
          <w:szCs w:val="20"/>
          <w:lang w:bidi="en-US"/>
        </w:rPr>
        <w:t xml:space="preserve"> </w:t>
      </w:r>
      <w:r w:rsidR="00753AEB">
        <w:rPr>
          <w:rFonts w:eastAsiaTheme="minorEastAsia" w:cs="Arial"/>
          <w:szCs w:val="20"/>
          <w:lang w:bidi="en-US"/>
        </w:rPr>
        <w:t>a</w:t>
      </w:r>
      <w:r>
        <w:rPr>
          <w:rFonts w:eastAsiaTheme="minorEastAsia" w:cs="Arial"/>
          <w:szCs w:val="20"/>
          <w:lang w:bidi="en-US"/>
        </w:rPr>
        <w:t xml:space="preserve"> </w:t>
      </w:r>
      <w:r w:rsidRPr="001B756C">
        <w:rPr>
          <w:rFonts w:eastAsiaTheme="minorEastAsia" w:cs="Arial"/>
          <w:szCs w:val="20"/>
          <w:u w:val="single"/>
          <w:lang w:bidi="en-US"/>
        </w:rPr>
        <w:t>nepovinné</w:t>
      </w:r>
      <w:r>
        <w:rPr>
          <w:rFonts w:eastAsiaTheme="minorEastAsia" w:cs="Arial"/>
          <w:szCs w:val="20"/>
          <w:lang w:bidi="en-US"/>
        </w:rPr>
        <w:t xml:space="preserve"> atributy hodnotitele</w:t>
      </w:r>
      <w:r w:rsidR="000751F1">
        <w:rPr>
          <w:rFonts w:eastAsiaTheme="minorEastAsia" w:cs="Arial"/>
          <w:szCs w:val="20"/>
          <w:lang w:bidi="en-US"/>
        </w:rPr>
        <w:t xml:space="preserve"> </w:t>
      </w:r>
      <w:r w:rsidR="002A03D5">
        <w:rPr>
          <w:rFonts w:eastAsiaTheme="minorEastAsia" w:cs="Arial"/>
          <w:szCs w:val="20"/>
          <w:lang w:bidi="en-US"/>
        </w:rPr>
        <w:t>/</w:t>
      </w:r>
      <w:r w:rsidR="000751F1">
        <w:rPr>
          <w:rFonts w:eastAsiaTheme="minorEastAsia" w:cs="Arial"/>
          <w:szCs w:val="20"/>
          <w:lang w:bidi="en-US"/>
        </w:rPr>
        <w:t xml:space="preserve"> </w:t>
      </w:r>
      <w:r w:rsidR="002A03D5">
        <w:rPr>
          <w:rFonts w:eastAsiaTheme="minorEastAsia" w:cs="Arial"/>
          <w:szCs w:val="20"/>
          <w:lang w:bidi="en-US"/>
        </w:rPr>
        <w:t>člena</w:t>
      </w:r>
      <w:r w:rsidR="00900A04">
        <w:rPr>
          <w:rFonts w:eastAsiaTheme="minorEastAsia" w:cs="Arial"/>
          <w:szCs w:val="20"/>
          <w:lang w:bidi="en-US"/>
        </w:rPr>
        <w:t xml:space="preserve"> hodnot</w:t>
      </w:r>
      <w:r w:rsidR="00984566">
        <w:rPr>
          <w:rFonts w:eastAsiaTheme="minorEastAsia" w:cs="Arial"/>
          <w:szCs w:val="20"/>
          <w:lang w:bidi="en-US"/>
        </w:rPr>
        <w:t>i</w:t>
      </w:r>
      <w:r w:rsidR="00900A04">
        <w:rPr>
          <w:rFonts w:eastAsiaTheme="minorEastAsia" w:cs="Arial"/>
          <w:szCs w:val="20"/>
          <w:lang w:bidi="en-US"/>
        </w:rPr>
        <w:t>cí komise</w:t>
      </w:r>
      <w:r>
        <w:rPr>
          <w:rFonts w:eastAsiaTheme="minorEastAsia" w:cs="Arial"/>
          <w:szCs w:val="20"/>
          <w:lang w:bidi="en-US"/>
        </w:rPr>
        <w:t>.</w:t>
      </w:r>
    </w:p>
    <w:p w14:paraId="64350E24" w14:textId="77777777" w:rsidR="00F27341" w:rsidRDefault="00F27341" w:rsidP="00E8321F">
      <w:pPr>
        <w:jc w:val="both"/>
        <w:rPr>
          <w:rFonts w:eastAsiaTheme="minorEastAsia" w:cs="Arial"/>
          <w:szCs w:val="20"/>
          <w:lang w:bidi="en-US"/>
        </w:rPr>
      </w:pPr>
      <w:r>
        <w:rPr>
          <w:rFonts w:eastAsiaTheme="minorEastAsia" w:cs="Arial"/>
          <w:noProof/>
          <w:szCs w:val="20"/>
          <w:lang w:eastAsia="cs-CZ"/>
        </w:rPr>
        <w:drawing>
          <wp:inline distT="0" distB="0" distL="0" distR="0" wp14:anchorId="73C44E38" wp14:editId="4CF9B440">
            <wp:extent cx="3131185" cy="81978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1185" cy="819785"/>
                    </a:xfrm>
                    <a:prstGeom prst="rect">
                      <a:avLst/>
                    </a:prstGeom>
                    <a:noFill/>
                    <a:ln>
                      <a:noFill/>
                    </a:ln>
                  </pic:spPr>
                </pic:pic>
              </a:graphicData>
            </a:graphic>
          </wp:inline>
        </w:drawing>
      </w:r>
    </w:p>
    <w:p w14:paraId="626C63AD" w14:textId="77777777" w:rsidR="00DA593B" w:rsidRDefault="00E8321F" w:rsidP="00E8321F">
      <w:pPr>
        <w:jc w:val="both"/>
        <w:rPr>
          <w:rFonts w:eastAsiaTheme="minorEastAsia" w:cs="Arial"/>
          <w:szCs w:val="20"/>
          <w:lang w:bidi="en-US"/>
        </w:rPr>
      </w:pPr>
      <w:r>
        <w:rPr>
          <w:rFonts w:eastAsiaTheme="minorEastAsia" w:cs="Arial"/>
          <w:szCs w:val="20"/>
          <w:lang w:bidi="en-US"/>
        </w:rPr>
        <w:t xml:space="preserve"> </w:t>
      </w:r>
    </w:p>
    <w:p w14:paraId="7338D390" w14:textId="77777777" w:rsidR="00E8321F" w:rsidRDefault="00E8321F" w:rsidP="00E8321F">
      <w:pPr>
        <w:jc w:val="both"/>
        <w:rPr>
          <w:rFonts w:eastAsiaTheme="minorEastAsia" w:cs="Arial"/>
          <w:szCs w:val="20"/>
          <w:lang w:bidi="en-US"/>
        </w:rPr>
      </w:pPr>
      <w:r>
        <w:rPr>
          <w:rFonts w:eastAsiaTheme="minorEastAsia" w:cs="Arial"/>
          <w:szCs w:val="20"/>
          <w:lang w:bidi="en-US"/>
        </w:rPr>
        <w:t xml:space="preserve">V poli </w:t>
      </w:r>
      <w:r w:rsidRPr="009F05DA">
        <w:rPr>
          <w:rFonts w:eastAsiaTheme="minorEastAsia" w:cs="Arial"/>
          <w:b/>
          <w:szCs w:val="20"/>
          <w:lang w:bidi="en-US"/>
        </w:rPr>
        <w:t>„Uživatel“</w:t>
      </w:r>
      <w:r>
        <w:rPr>
          <w:rFonts w:eastAsiaTheme="minorEastAsia" w:cs="Arial"/>
          <w:szCs w:val="20"/>
          <w:lang w:bidi="en-US"/>
        </w:rPr>
        <w:t xml:space="preserve"> má možnost vložit uživatele </w:t>
      </w:r>
      <w:r w:rsidR="00753AEB">
        <w:rPr>
          <w:rFonts w:eastAsiaTheme="minorEastAsia" w:cs="Arial"/>
          <w:szCs w:val="20"/>
          <w:lang w:bidi="en-US"/>
        </w:rPr>
        <w:t>po</w:t>
      </w:r>
      <w:r>
        <w:rPr>
          <w:rFonts w:eastAsiaTheme="minorEastAsia" w:cs="Arial"/>
          <w:szCs w:val="20"/>
          <w:lang w:bidi="en-US"/>
        </w:rPr>
        <w:t xml:space="preserve">dle výběru ze seznamu interních uživatelů. </w:t>
      </w:r>
      <w:r w:rsidR="00BE6592">
        <w:rPr>
          <w:rFonts w:eastAsiaTheme="minorEastAsia" w:cs="Arial"/>
          <w:szCs w:val="20"/>
          <w:lang w:bidi="en-US"/>
        </w:rPr>
        <w:t xml:space="preserve">Přes tři tečky je možné otevřít filtr. </w:t>
      </w:r>
      <w:r>
        <w:rPr>
          <w:rFonts w:eastAsiaTheme="minorEastAsia" w:cs="Arial"/>
          <w:szCs w:val="20"/>
          <w:lang w:bidi="en-US"/>
        </w:rPr>
        <w:t xml:space="preserve">Po provedení výběru </w:t>
      </w:r>
      <w:r w:rsidR="00665E6D">
        <w:rPr>
          <w:rFonts w:eastAsiaTheme="minorEastAsia" w:cs="Arial"/>
          <w:szCs w:val="20"/>
          <w:lang w:bidi="en-US"/>
        </w:rPr>
        <w:t xml:space="preserve">(stisknutím tlačítka „Vybrat“) </w:t>
      </w:r>
      <w:r>
        <w:rPr>
          <w:rFonts w:eastAsiaTheme="minorEastAsia" w:cs="Arial"/>
          <w:szCs w:val="20"/>
          <w:lang w:bidi="en-US"/>
        </w:rPr>
        <w:t xml:space="preserve">ostatní pole, která se vztahují k identifikaci uživatele, vyplní systém automaticky a nelze je měnit. </w:t>
      </w:r>
    </w:p>
    <w:p w14:paraId="661934D8" w14:textId="77777777" w:rsidR="00BE6592" w:rsidRDefault="00BE6592" w:rsidP="00E8321F">
      <w:pPr>
        <w:jc w:val="both"/>
        <w:rPr>
          <w:rFonts w:eastAsiaTheme="minorEastAsia" w:cs="Arial"/>
          <w:szCs w:val="20"/>
          <w:lang w:bidi="en-US"/>
        </w:rPr>
      </w:pPr>
      <w:r>
        <w:rPr>
          <w:rFonts w:eastAsiaTheme="minorEastAsia" w:cs="Arial"/>
          <w:noProof/>
          <w:szCs w:val="20"/>
          <w:lang w:eastAsia="cs-CZ"/>
        </w:rPr>
        <w:drawing>
          <wp:inline distT="0" distB="0" distL="0" distR="0" wp14:anchorId="2284E979" wp14:editId="5FFD81D9">
            <wp:extent cx="2838340" cy="2838340"/>
            <wp:effectExtent l="0" t="0" r="635" b="635"/>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419" cy="2840419"/>
                    </a:xfrm>
                    <a:prstGeom prst="rect">
                      <a:avLst/>
                    </a:prstGeom>
                    <a:noFill/>
                    <a:ln>
                      <a:noFill/>
                    </a:ln>
                  </pic:spPr>
                </pic:pic>
              </a:graphicData>
            </a:graphic>
          </wp:inline>
        </w:drawing>
      </w:r>
    </w:p>
    <w:p w14:paraId="700D3448" w14:textId="1661DDCA" w:rsidR="00630E5A" w:rsidRDefault="00630E5A" w:rsidP="00E8321F">
      <w:pPr>
        <w:jc w:val="both"/>
        <w:rPr>
          <w:rFonts w:eastAsiaTheme="minorEastAsia" w:cs="Arial"/>
          <w:szCs w:val="20"/>
          <w:lang w:bidi="en-US"/>
        </w:rPr>
      </w:pPr>
      <w:r>
        <w:rPr>
          <w:rFonts w:eastAsiaTheme="minorEastAsia" w:cs="Arial"/>
          <w:noProof/>
          <w:szCs w:val="20"/>
          <w:lang w:eastAsia="cs-CZ"/>
        </w:rPr>
        <w:lastRenderedPageBreak/>
        <w:drawing>
          <wp:inline distT="0" distB="0" distL="0" distR="0" wp14:anchorId="1B6B5932" wp14:editId="1173DCC5">
            <wp:extent cx="5753735" cy="16389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1638935"/>
                    </a:xfrm>
                    <a:prstGeom prst="rect">
                      <a:avLst/>
                    </a:prstGeom>
                    <a:noFill/>
                    <a:ln>
                      <a:noFill/>
                    </a:ln>
                  </pic:spPr>
                </pic:pic>
              </a:graphicData>
            </a:graphic>
          </wp:inline>
        </w:drawing>
      </w:r>
    </w:p>
    <w:p w14:paraId="459BAAFD" w14:textId="77777777" w:rsidR="00E8321F" w:rsidRDefault="00E8321F" w:rsidP="00E8321F">
      <w:pPr>
        <w:jc w:val="both"/>
        <w:rPr>
          <w:rFonts w:eastAsiaTheme="minorEastAsia" w:cs="Arial"/>
          <w:szCs w:val="20"/>
          <w:lang w:bidi="en-US"/>
        </w:rPr>
      </w:pPr>
    </w:p>
    <w:p w14:paraId="6D1381C4" w14:textId="1D951F91" w:rsidR="00AC3548" w:rsidRDefault="00566AAF" w:rsidP="00A63D6B">
      <w:pPr>
        <w:jc w:val="both"/>
        <w:rPr>
          <w:rFonts w:eastAsiaTheme="minorEastAsia" w:cs="Arial"/>
          <w:szCs w:val="20"/>
          <w:lang w:bidi="en-US"/>
        </w:rPr>
      </w:pPr>
      <w:r>
        <w:rPr>
          <w:rFonts w:eastAsiaTheme="minorEastAsia" w:cs="Arial"/>
          <w:szCs w:val="20"/>
          <w:lang w:bidi="en-US"/>
        </w:rPr>
        <w:t>MAS</w:t>
      </w:r>
      <w:r w:rsidR="000751F1">
        <w:rPr>
          <w:rFonts w:eastAsiaTheme="minorEastAsia" w:cs="Arial"/>
          <w:szCs w:val="20"/>
          <w:lang w:bidi="en-US"/>
        </w:rPr>
        <w:t xml:space="preserve"> </w:t>
      </w:r>
      <w:r w:rsidR="00543191">
        <w:rPr>
          <w:rFonts w:eastAsiaTheme="minorEastAsia" w:cs="Arial"/>
          <w:szCs w:val="20"/>
          <w:lang w:bidi="en-US"/>
        </w:rPr>
        <w:t>/</w:t>
      </w:r>
      <w:r w:rsidR="000751F1">
        <w:rPr>
          <w:rFonts w:eastAsiaTheme="minorEastAsia" w:cs="Arial"/>
          <w:szCs w:val="20"/>
          <w:lang w:bidi="en-US"/>
        </w:rPr>
        <w:t xml:space="preserve"> </w:t>
      </w:r>
      <w:r w:rsidR="00543191">
        <w:rPr>
          <w:rFonts w:eastAsiaTheme="minorEastAsia" w:cs="Arial"/>
          <w:szCs w:val="20"/>
          <w:lang w:bidi="en-US"/>
        </w:rPr>
        <w:t>ZS ITI</w:t>
      </w:r>
      <w:r>
        <w:rPr>
          <w:rFonts w:eastAsiaTheme="minorEastAsia" w:cs="Arial"/>
          <w:szCs w:val="20"/>
          <w:lang w:bidi="en-US"/>
        </w:rPr>
        <w:t xml:space="preserve"> zvolí v horní liště záložku</w:t>
      </w:r>
      <w:r w:rsidR="00E8321F">
        <w:rPr>
          <w:rFonts w:eastAsiaTheme="minorEastAsia" w:cs="Arial"/>
          <w:szCs w:val="20"/>
          <w:lang w:bidi="en-US"/>
        </w:rPr>
        <w:t xml:space="preserve"> </w:t>
      </w:r>
      <w:r w:rsidR="009F05DA">
        <w:rPr>
          <w:rFonts w:eastAsiaTheme="minorEastAsia" w:cs="Arial"/>
          <w:szCs w:val="20"/>
          <w:lang w:bidi="en-US"/>
        </w:rPr>
        <w:t>„</w:t>
      </w:r>
      <w:r w:rsidR="00E8321F">
        <w:rPr>
          <w:rFonts w:eastAsiaTheme="minorEastAsia" w:cs="Arial"/>
          <w:b/>
          <w:szCs w:val="20"/>
          <w:lang w:bidi="en-US"/>
        </w:rPr>
        <w:t>Programy hodnotitele</w:t>
      </w:r>
      <w:r w:rsidR="009F05DA">
        <w:rPr>
          <w:rFonts w:eastAsiaTheme="minorEastAsia" w:cs="Arial"/>
          <w:b/>
          <w:szCs w:val="20"/>
          <w:lang w:bidi="en-US"/>
        </w:rPr>
        <w:t>“</w:t>
      </w:r>
      <w:r w:rsidR="004F3C31">
        <w:rPr>
          <w:rFonts w:eastAsiaTheme="minorEastAsia" w:cs="Arial"/>
          <w:szCs w:val="20"/>
          <w:lang w:bidi="en-US"/>
        </w:rPr>
        <w:t xml:space="preserve"> </w:t>
      </w:r>
      <w:r>
        <w:rPr>
          <w:rFonts w:eastAsiaTheme="minorEastAsia" w:cs="Arial"/>
          <w:szCs w:val="20"/>
          <w:lang w:bidi="en-US"/>
        </w:rPr>
        <w:t xml:space="preserve">a </w:t>
      </w:r>
      <w:r w:rsidR="004F3C31">
        <w:rPr>
          <w:rFonts w:eastAsiaTheme="minorEastAsia" w:cs="Arial"/>
          <w:szCs w:val="20"/>
          <w:lang w:bidi="en-US"/>
        </w:rPr>
        <w:t xml:space="preserve">stiskne tlačítko </w:t>
      </w:r>
      <w:r w:rsidR="009F05DA">
        <w:rPr>
          <w:rFonts w:eastAsiaTheme="minorEastAsia" w:cs="Arial"/>
          <w:szCs w:val="20"/>
          <w:lang w:bidi="en-US"/>
        </w:rPr>
        <w:t>„</w:t>
      </w:r>
      <w:r w:rsidR="006B1822">
        <w:rPr>
          <w:rFonts w:eastAsiaTheme="minorEastAsia" w:cs="Arial"/>
          <w:b/>
          <w:szCs w:val="20"/>
          <w:lang w:bidi="en-US"/>
        </w:rPr>
        <w:t>P</w:t>
      </w:r>
      <w:r w:rsidR="002F44CB">
        <w:rPr>
          <w:rFonts w:eastAsiaTheme="minorEastAsia" w:cs="Arial"/>
          <w:b/>
          <w:szCs w:val="20"/>
          <w:lang w:bidi="en-US"/>
        </w:rPr>
        <w:t>lus</w:t>
      </w:r>
      <w:r w:rsidR="009F05DA">
        <w:rPr>
          <w:rFonts w:eastAsiaTheme="minorEastAsia" w:cs="Arial"/>
          <w:b/>
          <w:szCs w:val="20"/>
          <w:lang w:bidi="en-US"/>
        </w:rPr>
        <w:t>“</w:t>
      </w:r>
      <w:r>
        <w:rPr>
          <w:rFonts w:eastAsiaTheme="minorEastAsia" w:cs="Arial"/>
          <w:szCs w:val="20"/>
          <w:lang w:bidi="en-US"/>
        </w:rPr>
        <w:t>,</w:t>
      </w:r>
      <w:r w:rsidR="004F3C31">
        <w:rPr>
          <w:rFonts w:eastAsiaTheme="minorEastAsia" w:cs="Arial"/>
          <w:szCs w:val="20"/>
          <w:lang w:bidi="en-US"/>
        </w:rPr>
        <w:t xml:space="preserve"> vybere svoji</w:t>
      </w:r>
      <w:r w:rsidR="00E8321F">
        <w:rPr>
          <w:rFonts w:eastAsiaTheme="minorEastAsia" w:cs="Arial"/>
          <w:szCs w:val="20"/>
          <w:lang w:bidi="en-US"/>
        </w:rPr>
        <w:t xml:space="preserve"> </w:t>
      </w:r>
      <w:r w:rsidR="00BD6B95">
        <w:rPr>
          <w:rFonts w:eastAsiaTheme="minorEastAsia" w:cs="Arial"/>
          <w:szCs w:val="20"/>
          <w:lang w:bidi="en-US"/>
        </w:rPr>
        <w:t>MAS</w:t>
      </w:r>
      <w:r w:rsidR="000751F1">
        <w:rPr>
          <w:rFonts w:eastAsiaTheme="minorEastAsia" w:cs="Arial"/>
          <w:szCs w:val="20"/>
          <w:lang w:bidi="en-US"/>
        </w:rPr>
        <w:t xml:space="preserve"> </w:t>
      </w:r>
      <w:r w:rsidR="00CF38F5">
        <w:rPr>
          <w:rFonts w:eastAsiaTheme="minorEastAsia" w:cs="Arial"/>
          <w:szCs w:val="20"/>
          <w:lang w:bidi="en-US"/>
        </w:rPr>
        <w:t>/</w:t>
      </w:r>
      <w:r w:rsidR="000751F1">
        <w:rPr>
          <w:rFonts w:eastAsiaTheme="minorEastAsia" w:cs="Arial"/>
          <w:szCs w:val="20"/>
          <w:lang w:bidi="en-US"/>
        </w:rPr>
        <w:t xml:space="preserve"> </w:t>
      </w:r>
      <w:r w:rsidR="00CF38F5">
        <w:rPr>
          <w:rFonts w:eastAsiaTheme="minorEastAsia" w:cs="Arial"/>
          <w:szCs w:val="20"/>
          <w:lang w:bidi="en-US"/>
        </w:rPr>
        <w:t>ZS ITI</w:t>
      </w:r>
      <w:r w:rsidR="00335BC4">
        <w:rPr>
          <w:rFonts w:eastAsiaTheme="minorEastAsia" w:cs="Arial"/>
          <w:szCs w:val="20"/>
          <w:lang w:bidi="en-US"/>
        </w:rPr>
        <w:t xml:space="preserve"> a</w:t>
      </w:r>
      <w:r w:rsidR="00F720B1">
        <w:rPr>
          <w:rFonts w:eastAsiaTheme="minorEastAsia" w:cs="Arial"/>
          <w:szCs w:val="20"/>
          <w:lang w:bidi="en-US"/>
        </w:rPr>
        <w:t> </w:t>
      </w:r>
      <w:r w:rsidR="00335BC4">
        <w:rPr>
          <w:rFonts w:eastAsiaTheme="minorEastAsia" w:cs="Arial"/>
          <w:szCs w:val="20"/>
          <w:lang w:bidi="en-US"/>
        </w:rPr>
        <w:t>příznak hodnotitele nastav</w:t>
      </w:r>
      <w:r w:rsidR="00C80838">
        <w:rPr>
          <w:rFonts w:eastAsiaTheme="minorEastAsia" w:cs="Arial"/>
          <w:szCs w:val="20"/>
          <w:lang w:bidi="en-US"/>
        </w:rPr>
        <w:t>í</w:t>
      </w:r>
      <w:r w:rsidR="00335BC4">
        <w:rPr>
          <w:rFonts w:eastAsiaTheme="minorEastAsia" w:cs="Arial"/>
          <w:szCs w:val="20"/>
          <w:lang w:bidi="en-US"/>
        </w:rPr>
        <w:t xml:space="preserve"> na „</w:t>
      </w:r>
      <w:r w:rsidR="00335BC4" w:rsidRPr="00962D52">
        <w:rPr>
          <w:rFonts w:eastAsiaTheme="minorEastAsia" w:cs="Arial"/>
          <w:b/>
          <w:szCs w:val="20"/>
          <w:lang w:bidi="en-US"/>
        </w:rPr>
        <w:t>Schválen“.</w:t>
      </w:r>
      <w:r w:rsidR="00335BC4">
        <w:rPr>
          <w:rFonts w:eastAsiaTheme="minorEastAsia" w:cs="Arial"/>
          <w:szCs w:val="20"/>
          <w:lang w:bidi="en-US"/>
        </w:rPr>
        <w:t xml:space="preserve"> Pokud n</w:t>
      </w:r>
      <w:r w:rsidR="00962D52">
        <w:rPr>
          <w:rFonts w:eastAsiaTheme="minorEastAsia" w:cs="Arial"/>
          <w:szCs w:val="20"/>
          <w:lang w:bidi="en-US"/>
        </w:rPr>
        <w:t xml:space="preserve">ebude </w:t>
      </w:r>
      <w:r w:rsidR="009F7042">
        <w:rPr>
          <w:rFonts w:eastAsiaTheme="minorEastAsia" w:cs="Arial"/>
          <w:szCs w:val="20"/>
          <w:lang w:bidi="en-US"/>
        </w:rPr>
        <w:t xml:space="preserve">hodnotitel/schvalovatel </w:t>
      </w:r>
      <w:r w:rsidR="00962D52">
        <w:rPr>
          <w:rFonts w:eastAsiaTheme="minorEastAsia" w:cs="Arial"/>
          <w:szCs w:val="20"/>
          <w:lang w:bidi="en-US"/>
        </w:rPr>
        <w:t>schválen, nebude možné hodnotit žádost</w:t>
      </w:r>
      <w:r w:rsidR="00F720B1">
        <w:rPr>
          <w:rFonts w:eastAsiaTheme="minorEastAsia" w:cs="Arial"/>
          <w:szCs w:val="20"/>
          <w:lang w:bidi="en-US"/>
        </w:rPr>
        <w:t xml:space="preserve"> o podporu</w:t>
      </w:r>
      <w:r w:rsidR="00962D52">
        <w:rPr>
          <w:rFonts w:eastAsiaTheme="minorEastAsia" w:cs="Arial"/>
          <w:szCs w:val="20"/>
          <w:lang w:bidi="en-US"/>
        </w:rPr>
        <w:t>.</w:t>
      </w:r>
      <w:r w:rsidR="008D1B8F">
        <w:rPr>
          <w:rFonts w:eastAsiaTheme="minorEastAsia" w:cs="Arial"/>
          <w:szCs w:val="20"/>
          <w:lang w:bidi="en-US"/>
        </w:rPr>
        <w:t xml:space="preserve"> Nast</w:t>
      </w:r>
      <w:r w:rsidR="006227D8">
        <w:rPr>
          <w:rFonts w:eastAsiaTheme="minorEastAsia" w:cs="Arial"/>
          <w:szCs w:val="20"/>
          <w:lang w:bidi="en-US"/>
        </w:rPr>
        <w:t>a</w:t>
      </w:r>
      <w:r w:rsidR="008D1B8F">
        <w:rPr>
          <w:rFonts w:eastAsiaTheme="minorEastAsia" w:cs="Arial"/>
          <w:szCs w:val="20"/>
          <w:lang w:bidi="en-US"/>
        </w:rPr>
        <w:t xml:space="preserve">vuje se kliknutím do pole </w:t>
      </w:r>
      <w:r w:rsidR="009F05DA" w:rsidRPr="009F05DA">
        <w:rPr>
          <w:rFonts w:eastAsiaTheme="minorEastAsia" w:cs="Arial"/>
          <w:b/>
          <w:szCs w:val="20"/>
          <w:lang w:bidi="en-US"/>
        </w:rPr>
        <w:t>„P</w:t>
      </w:r>
      <w:r w:rsidR="008D1B8F" w:rsidRPr="009F05DA">
        <w:rPr>
          <w:rFonts w:eastAsiaTheme="minorEastAsia" w:cs="Arial"/>
          <w:b/>
          <w:szCs w:val="20"/>
          <w:lang w:bidi="en-US"/>
        </w:rPr>
        <w:t>říznak hodnoti</w:t>
      </w:r>
      <w:r w:rsidR="00A97F16" w:rsidRPr="009F05DA">
        <w:rPr>
          <w:rFonts w:eastAsiaTheme="minorEastAsia" w:cs="Arial"/>
          <w:b/>
          <w:szCs w:val="20"/>
          <w:lang w:bidi="en-US"/>
        </w:rPr>
        <w:t>tele</w:t>
      </w:r>
      <w:r w:rsidR="009F05DA" w:rsidRPr="009F05DA">
        <w:rPr>
          <w:rFonts w:eastAsiaTheme="minorEastAsia" w:cs="Arial"/>
          <w:b/>
          <w:szCs w:val="20"/>
          <w:lang w:bidi="en-US"/>
        </w:rPr>
        <w:t>“</w:t>
      </w:r>
      <w:r w:rsidR="00A97F16">
        <w:rPr>
          <w:rFonts w:eastAsiaTheme="minorEastAsia" w:cs="Arial"/>
          <w:szCs w:val="20"/>
          <w:lang w:bidi="en-US"/>
        </w:rPr>
        <w:t xml:space="preserve"> a pak zobrazením číselníku</w:t>
      </w:r>
      <w:r w:rsidR="006921DD">
        <w:rPr>
          <w:rFonts w:eastAsiaTheme="minorEastAsia" w:cs="Arial"/>
          <w:szCs w:val="20"/>
          <w:lang w:bidi="en-US"/>
        </w:rPr>
        <w:t xml:space="preserve"> stavů v digramu níže.</w:t>
      </w:r>
      <w:r w:rsidR="00984566">
        <w:rPr>
          <w:rFonts w:eastAsiaTheme="minorEastAsia" w:cs="Arial"/>
          <w:szCs w:val="20"/>
          <w:lang w:bidi="en-US"/>
        </w:rPr>
        <w:t xml:space="preserve"> U pole „Vyřazen z databáze“ se automaticky vyplní křížek. </w:t>
      </w:r>
    </w:p>
    <w:p w14:paraId="20663E35" w14:textId="5206D4C6" w:rsidR="00E8321F" w:rsidRDefault="00E8321F" w:rsidP="00E8321F">
      <w:pPr>
        <w:jc w:val="both"/>
        <w:rPr>
          <w:rFonts w:eastAsiaTheme="minorEastAsia" w:cs="Arial"/>
          <w:szCs w:val="20"/>
          <w:lang w:bidi="en-US"/>
        </w:rPr>
      </w:pPr>
      <w:r>
        <w:rPr>
          <w:rFonts w:eastAsiaTheme="minorEastAsia" w:cs="Arial"/>
          <w:szCs w:val="20"/>
          <w:lang w:bidi="en-US"/>
        </w:rPr>
        <w:t>Stavy záznamu vazby interního hodnotitele</w:t>
      </w:r>
      <w:r w:rsidR="007009B1">
        <w:rPr>
          <w:rFonts w:eastAsiaTheme="minorEastAsia" w:cs="Arial"/>
          <w:szCs w:val="20"/>
          <w:lang w:bidi="en-US"/>
        </w:rPr>
        <w:t xml:space="preserve"> </w:t>
      </w:r>
      <w:r w:rsidR="002A03D5">
        <w:rPr>
          <w:rFonts w:eastAsiaTheme="minorEastAsia" w:cs="Arial"/>
          <w:szCs w:val="20"/>
          <w:lang w:bidi="en-US"/>
        </w:rPr>
        <w:t>/</w:t>
      </w:r>
      <w:r w:rsidR="007009B1">
        <w:rPr>
          <w:rFonts w:eastAsiaTheme="minorEastAsia" w:cs="Arial"/>
          <w:szCs w:val="20"/>
          <w:lang w:bidi="en-US"/>
        </w:rPr>
        <w:t xml:space="preserve"> </w:t>
      </w:r>
      <w:r w:rsidR="002A03D5">
        <w:rPr>
          <w:rFonts w:eastAsiaTheme="minorEastAsia" w:cs="Arial"/>
          <w:szCs w:val="20"/>
          <w:lang w:bidi="en-US"/>
        </w:rPr>
        <w:t>člena</w:t>
      </w:r>
      <w:r w:rsidR="00900A04">
        <w:rPr>
          <w:rFonts w:eastAsiaTheme="minorEastAsia" w:cs="Arial"/>
          <w:szCs w:val="20"/>
          <w:lang w:bidi="en-US"/>
        </w:rPr>
        <w:t xml:space="preserve"> hodnot</w:t>
      </w:r>
      <w:r w:rsidR="00566AAF">
        <w:rPr>
          <w:rFonts w:eastAsiaTheme="minorEastAsia" w:cs="Arial"/>
          <w:szCs w:val="20"/>
          <w:lang w:bidi="en-US"/>
        </w:rPr>
        <w:t>i</w:t>
      </w:r>
      <w:r w:rsidR="00900A04">
        <w:rPr>
          <w:rFonts w:eastAsiaTheme="minorEastAsia" w:cs="Arial"/>
          <w:szCs w:val="20"/>
          <w:lang w:bidi="en-US"/>
        </w:rPr>
        <w:t>cí komise</w:t>
      </w:r>
      <w:r>
        <w:rPr>
          <w:rFonts w:eastAsiaTheme="minorEastAsia" w:cs="Arial"/>
          <w:szCs w:val="20"/>
          <w:lang w:bidi="en-US"/>
        </w:rPr>
        <w:t xml:space="preserve"> na program</w:t>
      </w:r>
      <w:r w:rsidR="00D25F54">
        <w:rPr>
          <w:rFonts w:eastAsiaTheme="minorEastAsia" w:cs="Arial"/>
          <w:szCs w:val="20"/>
          <w:lang w:bidi="en-US"/>
        </w:rPr>
        <w:t xml:space="preserve"> znázorňuje </w:t>
      </w:r>
      <w:r w:rsidR="00661FFA">
        <w:rPr>
          <w:rFonts w:eastAsiaTheme="minorEastAsia" w:cs="Arial"/>
          <w:szCs w:val="20"/>
          <w:lang w:bidi="en-US"/>
        </w:rPr>
        <w:t xml:space="preserve">následující diagram: </w:t>
      </w:r>
    </w:p>
    <w:p w14:paraId="0D6D306D" w14:textId="190B4931" w:rsidR="00E8321F" w:rsidRDefault="000751F1" w:rsidP="00E8321F">
      <w:pPr>
        <w:spacing w:line="240" w:lineRule="auto"/>
        <w:ind w:left="708" w:firstLine="708"/>
        <w:jc w:val="both"/>
        <w:rPr>
          <w:rFonts w:cs="Arial"/>
        </w:rPr>
      </w:pPr>
      <w:r w:rsidRPr="00524CCB">
        <w:rPr>
          <w:noProof/>
          <w:lang w:eastAsia="cs-CZ"/>
        </w:rPr>
        <w:drawing>
          <wp:anchor distT="0" distB="0" distL="114300" distR="114300" simplePos="0" relativeHeight="251667456" behindDoc="0" locked="0" layoutInCell="1" allowOverlap="1" wp14:anchorId="76C9CE2A" wp14:editId="5A6F3AC4">
            <wp:simplePos x="0" y="0"/>
            <wp:positionH relativeFrom="margin">
              <wp:posOffset>1245484</wp:posOffset>
            </wp:positionH>
            <wp:positionV relativeFrom="margin">
              <wp:posOffset>3752933</wp:posOffset>
            </wp:positionV>
            <wp:extent cx="3413056" cy="329565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3056" cy="3295650"/>
                    </a:xfrm>
                    <a:prstGeom prst="rect">
                      <a:avLst/>
                    </a:prstGeom>
                  </pic:spPr>
                </pic:pic>
              </a:graphicData>
            </a:graphic>
          </wp:anchor>
        </w:drawing>
      </w:r>
    </w:p>
    <w:p w14:paraId="0B58C58D" w14:textId="38FE90F1" w:rsidR="00123A62" w:rsidRDefault="00123A62" w:rsidP="00507443">
      <w:pPr>
        <w:spacing w:before="360"/>
        <w:jc w:val="both"/>
        <w:rPr>
          <w:rFonts w:eastAsiaTheme="minorEastAsia" w:cs="Arial"/>
          <w:szCs w:val="20"/>
          <w:lang w:bidi="en-US"/>
        </w:rPr>
      </w:pPr>
    </w:p>
    <w:p w14:paraId="14C1897A" w14:textId="77777777" w:rsidR="00123A62" w:rsidRDefault="00123A62" w:rsidP="00507443">
      <w:pPr>
        <w:spacing w:before="360"/>
        <w:jc w:val="both"/>
        <w:rPr>
          <w:rFonts w:eastAsiaTheme="minorEastAsia" w:cs="Arial"/>
          <w:szCs w:val="20"/>
          <w:lang w:bidi="en-US"/>
        </w:rPr>
      </w:pPr>
    </w:p>
    <w:p w14:paraId="722C92E4" w14:textId="77777777" w:rsidR="00123A62" w:rsidRDefault="00123A62" w:rsidP="00507443">
      <w:pPr>
        <w:spacing w:before="360"/>
        <w:jc w:val="both"/>
        <w:rPr>
          <w:rFonts w:eastAsiaTheme="minorEastAsia" w:cs="Arial"/>
          <w:szCs w:val="20"/>
          <w:lang w:bidi="en-US"/>
        </w:rPr>
      </w:pPr>
    </w:p>
    <w:p w14:paraId="72FCEB74" w14:textId="77777777" w:rsidR="00123A62" w:rsidRDefault="00123A62" w:rsidP="00507443">
      <w:pPr>
        <w:spacing w:before="360"/>
        <w:jc w:val="both"/>
        <w:rPr>
          <w:rFonts w:eastAsiaTheme="minorEastAsia" w:cs="Arial"/>
          <w:szCs w:val="20"/>
          <w:lang w:bidi="en-US"/>
        </w:rPr>
      </w:pPr>
    </w:p>
    <w:p w14:paraId="6547CCDF" w14:textId="77777777" w:rsidR="00123A62" w:rsidRDefault="00123A62" w:rsidP="00507443">
      <w:pPr>
        <w:spacing w:before="360"/>
        <w:jc w:val="both"/>
        <w:rPr>
          <w:rFonts w:eastAsiaTheme="minorEastAsia" w:cs="Arial"/>
          <w:szCs w:val="20"/>
          <w:lang w:bidi="en-US"/>
        </w:rPr>
      </w:pPr>
    </w:p>
    <w:p w14:paraId="14FAF73C" w14:textId="77777777" w:rsidR="00123A62" w:rsidRDefault="00123A62" w:rsidP="00507443">
      <w:pPr>
        <w:spacing w:before="360"/>
        <w:jc w:val="both"/>
        <w:rPr>
          <w:rFonts w:eastAsiaTheme="minorEastAsia" w:cs="Arial"/>
          <w:szCs w:val="20"/>
          <w:lang w:bidi="en-US"/>
        </w:rPr>
      </w:pPr>
    </w:p>
    <w:p w14:paraId="251AACD0" w14:textId="77777777" w:rsidR="00123A62" w:rsidRDefault="00123A62" w:rsidP="00507443">
      <w:pPr>
        <w:spacing w:before="360"/>
        <w:jc w:val="both"/>
        <w:rPr>
          <w:rFonts w:eastAsiaTheme="minorEastAsia" w:cs="Arial"/>
          <w:szCs w:val="20"/>
          <w:lang w:bidi="en-US"/>
        </w:rPr>
      </w:pPr>
    </w:p>
    <w:p w14:paraId="247FA0EC" w14:textId="77777777" w:rsidR="007009B1" w:rsidRPr="007009B1" w:rsidRDefault="007009B1" w:rsidP="00507443">
      <w:pPr>
        <w:spacing w:before="360"/>
        <w:jc w:val="both"/>
        <w:rPr>
          <w:rFonts w:eastAsiaTheme="minorEastAsia" w:cs="Arial"/>
          <w:sz w:val="6"/>
          <w:szCs w:val="6"/>
          <w:lang w:bidi="en-US"/>
        </w:rPr>
      </w:pPr>
    </w:p>
    <w:p w14:paraId="1D73D3CD" w14:textId="214AB183" w:rsidR="0056140A" w:rsidRDefault="00E8321F" w:rsidP="00507443">
      <w:pPr>
        <w:spacing w:before="360"/>
        <w:jc w:val="both"/>
        <w:rPr>
          <w:rFonts w:eastAsiaTheme="minorEastAsia" w:cs="Arial"/>
          <w:szCs w:val="20"/>
          <w:lang w:bidi="en-US"/>
        </w:rPr>
      </w:pPr>
      <w:r>
        <w:rPr>
          <w:rFonts w:eastAsiaTheme="minorEastAsia" w:cs="Arial"/>
          <w:szCs w:val="20"/>
          <w:lang w:bidi="en-US"/>
        </w:rPr>
        <w:t xml:space="preserve">Záznamy v </w:t>
      </w:r>
      <w:r w:rsidR="00B4064A">
        <w:rPr>
          <w:rFonts w:eastAsiaTheme="minorEastAsia" w:cs="Arial"/>
          <w:szCs w:val="20"/>
          <w:lang w:bidi="en-US"/>
        </w:rPr>
        <w:t>DaHOS</w:t>
      </w:r>
      <w:r>
        <w:rPr>
          <w:rFonts w:eastAsiaTheme="minorEastAsia" w:cs="Arial"/>
          <w:szCs w:val="20"/>
          <w:lang w:bidi="en-US"/>
        </w:rPr>
        <w:t xml:space="preserve"> nelze mazat. U jednotlivých hodnotitelů</w:t>
      </w:r>
      <w:r w:rsidR="007009B1">
        <w:rPr>
          <w:rFonts w:eastAsiaTheme="minorEastAsia" w:cs="Arial"/>
          <w:szCs w:val="20"/>
          <w:lang w:bidi="en-US"/>
        </w:rPr>
        <w:t xml:space="preserve"> </w:t>
      </w:r>
      <w:r w:rsidR="002A03D5">
        <w:rPr>
          <w:rFonts w:eastAsiaTheme="minorEastAsia" w:cs="Arial"/>
          <w:szCs w:val="20"/>
          <w:lang w:bidi="en-US"/>
        </w:rPr>
        <w:t>/</w:t>
      </w:r>
      <w:r w:rsidR="007009B1">
        <w:rPr>
          <w:rFonts w:eastAsiaTheme="minorEastAsia" w:cs="Arial"/>
          <w:szCs w:val="20"/>
          <w:lang w:bidi="en-US"/>
        </w:rPr>
        <w:t xml:space="preserve"> </w:t>
      </w:r>
      <w:r w:rsidR="002A03D5">
        <w:rPr>
          <w:rFonts w:eastAsiaTheme="minorEastAsia" w:cs="Arial"/>
          <w:szCs w:val="20"/>
          <w:lang w:bidi="en-US"/>
        </w:rPr>
        <w:t>členů</w:t>
      </w:r>
      <w:r w:rsidR="00900A04">
        <w:rPr>
          <w:rFonts w:eastAsiaTheme="minorEastAsia" w:cs="Arial"/>
          <w:szCs w:val="20"/>
          <w:lang w:bidi="en-US"/>
        </w:rPr>
        <w:t xml:space="preserve"> hodnot</w:t>
      </w:r>
      <w:r w:rsidR="00566AAF">
        <w:rPr>
          <w:rFonts w:eastAsiaTheme="minorEastAsia" w:cs="Arial"/>
          <w:szCs w:val="20"/>
          <w:lang w:bidi="en-US"/>
        </w:rPr>
        <w:t>i</w:t>
      </w:r>
      <w:r w:rsidR="00900A04">
        <w:rPr>
          <w:rFonts w:eastAsiaTheme="minorEastAsia" w:cs="Arial"/>
          <w:szCs w:val="20"/>
          <w:lang w:bidi="en-US"/>
        </w:rPr>
        <w:t>cí komise</w:t>
      </w:r>
      <w:r>
        <w:rPr>
          <w:rFonts w:eastAsiaTheme="minorEastAsia" w:cs="Arial"/>
          <w:szCs w:val="20"/>
          <w:lang w:bidi="en-US"/>
        </w:rPr>
        <w:t xml:space="preserve"> je možnost nastavit příznak, zda je hodnotitel</w:t>
      </w:r>
      <w:r w:rsidR="007009B1">
        <w:rPr>
          <w:rFonts w:eastAsiaTheme="minorEastAsia" w:cs="Arial"/>
          <w:szCs w:val="20"/>
          <w:lang w:bidi="en-US"/>
        </w:rPr>
        <w:t xml:space="preserve"> </w:t>
      </w:r>
      <w:r w:rsidR="002A03D5">
        <w:rPr>
          <w:rFonts w:eastAsiaTheme="minorEastAsia" w:cs="Arial"/>
          <w:szCs w:val="20"/>
          <w:lang w:bidi="en-US"/>
        </w:rPr>
        <w:t>/</w:t>
      </w:r>
      <w:r w:rsidR="007009B1">
        <w:rPr>
          <w:rFonts w:eastAsiaTheme="minorEastAsia" w:cs="Arial"/>
          <w:szCs w:val="20"/>
          <w:lang w:bidi="en-US"/>
        </w:rPr>
        <w:t xml:space="preserve"> </w:t>
      </w:r>
      <w:r w:rsidR="002A03D5">
        <w:rPr>
          <w:rFonts w:eastAsiaTheme="minorEastAsia" w:cs="Arial"/>
          <w:szCs w:val="20"/>
          <w:lang w:bidi="en-US"/>
        </w:rPr>
        <w:t>člen</w:t>
      </w:r>
      <w:r w:rsidR="00900A04">
        <w:rPr>
          <w:rFonts w:eastAsiaTheme="minorEastAsia" w:cs="Arial"/>
          <w:szCs w:val="20"/>
          <w:lang w:bidi="en-US"/>
        </w:rPr>
        <w:t xml:space="preserve"> hodnot</w:t>
      </w:r>
      <w:r w:rsidR="00566AAF">
        <w:rPr>
          <w:rFonts w:eastAsiaTheme="minorEastAsia" w:cs="Arial"/>
          <w:szCs w:val="20"/>
          <w:lang w:bidi="en-US"/>
        </w:rPr>
        <w:t>i</w:t>
      </w:r>
      <w:r w:rsidR="00900A04">
        <w:rPr>
          <w:rFonts w:eastAsiaTheme="minorEastAsia" w:cs="Arial"/>
          <w:szCs w:val="20"/>
          <w:lang w:bidi="en-US"/>
        </w:rPr>
        <w:t>cí komise</w:t>
      </w:r>
      <w:r>
        <w:rPr>
          <w:rFonts w:eastAsiaTheme="minorEastAsia" w:cs="Arial"/>
          <w:szCs w:val="20"/>
          <w:lang w:bidi="en-US"/>
        </w:rPr>
        <w:t xml:space="preserve"> vyřazený</w:t>
      </w:r>
      <w:r w:rsidR="00753AEB">
        <w:rPr>
          <w:rFonts w:eastAsiaTheme="minorEastAsia" w:cs="Arial"/>
          <w:szCs w:val="20"/>
          <w:lang w:bidi="en-US"/>
        </w:rPr>
        <w:t>,</w:t>
      </w:r>
      <w:r>
        <w:rPr>
          <w:rFonts w:eastAsiaTheme="minorEastAsia" w:cs="Arial"/>
          <w:szCs w:val="20"/>
          <w:lang w:bidi="en-US"/>
        </w:rPr>
        <w:t xml:space="preserve"> od </w:t>
      </w:r>
      <w:r w:rsidR="00753AEB">
        <w:rPr>
          <w:rFonts w:eastAsiaTheme="minorEastAsia" w:cs="Arial"/>
          <w:szCs w:val="20"/>
          <w:lang w:bidi="en-US"/>
        </w:rPr>
        <w:t>kter</w:t>
      </w:r>
      <w:r>
        <w:rPr>
          <w:rFonts w:eastAsiaTheme="minorEastAsia" w:cs="Arial"/>
          <w:szCs w:val="20"/>
          <w:lang w:bidi="en-US"/>
        </w:rPr>
        <w:t>ého data</w:t>
      </w:r>
      <w:r w:rsidR="00753AEB">
        <w:rPr>
          <w:rFonts w:eastAsiaTheme="minorEastAsia" w:cs="Arial"/>
          <w:szCs w:val="20"/>
          <w:lang w:bidi="en-US"/>
        </w:rPr>
        <w:t xml:space="preserve"> a</w:t>
      </w:r>
      <w:r>
        <w:rPr>
          <w:rFonts w:eastAsiaTheme="minorEastAsia" w:cs="Arial"/>
          <w:szCs w:val="20"/>
          <w:lang w:bidi="en-US"/>
        </w:rPr>
        <w:t xml:space="preserve"> zda má pozastavenou</w:t>
      </w:r>
      <w:r w:rsidR="0056140A">
        <w:rPr>
          <w:rFonts w:eastAsiaTheme="minorEastAsia" w:cs="Arial"/>
          <w:szCs w:val="20"/>
          <w:lang w:bidi="en-US"/>
        </w:rPr>
        <w:t>/ukončenou</w:t>
      </w:r>
      <w:r>
        <w:rPr>
          <w:rFonts w:eastAsiaTheme="minorEastAsia" w:cs="Arial"/>
          <w:szCs w:val="20"/>
          <w:lang w:bidi="en-US"/>
        </w:rPr>
        <w:t xml:space="preserve"> činnost. </w:t>
      </w:r>
    </w:p>
    <w:p w14:paraId="23BF0727" w14:textId="5B28B74A" w:rsidR="0056140A" w:rsidRDefault="0056140A" w:rsidP="007009B1">
      <w:pPr>
        <w:spacing w:before="240" w:after="120"/>
        <w:jc w:val="both"/>
        <w:rPr>
          <w:rFonts w:eastAsiaTheme="minorEastAsia" w:cs="Arial"/>
          <w:szCs w:val="20"/>
          <w:lang w:bidi="en-US"/>
        </w:rPr>
      </w:pPr>
      <w:r w:rsidRPr="00026920">
        <w:rPr>
          <w:rFonts w:eastAsiaTheme="minorEastAsia" w:cs="Arial"/>
          <w:szCs w:val="20"/>
          <w:lang w:bidi="en-US"/>
        </w:rPr>
        <w:t xml:space="preserve">Činnost hodnotitele je ukončená v případě ukončení smlouvy s hodnotitelem (odchod z organizace či odchod na mateřskou dovolenou) nebo z důvodu dlouhodobého převedení na jinou činnost než je činnost hodnotitele. Po nastavení stavu "činnost ukončena" dojde k automatickému vyplnění "data </w:t>
      </w:r>
      <w:r w:rsidRPr="00026920">
        <w:rPr>
          <w:rFonts w:eastAsiaTheme="minorEastAsia" w:cs="Arial"/>
          <w:szCs w:val="20"/>
          <w:lang w:bidi="en-US"/>
        </w:rPr>
        <w:lastRenderedPageBreak/>
        <w:t xml:space="preserve">do" u všech platných záznamů daného hodnotitele. </w:t>
      </w:r>
      <w:r w:rsidR="007009B1">
        <w:rPr>
          <w:rFonts w:eastAsiaTheme="minorEastAsia" w:cs="Arial"/>
          <w:szCs w:val="20"/>
          <w:lang w:bidi="en-US"/>
        </w:rPr>
        <w:t>„</w:t>
      </w:r>
      <w:r w:rsidRPr="00026920">
        <w:rPr>
          <w:rFonts w:eastAsiaTheme="minorEastAsia" w:cs="Arial"/>
          <w:szCs w:val="20"/>
          <w:lang w:bidi="en-US"/>
        </w:rPr>
        <w:t>Datum do</w:t>
      </w:r>
      <w:r w:rsidR="007009B1">
        <w:rPr>
          <w:rFonts w:eastAsiaTheme="minorEastAsia" w:cs="Arial"/>
          <w:szCs w:val="20"/>
          <w:lang w:bidi="en-US"/>
        </w:rPr>
        <w:t>“</w:t>
      </w:r>
      <w:r w:rsidRPr="00026920">
        <w:rPr>
          <w:rFonts w:eastAsiaTheme="minorEastAsia" w:cs="Arial"/>
          <w:szCs w:val="20"/>
          <w:lang w:bidi="en-US"/>
        </w:rPr>
        <w:t xml:space="preserve"> odpovídá nastavení stavu "činnost ukončena". V případě návratu hodnotitele k hodnocení je</w:t>
      </w:r>
      <w:r>
        <w:rPr>
          <w:rFonts w:eastAsiaTheme="minorEastAsia" w:cs="Arial"/>
          <w:szCs w:val="20"/>
          <w:lang w:bidi="en-US"/>
        </w:rPr>
        <w:t xml:space="preserve"> možné nastavit stav </w:t>
      </w:r>
      <w:r w:rsidR="007009B1">
        <w:rPr>
          <w:rFonts w:eastAsiaTheme="minorEastAsia" w:cs="Arial"/>
          <w:szCs w:val="20"/>
          <w:lang w:bidi="en-US"/>
        </w:rPr>
        <w:t>„</w:t>
      </w:r>
      <w:r>
        <w:rPr>
          <w:rFonts w:eastAsiaTheme="minorEastAsia" w:cs="Arial"/>
          <w:szCs w:val="20"/>
          <w:lang w:bidi="en-US"/>
        </w:rPr>
        <w:t>Schválen</w:t>
      </w:r>
      <w:r w:rsidR="007009B1">
        <w:rPr>
          <w:rFonts w:eastAsiaTheme="minorEastAsia" w:cs="Arial"/>
          <w:szCs w:val="20"/>
          <w:lang w:bidi="en-US"/>
        </w:rPr>
        <w:t>“</w:t>
      </w:r>
      <w:r>
        <w:rPr>
          <w:rFonts w:eastAsiaTheme="minorEastAsia" w:cs="Arial"/>
          <w:szCs w:val="20"/>
          <w:lang w:bidi="en-US"/>
        </w:rPr>
        <w:t xml:space="preserve">. </w:t>
      </w:r>
    </w:p>
    <w:p w14:paraId="30E78FC7" w14:textId="5E673F4F" w:rsidR="00AD1E4A" w:rsidRDefault="00F818E4" w:rsidP="007009B1">
      <w:pPr>
        <w:spacing w:before="240"/>
        <w:jc w:val="both"/>
        <w:rPr>
          <w:rFonts w:eastAsiaTheme="minorEastAsia" w:cs="Arial"/>
          <w:szCs w:val="20"/>
          <w:lang w:bidi="en-US"/>
        </w:rPr>
      </w:pPr>
      <w:r>
        <w:rPr>
          <w:rFonts w:eastAsiaTheme="minorEastAsia" w:cs="Arial"/>
          <w:szCs w:val="20"/>
          <w:lang w:bidi="en-US"/>
        </w:rPr>
        <w:t>Činnost hodnotitele</w:t>
      </w:r>
      <w:r w:rsidR="007009B1">
        <w:rPr>
          <w:rFonts w:eastAsiaTheme="minorEastAsia" w:cs="Arial"/>
          <w:szCs w:val="20"/>
          <w:lang w:bidi="en-US"/>
        </w:rPr>
        <w:t xml:space="preserve"> </w:t>
      </w:r>
      <w:r w:rsidR="002A03D5">
        <w:rPr>
          <w:rFonts w:eastAsiaTheme="minorEastAsia" w:cs="Arial"/>
          <w:szCs w:val="20"/>
          <w:lang w:bidi="en-US"/>
        </w:rPr>
        <w:t>/</w:t>
      </w:r>
      <w:r w:rsidR="007009B1">
        <w:rPr>
          <w:rFonts w:eastAsiaTheme="minorEastAsia" w:cs="Arial"/>
          <w:szCs w:val="20"/>
          <w:lang w:bidi="en-US"/>
        </w:rPr>
        <w:t xml:space="preserve"> </w:t>
      </w:r>
      <w:r w:rsidR="002A03D5">
        <w:rPr>
          <w:rFonts w:eastAsiaTheme="minorEastAsia" w:cs="Arial"/>
          <w:szCs w:val="20"/>
          <w:lang w:bidi="en-US"/>
        </w:rPr>
        <w:t>člena</w:t>
      </w:r>
      <w:r w:rsidR="00900A04">
        <w:rPr>
          <w:rFonts w:eastAsiaTheme="minorEastAsia" w:cs="Arial"/>
          <w:szCs w:val="20"/>
          <w:lang w:bidi="en-US"/>
        </w:rPr>
        <w:t xml:space="preserve"> hodnot</w:t>
      </w:r>
      <w:r w:rsidR="00566AAF">
        <w:rPr>
          <w:rFonts w:eastAsiaTheme="minorEastAsia" w:cs="Arial"/>
          <w:szCs w:val="20"/>
          <w:lang w:bidi="en-US"/>
        </w:rPr>
        <w:t>i</w:t>
      </w:r>
      <w:r w:rsidR="00900A04">
        <w:rPr>
          <w:rFonts w:eastAsiaTheme="minorEastAsia" w:cs="Arial"/>
          <w:szCs w:val="20"/>
          <w:lang w:bidi="en-US"/>
        </w:rPr>
        <w:t>cí komise</w:t>
      </w:r>
      <w:r>
        <w:rPr>
          <w:rFonts w:eastAsiaTheme="minorEastAsia" w:cs="Arial"/>
          <w:szCs w:val="20"/>
          <w:lang w:bidi="en-US"/>
        </w:rPr>
        <w:t xml:space="preserve"> je pozastavena v</w:t>
      </w:r>
      <w:r w:rsidR="007F7073">
        <w:rPr>
          <w:rFonts w:eastAsiaTheme="minorEastAsia" w:cs="Arial"/>
          <w:szCs w:val="20"/>
          <w:lang w:bidi="en-US"/>
        </w:rPr>
        <w:t> </w:t>
      </w:r>
      <w:r>
        <w:rPr>
          <w:rFonts w:eastAsiaTheme="minorEastAsia" w:cs="Arial"/>
          <w:szCs w:val="20"/>
          <w:lang w:bidi="en-US"/>
        </w:rPr>
        <w:t>případě</w:t>
      </w:r>
      <w:r w:rsidR="007F7073">
        <w:rPr>
          <w:rFonts w:eastAsiaTheme="minorEastAsia" w:cs="Arial"/>
          <w:szCs w:val="20"/>
          <w:lang w:bidi="en-US"/>
        </w:rPr>
        <w:t xml:space="preserve"> </w:t>
      </w:r>
      <w:r w:rsidR="00233F41">
        <w:rPr>
          <w:rFonts w:eastAsiaTheme="minorEastAsia" w:cs="Arial"/>
          <w:szCs w:val="20"/>
          <w:lang w:bidi="en-US"/>
        </w:rPr>
        <w:t xml:space="preserve">ukončení </w:t>
      </w:r>
      <w:r w:rsidR="007F7073">
        <w:rPr>
          <w:rFonts w:eastAsiaTheme="minorEastAsia" w:cs="Arial"/>
          <w:szCs w:val="20"/>
          <w:lang w:bidi="en-US"/>
        </w:rPr>
        <w:t>smlouvy</w:t>
      </w:r>
      <w:r w:rsidR="00233F41">
        <w:rPr>
          <w:rFonts w:eastAsiaTheme="minorEastAsia" w:cs="Arial"/>
          <w:szCs w:val="20"/>
          <w:lang w:bidi="en-US"/>
        </w:rPr>
        <w:t xml:space="preserve"> </w:t>
      </w:r>
      <w:r w:rsidR="007F7073">
        <w:rPr>
          <w:rFonts w:eastAsiaTheme="minorEastAsia" w:cs="Arial"/>
          <w:szCs w:val="20"/>
          <w:lang w:bidi="en-US"/>
        </w:rPr>
        <w:t>s</w:t>
      </w:r>
      <w:r w:rsidR="007009B1">
        <w:rPr>
          <w:rFonts w:eastAsiaTheme="minorEastAsia" w:cs="Arial"/>
          <w:szCs w:val="20"/>
          <w:lang w:bidi="en-US"/>
        </w:rPr>
        <w:t> </w:t>
      </w:r>
      <w:r w:rsidR="007F7073">
        <w:rPr>
          <w:rFonts w:eastAsiaTheme="minorEastAsia" w:cs="Arial"/>
          <w:szCs w:val="20"/>
          <w:lang w:bidi="en-US"/>
        </w:rPr>
        <w:t>hodnotitelem</w:t>
      </w:r>
      <w:r w:rsidR="007009B1">
        <w:rPr>
          <w:rFonts w:eastAsiaTheme="minorEastAsia" w:cs="Arial"/>
          <w:szCs w:val="20"/>
          <w:lang w:bidi="en-US"/>
        </w:rPr>
        <w:t xml:space="preserve"> </w:t>
      </w:r>
      <w:r w:rsidR="002A03D5">
        <w:rPr>
          <w:rFonts w:eastAsiaTheme="minorEastAsia" w:cs="Arial"/>
          <w:szCs w:val="20"/>
          <w:lang w:bidi="en-US"/>
        </w:rPr>
        <w:t>/</w:t>
      </w:r>
      <w:r w:rsidR="007009B1">
        <w:rPr>
          <w:rFonts w:eastAsiaTheme="minorEastAsia" w:cs="Arial"/>
          <w:szCs w:val="20"/>
          <w:lang w:bidi="en-US"/>
        </w:rPr>
        <w:t xml:space="preserve"> </w:t>
      </w:r>
      <w:r w:rsidR="002A03D5">
        <w:rPr>
          <w:rFonts w:eastAsiaTheme="minorEastAsia" w:cs="Arial"/>
          <w:szCs w:val="20"/>
          <w:lang w:bidi="en-US"/>
        </w:rPr>
        <w:t>členem</w:t>
      </w:r>
      <w:r w:rsidR="007F7073">
        <w:rPr>
          <w:rFonts w:eastAsiaTheme="minorEastAsia" w:cs="Arial"/>
          <w:szCs w:val="20"/>
          <w:lang w:bidi="en-US"/>
        </w:rPr>
        <w:t xml:space="preserve"> </w:t>
      </w:r>
      <w:r w:rsidR="00900A04">
        <w:rPr>
          <w:rFonts w:eastAsiaTheme="minorEastAsia" w:cs="Arial"/>
          <w:szCs w:val="20"/>
          <w:lang w:bidi="en-US"/>
        </w:rPr>
        <w:t>hodnot</w:t>
      </w:r>
      <w:r w:rsidR="00566AAF">
        <w:rPr>
          <w:rFonts w:eastAsiaTheme="minorEastAsia" w:cs="Arial"/>
          <w:szCs w:val="20"/>
          <w:lang w:bidi="en-US"/>
        </w:rPr>
        <w:t>i</w:t>
      </w:r>
      <w:r w:rsidR="00900A04">
        <w:rPr>
          <w:rFonts w:eastAsiaTheme="minorEastAsia" w:cs="Arial"/>
          <w:szCs w:val="20"/>
          <w:lang w:bidi="en-US"/>
        </w:rPr>
        <w:t xml:space="preserve">cí komise </w:t>
      </w:r>
      <w:r w:rsidR="00082831">
        <w:rPr>
          <w:rFonts w:eastAsiaTheme="minorEastAsia" w:cs="Arial"/>
          <w:szCs w:val="20"/>
          <w:lang w:bidi="en-US"/>
        </w:rPr>
        <w:t xml:space="preserve">a </w:t>
      </w:r>
      <w:r w:rsidR="00CE7A52">
        <w:rPr>
          <w:rFonts w:eastAsiaTheme="minorEastAsia" w:cs="Arial"/>
          <w:szCs w:val="20"/>
          <w:lang w:bidi="en-US"/>
        </w:rPr>
        <w:t xml:space="preserve">dále také z důvodu </w:t>
      </w:r>
      <w:r>
        <w:rPr>
          <w:rFonts w:eastAsiaTheme="minorEastAsia" w:cs="Arial"/>
          <w:szCs w:val="20"/>
          <w:lang w:bidi="en-US"/>
        </w:rPr>
        <w:t xml:space="preserve">nepřítomnosti </w:t>
      </w:r>
      <w:r w:rsidR="007F7073">
        <w:rPr>
          <w:rFonts w:eastAsiaTheme="minorEastAsia" w:cs="Arial"/>
          <w:szCs w:val="20"/>
          <w:lang w:bidi="en-US"/>
        </w:rPr>
        <w:t>hodnotitele</w:t>
      </w:r>
      <w:r w:rsidR="007009B1">
        <w:rPr>
          <w:rFonts w:eastAsiaTheme="minorEastAsia" w:cs="Arial"/>
          <w:szCs w:val="20"/>
          <w:lang w:bidi="en-US"/>
        </w:rPr>
        <w:t xml:space="preserve"> </w:t>
      </w:r>
      <w:r w:rsidR="00082831">
        <w:rPr>
          <w:rFonts w:eastAsiaTheme="minorEastAsia" w:cs="Arial"/>
          <w:szCs w:val="20"/>
          <w:lang w:bidi="en-US"/>
        </w:rPr>
        <w:t>/</w:t>
      </w:r>
      <w:r w:rsidR="007009B1">
        <w:rPr>
          <w:rFonts w:eastAsiaTheme="minorEastAsia" w:cs="Arial"/>
          <w:szCs w:val="20"/>
          <w:lang w:bidi="en-US"/>
        </w:rPr>
        <w:t xml:space="preserve"> </w:t>
      </w:r>
      <w:r w:rsidR="00082831">
        <w:rPr>
          <w:rFonts w:eastAsiaTheme="minorEastAsia" w:cs="Arial"/>
          <w:szCs w:val="20"/>
          <w:lang w:bidi="en-US"/>
        </w:rPr>
        <w:t>člena hodnot</w:t>
      </w:r>
      <w:r w:rsidR="008701A8">
        <w:rPr>
          <w:rFonts w:eastAsiaTheme="minorEastAsia" w:cs="Arial"/>
          <w:szCs w:val="20"/>
          <w:lang w:bidi="en-US"/>
        </w:rPr>
        <w:t>i</w:t>
      </w:r>
      <w:r w:rsidR="00082831">
        <w:rPr>
          <w:rFonts w:eastAsiaTheme="minorEastAsia" w:cs="Arial"/>
          <w:szCs w:val="20"/>
          <w:lang w:bidi="en-US"/>
        </w:rPr>
        <w:t>cí komise</w:t>
      </w:r>
      <w:r w:rsidR="007F7073">
        <w:rPr>
          <w:rFonts w:eastAsiaTheme="minorEastAsia" w:cs="Arial"/>
          <w:szCs w:val="20"/>
          <w:lang w:bidi="en-US"/>
        </w:rPr>
        <w:t xml:space="preserve"> </w:t>
      </w:r>
      <w:r>
        <w:rPr>
          <w:rFonts w:eastAsiaTheme="minorEastAsia" w:cs="Arial"/>
          <w:szCs w:val="20"/>
          <w:lang w:bidi="en-US"/>
        </w:rPr>
        <w:t>na pracovišti. Činnost hodnotitele</w:t>
      </w:r>
      <w:r w:rsidR="007009B1">
        <w:rPr>
          <w:rFonts w:eastAsiaTheme="minorEastAsia" w:cs="Arial"/>
          <w:szCs w:val="20"/>
          <w:lang w:bidi="en-US"/>
        </w:rPr>
        <w:t xml:space="preserve"> </w:t>
      </w:r>
      <w:r w:rsidR="00082831">
        <w:rPr>
          <w:rFonts w:eastAsiaTheme="minorEastAsia" w:cs="Arial"/>
          <w:szCs w:val="20"/>
          <w:lang w:bidi="en-US"/>
        </w:rPr>
        <w:t>/</w:t>
      </w:r>
      <w:r w:rsidR="007009B1">
        <w:rPr>
          <w:rFonts w:eastAsiaTheme="minorEastAsia" w:cs="Arial"/>
          <w:szCs w:val="20"/>
          <w:lang w:bidi="en-US"/>
        </w:rPr>
        <w:t xml:space="preserve"> </w:t>
      </w:r>
      <w:r w:rsidR="00082831">
        <w:rPr>
          <w:rFonts w:eastAsiaTheme="minorEastAsia" w:cs="Arial"/>
          <w:szCs w:val="20"/>
          <w:lang w:bidi="en-US"/>
        </w:rPr>
        <w:t>člena hodnot</w:t>
      </w:r>
      <w:r w:rsidR="00566AAF">
        <w:rPr>
          <w:rFonts w:eastAsiaTheme="minorEastAsia" w:cs="Arial"/>
          <w:szCs w:val="20"/>
          <w:lang w:bidi="en-US"/>
        </w:rPr>
        <w:t>i</w:t>
      </w:r>
      <w:r w:rsidR="00082831">
        <w:rPr>
          <w:rFonts w:eastAsiaTheme="minorEastAsia" w:cs="Arial"/>
          <w:szCs w:val="20"/>
          <w:lang w:bidi="en-US"/>
        </w:rPr>
        <w:t>cí komise</w:t>
      </w:r>
      <w:r>
        <w:rPr>
          <w:rFonts w:eastAsiaTheme="minorEastAsia" w:cs="Arial"/>
          <w:szCs w:val="20"/>
          <w:lang w:bidi="en-US"/>
        </w:rPr>
        <w:t xml:space="preserve"> pozastavuje</w:t>
      </w:r>
      <w:r w:rsidR="0056140A">
        <w:rPr>
          <w:rFonts w:eastAsiaTheme="minorEastAsia" w:cs="Arial"/>
          <w:szCs w:val="20"/>
          <w:lang w:bidi="en-US"/>
        </w:rPr>
        <w:t>/ukončuje</w:t>
      </w:r>
      <w:r>
        <w:rPr>
          <w:rFonts w:eastAsiaTheme="minorEastAsia" w:cs="Arial"/>
          <w:szCs w:val="20"/>
          <w:lang w:bidi="en-US"/>
        </w:rPr>
        <w:t xml:space="preserve"> </w:t>
      </w:r>
      <w:r w:rsidR="001D360D">
        <w:rPr>
          <w:rFonts w:eastAsiaTheme="minorEastAsia" w:cs="Arial"/>
          <w:szCs w:val="20"/>
          <w:lang w:bidi="en-US"/>
        </w:rPr>
        <w:t>S</w:t>
      </w:r>
      <w:r>
        <w:rPr>
          <w:rFonts w:eastAsiaTheme="minorEastAsia" w:cs="Arial"/>
          <w:szCs w:val="20"/>
          <w:lang w:bidi="en-US"/>
        </w:rPr>
        <w:t>právce DaHOS</w:t>
      </w:r>
      <w:r w:rsidR="00EC0B56">
        <w:rPr>
          <w:rFonts w:eastAsiaTheme="minorEastAsia" w:cs="Arial"/>
          <w:szCs w:val="20"/>
          <w:lang w:bidi="en-US"/>
        </w:rPr>
        <w:t xml:space="preserve"> IN</w:t>
      </w:r>
      <w:r w:rsidR="001010FF">
        <w:rPr>
          <w:rFonts w:eastAsiaTheme="minorEastAsia" w:cs="Arial"/>
          <w:szCs w:val="20"/>
          <w:lang w:bidi="en-US"/>
        </w:rPr>
        <w:t xml:space="preserve"> nastavením stavu </w:t>
      </w:r>
      <w:r w:rsidR="001010FF" w:rsidRPr="009F05DA">
        <w:rPr>
          <w:rFonts w:eastAsiaTheme="minorEastAsia" w:cs="Arial"/>
          <w:b/>
          <w:szCs w:val="20"/>
          <w:lang w:bidi="en-US"/>
        </w:rPr>
        <w:t>„</w:t>
      </w:r>
      <w:r w:rsidR="009F05DA" w:rsidRPr="009F05DA">
        <w:rPr>
          <w:rFonts w:eastAsiaTheme="minorEastAsia" w:cs="Arial"/>
          <w:b/>
          <w:szCs w:val="20"/>
          <w:lang w:bidi="en-US"/>
        </w:rPr>
        <w:t>Č</w:t>
      </w:r>
      <w:r w:rsidR="001010FF" w:rsidRPr="009F05DA">
        <w:rPr>
          <w:rFonts w:eastAsiaTheme="minorEastAsia" w:cs="Arial"/>
          <w:b/>
          <w:szCs w:val="20"/>
          <w:lang w:bidi="en-US"/>
        </w:rPr>
        <w:t>innost pozastavena“</w:t>
      </w:r>
      <w:r w:rsidR="0056140A">
        <w:rPr>
          <w:rFonts w:eastAsiaTheme="minorEastAsia" w:cs="Arial"/>
          <w:b/>
          <w:szCs w:val="20"/>
          <w:lang w:bidi="en-US"/>
        </w:rPr>
        <w:t xml:space="preserve"> nebo „Činnost ukončena“</w:t>
      </w:r>
      <w:r w:rsidR="001070FA">
        <w:rPr>
          <w:rFonts w:eastAsiaTheme="minorEastAsia" w:cs="Arial"/>
          <w:szCs w:val="20"/>
          <w:lang w:bidi="en-US"/>
        </w:rPr>
        <w:t xml:space="preserve"> v modulu </w:t>
      </w:r>
      <w:r w:rsidR="009F05DA" w:rsidRPr="00600BF7">
        <w:rPr>
          <w:rFonts w:eastAsiaTheme="minorEastAsia" w:cs="Arial"/>
          <w:b/>
          <w:szCs w:val="20"/>
          <w:lang w:bidi="en-US"/>
        </w:rPr>
        <w:t>„</w:t>
      </w:r>
      <w:r w:rsidR="001070FA" w:rsidRPr="009F05DA">
        <w:rPr>
          <w:rFonts w:eastAsiaTheme="minorEastAsia" w:cs="Arial"/>
          <w:b/>
          <w:szCs w:val="20"/>
          <w:lang w:bidi="en-US"/>
        </w:rPr>
        <w:t>DaHOS</w:t>
      </w:r>
      <w:r w:rsidR="00153001">
        <w:rPr>
          <w:rFonts w:eastAsiaTheme="minorEastAsia" w:cs="Arial"/>
          <w:b/>
          <w:szCs w:val="20"/>
          <w:lang w:bidi="en-US"/>
        </w:rPr>
        <w:t xml:space="preserve"> </w:t>
      </w:r>
      <w:r w:rsidR="00153001" w:rsidRPr="00A1783A">
        <w:t>→</w:t>
      </w:r>
      <w:r w:rsidR="00153001">
        <w:t xml:space="preserve"> </w:t>
      </w:r>
      <w:r w:rsidR="006A77B7" w:rsidRPr="009F05DA">
        <w:rPr>
          <w:rFonts w:eastAsiaTheme="minorEastAsia" w:cs="Arial"/>
          <w:b/>
          <w:szCs w:val="20"/>
          <w:lang w:bidi="en-US"/>
        </w:rPr>
        <w:t>P</w:t>
      </w:r>
      <w:r w:rsidR="001070FA" w:rsidRPr="009F05DA">
        <w:rPr>
          <w:rFonts w:eastAsiaTheme="minorEastAsia" w:cs="Arial"/>
          <w:b/>
          <w:szCs w:val="20"/>
          <w:lang w:bidi="en-US"/>
        </w:rPr>
        <w:t>rogramy hodnotitele</w:t>
      </w:r>
      <w:r w:rsidR="00153001">
        <w:rPr>
          <w:rFonts w:eastAsiaTheme="minorEastAsia" w:cs="Arial"/>
          <w:b/>
          <w:szCs w:val="20"/>
          <w:lang w:bidi="en-US"/>
        </w:rPr>
        <w:t xml:space="preserve"> </w:t>
      </w:r>
      <w:r w:rsidR="00153001" w:rsidRPr="00A1783A">
        <w:t>→</w:t>
      </w:r>
      <w:r w:rsidR="00153001">
        <w:t xml:space="preserve"> </w:t>
      </w:r>
      <w:r w:rsidR="001070FA" w:rsidRPr="009F05DA">
        <w:rPr>
          <w:rFonts w:eastAsiaTheme="minorEastAsia" w:cs="Arial"/>
          <w:b/>
          <w:szCs w:val="20"/>
          <w:lang w:bidi="en-US"/>
        </w:rPr>
        <w:t>Příznak hodnotitele</w:t>
      </w:r>
      <w:r w:rsidR="009F05DA" w:rsidRPr="00600BF7">
        <w:rPr>
          <w:rFonts w:eastAsiaTheme="minorEastAsia" w:cs="Arial"/>
          <w:b/>
          <w:szCs w:val="20"/>
          <w:lang w:bidi="en-US"/>
        </w:rPr>
        <w:t>“</w:t>
      </w:r>
      <w:r w:rsidR="000C23BA">
        <w:rPr>
          <w:rFonts w:eastAsiaTheme="minorEastAsia" w:cs="Arial"/>
          <w:szCs w:val="20"/>
          <w:lang w:bidi="en-US"/>
        </w:rPr>
        <w:t xml:space="preserve"> a </w:t>
      </w:r>
      <w:r w:rsidR="00125B10">
        <w:rPr>
          <w:rFonts w:eastAsiaTheme="minorEastAsia" w:cs="Arial"/>
          <w:szCs w:val="20"/>
          <w:lang w:bidi="en-US"/>
        </w:rPr>
        <w:t xml:space="preserve">vyplněním období nepřítomnosti na záložce </w:t>
      </w:r>
      <w:r w:rsidR="00125B10" w:rsidRPr="009F05DA">
        <w:rPr>
          <w:rFonts w:eastAsiaTheme="minorEastAsia" w:cs="Arial"/>
          <w:b/>
          <w:szCs w:val="20"/>
          <w:lang w:bidi="en-US"/>
        </w:rPr>
        <w:t>„Nepřítomnost hodnotitele“</w:t>
      </w:r>
      <w:r w:rsidR="00CE7A52">
        <w:rPr>
          <w:rFonts w:eastAsiaTheme="minorEastAsia" w:cs="Arial"/>
          <w:szCs w:val="20"/>
          <w:lang w:bidi="en-US"/>
        </w:rPr>
        <w:t xml:space="preserve">. </w:t>
      </w:r>
      <w:r w:rsidR="00AD1E4A">
        <w:rPr>
          <w:rFonts w:eastAsiaTheme="minorEastAsia" w:cs="Arial"/>
          <w:szCs w:val="20"/>
          <w:lang w:bidi="en-US"/>
        </w:rPr>
        <w:t xml:space="preserve"> </w:t>
      </w:r>
    </w:p>
    <w:p w14:paraId="3E839864" w14:textId="77777777" w:rsidR="005A0885" w:rsidRDefault="005A0885" w:rsidP="00507443">
      <w:pPr>
        <w:spacing w:before="360"/>
        <w:jc w:val="both"/>
        <w:rPr>
          <w:rFonts w:eastAsiaTheme="minorEastAsia" w:cs="Arial"/>
          <w:szCs w:val="20"/>
          <w:lang w:bidi="en-US"/>
        </w:rPr>
      </w:pPr>
      <w:r>
        <w:rPr>
          <w:rFonts w:eastAsiaTheme="minorEastAsia" w:cs="Arial"/>
          <w:noProof/>
          <w:szCs w:val="20"/>
          <w:lang w:eastAsia="cs-CZ"/>
        </w:rPr>
        <w:drawing>
          <wp:inline distT="0" distB="0" distL="0" distR="0" wp14:anchorId="2CE5A3C7" wp14:editId="00C8DB0B">
            <wp:extent cx="5756910" cy="3053080"/>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053080"/>
                    </a:xfrm>
                    <a:prstGeom prst="rect">
                      <a:avLst/>
                    </a:prstGeom>
                    <a:noFill/>
                    <a:ln>
                      <a:noFill/>
                    </a:ln>
                  </pic:spPr>
                </pic:pic>
              </a:graphicData>
            </a:graphic>
          </wp:inline>
        </w:drawing>
      </w:r>
    </w:p>
    <w:p w14:paraId="37455E69" w14:textId="77777777" w:rsidR="00256961" w:rsidRDefault="00256961" w:rsidP="00695A99">
      <w:pPr>
        <w:spacing w:before="200"/>
        <w:jc w:val="both"/>
        <w:rPr>
          <w:rFonts w:eastAsiaTheme="minorEastAsia" w:cs="Arial"/>
          <w:szCs w:val="20"/>
          <w:lang w:bidi="en-US"/>
        </w:rPr>
      </w:pPr>
      <w:r>
        <w:rPr>
          <w:rFonts w:eastAsiaTheme="minorEastAsia" w:cs="Arial"/>
          <w:noProof/>
          <w:szCs w:val="20"/>
          <w:lang w:eastAsia="cs-CZ"/>
        </w:rPr>
        <w:drawing>
          <wp:inline distT="0" distB="0" distL="0" distR="0" wp14:anchorId="3487EEFE" wp14:editId="5DE85061">
            <wp:extent cx="5756910" cy="890270"/>
            <wp:effectExtent l="0" t="0" r="0" b="508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890270"/>
                    </a:xfrm>
                    <a:prstGeom prst="rect">
                      <a:avLst/>
                    </a:prstGeom>
                    <a:noFill/>
                    <a:ln>
                      <a:noFill/>
                    </a:ln>
                  </pic:spPr>
                </pic:pic>
              </a:graphicData>
            </a:graphic>
          </wp:inline>
        </w:drawing>
      </w:r>
    </w:p>
    <w:p w14:paraId="6F84303E" w14:textId="77777777" w:rsidR="004D3A20" w:rsidRDefault="004D3A20" w:rsidP="00695A99">
      <w:pPr>
        <w:spacing w:before="200"/>
        <w:jc w:val="both"/>
        <w:rPr>
          <w:rFonts w:eastAsiaTheme="minorEastAsia" w:cs="Arial"/>
          <w:szCs w:val="20"/>
          <w:lang w:bidi="en-US"/>
        </w:rPr>
      </w:pPr>
      <w:r>
        <w:rPr>
          <w:rFonts w:eastAsiaTheme="minorEastAsia" w:cs="Arial"/>
          <w:noProof/>
          <w:szCs w:val="20"/>
          <w:lang w:eastAsia="cs-CZ"/>
        </w:rPr>
        <w:drawing>
          <wp:inline distT="0" distB="0" distL="0" distR="0" wp14:anchorId="346070DE" wp14:editId="72D6CBB6">
            <wp:extent cx="5748655" cy="858520"/>
            <wp:effectExtent l="0" t="0" r="4445"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8655" cy="858520"/>
                    </a:xfrm>
                    <a:prstGeom prst="rect">
                      <a:avLst/>
                    </a:prstGeom>
                    <a:noFill/>
                    <a:ln>
                      <a:noFill/>
                    </a:ln>
                  </pic:spPr>
                </pic:pic>
              </a:graphicData>
            </a:graphic>
          </wp:inline>
        </w:drawing>
      </w:r>
    </w:p>
    <w:p w14:paraId="375A849C" w14:textId="462E3AA4" w:rsidR="00D40C7C" w:rsidRDefault="00695A99" w:rsidP="00695A99">
      <w:pPr>
        <w:spacing w:before="200"/>
        <w:jc w:val="both"/>
        <w:rPr>
          <w:rFonts w:eastAsiaTheme="minorEastAsia" w:cs="Arial"/>
          <w:szCs w:val="20"/>
          <w:lang w:bidi="en-US"/>
        </w:rPr>
      </w:pPr>
      <w:r>
        <w:rPr>
          <w:rFonts w:eastAsiaTheme="minorEastAsia" w:cs="Arial"/>
          <w:szCs w:val="20"/>
          <w:lang w:bidi="en-US"/>
        </w:rPr>
        <w:t>V </w:t>
      </w:r>
      <w:r w:rsidR="00B4064A">
        <w:rPr>
          <w:rFonts w:eastAsiaTheme="minorEastAsia" w:cs="Arial"/>
          <w:szCs w:val="20"/>
          <w:lang w:bidi="en-US"/>
        </w:rPr>
        <w:t>případě obnovení činnosti hodnotitele</w:t>
      </w:r>
      <w:r w:rsidR="007009B1">
        <w:rPr>
          <w:rFonts w:eastAsiaTheme="minorEastAsia" w:cs="Arial"/>
          <w:szCs w:val="20"/>
          <w:lang w:bidi="en-US"/>
        </w:rPr>
        <w:t xml:space="preserve"> </w:t>
      </w:r>
      <w:r w:rsidR="00F9233C">
        <w:rPr>
          <w:rFonts w:eastAsiaTheme="minorEastAsia" w:cs="Arial"/>
          <w:szCs w:val="20"/>
          <w:lang w:bidi="en-US"/>
        </w:rPr>
        <w:t>/</w:t>
      </w:r>
      <w:r w:rsidR="007009B1">
        <w:rPr>
          <w:rFonts w:eastAsiaTheme="minorEastAsia" w:cs="Arial"/>
          <w:szCs w:val="20"/>
          <w:lang w:bidi="en-US"/>
        </w:rPr>
        <w:t xml:space="preserve"> </w:t>
      </w:r>
      <w:r w:rsidR="00F9233C">
        <w:rPr>
          <w:rFonts w:eastAsiaTheme="minorEastAsia" w:cs="Arial"/>
          <w:szCs w:val="20"/>
          <w:lang w:bidi="en-US"/>
        </w:rPr>
        <w:t>člena hodnot</w:t>
      </w:r>
      <w:r w:rsidR="00566AAF">
        <w:rPr>
          <w:rFonts w:eastAsiaTheme="minorEastAsia" w:cs="Arial"/>
          <w:szCs w:val="20"/>
          <w:lang w:bidi="en-US"/>
        </w:rPr>
        <w:t>i</w:t>
      </w:r>
      <w:r w:rsidR="00F9233C">
        <w:rPr>
          <w:rFonts w:eastAsiaTheme="minorEastAsia" w:cs="Arial"/>
          <w:szCs w:val="20"/>
          <w:lang w:bidi="en-US"/>
        </w:rPr>
        <w:t>cí komise</w:t>
      </w:r>
      <w:r w:rsidR="00E8321F">
        <w:rPr>
          <w:rFonts w:eastAsiaTheme="minorEastAsia" w:cs="Arial"/>
          <w:szCs w:val="20"/>
          <w:lang w:bidi="en-US"/>
        </w:rPr>
        <w:t xml:space="preserve"> </w:t>
      </w:r>
      <w:r w:rsidR="001D360D">
        <w:rPr>
          <w:rFonts w:eastAsiaTheme="minorEastAsia" w:cs="Arial"/>
          <w:szCs w:val="20"/>
          <w:lang w:bidi="en-US"/>
        </w:rPr>
        <w:t>S</w:t>
      </w:r>
      <w:r w:rsidR="00E8321F">
        <w:rPr>
          <w:rFonts w:eastAsiaTheme="minorEastAsia" w:cs="Arial"/>
          <w:szCs w:val="20"/>
          <w:lang w:bidi="en-US"/>
        </w:rPr>
        <w:t xml:space="preserve">právce </w:t>
      </w:r>
      <w:r w:rsidR="004609B5">
        <w:rPr>
          <w:rFonts w:eastAsiaTheme="minorEastAsia" w:cs="Arial"/>
          <w:szCs w:val="20"/>
          <w:lang w:bidi="en-US"/>
        </w:rPr>
        <w:t>DaHOS</w:t>
      </w:r>
      <w:r w:rsidR="00E8321F">
        <w:rPr>
          <w:rFonts w:eastAsiaTheme="minorEastAsia" w:cs="Arial"/>
          <w:szCs w:val="20"/>
          <w:lang w:bidi="en-US"/>
        </w:rPr>
        <w:t xml:space="preserve"> </w:t>
      </w:r>
      <w:r w:rsidR="00EC0B56">
        <w:rPr>
          <w:rFonts w:eastAsiaTheme="minorEastAsia" w:cs="Arial"/>
          <w:szCs w:val="20"/>
          <w:lang w:bidi="en-US"/>
        </w:rPr>
        <w:t xml:space="preserve">IN </w:t>
      </w:r>
      <w:r w:rsidR="00E8321F">
        <w:rPr>
          <w:rFonts w:eastAsiaTheme="minorEastAsia" w:cs="Arial"/>
          <w:szCs w:val="20"/>
          <w:lang w:bidi="en-US"/>
        </w:rPr>
        <w:t xml:space="preserve">vrací příznak zpět na </w:t>
      </w:r>
      <w:r w:rsidRPr="009F05DA">
        <w:rPr>
          <w:rFonts w:eastAsiaTheme="minorEastAsia" w:cs="Arial"/>
          <w:b/>
          <w:szCs w:val="20"/>
          <w:lang w:bidi="en-US"/>
        </w:rPr>
        <w:t>„</w:t>
      </w:r>
      <w:r w:rsidR="00E8321F" w:rsidRPr="009F05DA">
        <w:rPr>
          <w:rFonts w:eastAsiaTheme="minorEastAsia" w:cs="Arial"/>
          <w:b/>
          <w:szCs w:val="20"/>
          <w:lang w:bidi="en-US"/>
        </w:rPr>
        <w:t>Schválen</w:t>
      </w:r>
      <w:r w:rsidRPr="009F05DA">
        <w:rPr>
          <w:rFonts w:eastAsiaTheme="minorEastAsia" w:cs="Arial"/>
          <w:b/>
          <w:szCs w:val="20"/>
          <w:lang w:bidi="en-US"/>
        </w:rPr>
        <w:t>“</w:t>
      </w:r>
      <w:r w:rsidR="00E8321F">
        <w:rPr>
          <w:rFonts w:eastAsiaTheme="minorEastAsia" w:cs="Arial"/>
          <w:szCs w:val="20"/>
          <w:lang w:bidi="en-US"/>
        </w:rPr>
        <w:t>. Informace o období, po které byla činnost hodnotiteli</w:t>
      </w:r>
      <w:r w:rsidR="007009B1">
        <w:rPr>
          <w:rFonts w:eastAsiaTheme="minorEastAsia" w:cs="Arial"/>
          <w:szCs w:val="20"/>
          <w:lang w:bidi="en-US"/>
        </w:rPr>
        <w:t xml:space="preserve"> </w:t>
      </w:r>
      <w:r w:rsidR="00790AAD">
        <w:rPr>
          <w:rFonts w:eastAsiaTheme="minorEastAsia" w:cs="Arial"/>
          <w:szCs w:val="20"/>
          <w:lang w:bidi="en-US"/>
        </w:rPr>
        <w:t>/</w:t>
      </w:r>
      <w:r w:rsidR="007009B1">
        <w:rPr>
          <w:rFonts w:eastAsiaTheme="minorEastAsia" w:cs="Arial"/>
          <w:szCs w:val="20"/>
          <w:lang w:bidi="en-US"/>
        </w:rPr>
        <w:t xml:space="preserve"> </w:t>
      </w:r>
      <w:r w:rsidR="00790AAD">
        <w:rPr>
          <w:rFonts w:eastAsiaTheme="minorEastAsia" w:cs="Arial"/>
          <w:szCs w:val="20"/>
          <w:lang w:bidi="en-US"/>
        </w:rPr>
        <w:t>členovi hodnot</w:t>
      </w:r>
      <w:r w:rsidR="00566AAF">
        <w:rPr>
          <w:rFonts w:eastAsiaTheme="minorEastAsia" w:cs="Arial"/>
          <w:szCs w:val="20"/>
          <w:lang w:bidi="en-US"/>
        </w:rPr>
        <w:t>i</w:t>
      </w:r>
      <w:r w:rsidR="00790AAD">
        <w:rPr>
          <w:rFonts w:eastAsiaTheme="minorEastAsia" w:cs="Arial"/>
          <w:szCs w:val="20"/>
          <w:lang w:bidi="en-US"/>
        </w:rPr>
        <w:t>cí komise pozastavena</w:t>
      </w:r>
      <w:r w:rsidR="00C80838">
        <w:rPr>
          <w:rFonts w:eastAsiaTheme="minorEastAsia" w:cs="Arial"/>
          <w:szCs w:val="20"/>
          <w:lang w:bidi="en-US"/>
        </w:rPr>
        <w:t>,</w:t>
      </w:r>
      <w:r w:rsidR="00E8321F">
        <w:rPr>
          <w:rFonts w:eastAsiaTheme="minorEastAsia" w:cs="Arial"/>
          <w:szCs w:val="20"/>
          <w:lang w:bidi="en-US"/>
        </w:rPr>
        <w:t xml:space="preserve"> </w:t>
      </w:r>
      <w:r w:rsidR="00125B10">
        <w:rPr>
          <w:rFonts w:eastAsiaTheme="minorEastAsia" w:cs="Arial"/>
          <w:szCs w:val="20"/>
          <w:lang w:bidi="en-US"/>
        </w:rPr>
        <w:t>se automaticky vyplní</w:t>
      </w:r>
      <w:r w:rsidR="00E8321F">
        <w:rPr>
          <w:rFonts w:eastAsiaTheme="minorEastAsia" w:cs="Arial"/>
          <w:szCs w:val="20"/>
          <w:lang w:bidi="en-US"/>
        </w:rPr>
        <w:t xml:space="preserve"> na záložce </w:t>
      </w:r>
      <w:r w:rsidR="009F05DA" w:rsidRPr="00600BF7">
        <w:rPr>
          <w:rFonts w:eastAsiaTheme="minorEastAsia" w:cs="Arial"/>
          <w:b/>
          <w:szCs w:val="20"/>
          <w:lang w:bidi="en-US"/>
        </w:rPr>
        <w:t>„</w:t>
      </w:r>
      <w:r w:rsidR="00E8321F" w:rsidRPr="00C80838">
        <w:rPr>
          <w:rFonts w:eastAsiaTheme="minorEastAsia" w:cs="Arial"/>
          <w:b/>
          <w:szCs w:val="20"/>
          <w:lang w:bidi="en-US"/>
        </w:rPr>
        <w:t>Pozastavení činnosti</w:t>
      </w:r>
      <w:r w:rsidR="009F05DA">
        <w:rPr>
          <w:rFonts w:eastAsiaTheme="minorEastAsia" w:cs="Arial"/>
          <w:b/>
          <w:szCs w:val="20"/>
          <w:lang w:bidi="en-US"/>
        </w:rPr>
        <w:t>“</w:t>
      </w:r>
      <w:r w:rsidR="00E8321F">
        <w:rPr>
          <w:rFonts w:eastAsiaTheme="minorEastAsia" w:cs="Arial"/>
          <w:szCs w:val="20"/>
          <w:lang w:bidi="en-US"/>
        </w:rPr>
        <w:t xml:space="preserve">. </w:t>
      </w:r>
    </w:p>
    <w:p w14:paraId="269E37E1" w14:textId="26862D09" w:rsidR="00E8321F" w:rsidRPr="00613B0E" w:rsidRDefault="00E8321F" w:rsidP="00695A99">
      <w:pPr>
        <w:spacing w:before="200"/>
        <w:jc w:val="both"/>
        <w:rPr>
          <w:b/>
        </w:rPr>
      </w:pPr>
      <w:r>
        <w:rPr>
          <w:rFonts w:eastAsiaTheme="minorEastAsia" w:cs="Arial"/>
          <w:szCs w:val="20"/>
          <w:lang w:bidi="en-US"/>
        </w:rPr>
        <w:t xml:space="preserve">Zamítnutí či vyřazení z databáze hodnotitelů jsou finálním negativním stavem. </w:t>
      </w:r>
      <w:r w:rsidR="00BA20DA">
        <w:rPr>
          <w:rFonts w:eastAsiaTheme="minorEastAsia" w:cs="Arial"/>
          <w:szCs w:val="20"/>
          <w:lang w:bidi="en-US"/>
        </w:rPr>
        <w:t>Pokud je hodnotitel</w:t>
      </w:r>
      <w:r w:rsidR="007009B1">
        <w:rPr>
          <w:rFonts w:eastAsiaTheme="minorEastAsia" w:cs="Arial"/>
          <w:szCs w:val="20"/>
          <w:lang w:bidi="en-US"/>
        </w:rPr>
        <w:t xml:space="preserve"> </w:t>
      </w:r>
      <w:r w:rsidR="00BA20DA">
        <w:rPr>
          <w:rFonts w:eastAsiaTheme="minorEastAsia" w:cs="Arial"/>
          <w:szCs w:val="20"/>
          <w:lang w:bidi="en-US"/>
        </w:rPr>
        <w:t>/</w:t>
      </w:r>
      <w:r w:rsidR="007009B1">
        <w:rPr>
          <w:rFonts w:eastAsiaTheme="minorEastAsia" w:cs="Arial"/>
          <w:szCs w:val="20"/>
          <w:lang w:bidi="en-US"/>
        </w:rPr>
        <w:t xml:space="preserve"> </w:t>
      </w:r>
      <w:r w:rsidR="00BA20DA">
        <w:rPr>
          <w:rFonts w:eastAsiaTheme="minorEastAsia" w:cs="Arial"/>
          <w:szCs w:val="20"/>
          <w:lang w:bidi="en-US"/>
        </w:rPr>
        <w:t>člen</w:t>
      </w:r>
      <w:r w:rsidR="00B02FAD">
        <w:rPr>
          <w:rFonts w:eastAsiaTheme="minorEastAsia" w:cs="Arial"/>
          <w:szCs w:val="20"/>
          <w:lang w:bidi="en-US"/>
        </w:rPr>
        <w:t xml:space="preserve"> hodnot</w:t>
      </w:r>
      <w:r w:rsidR="00566AAF">
        <w:rPr>
          <w:rFonts w:eastAsiaTheme="minorEastAsia" w:cs="Arial"/>
          <w:szCs w:val="20"/>
          <w:lang w:bidi="en-US"/>
        </w:rPr>
        <w:t>i</w:t>
      </w:r>
      <w:r w:rsidR="00B02FAD">
        <w:rPr>
          <w:rFonts w:eastAsiaTheme="minorEastAsia" w:cs="Arial"/>
          <w:szCs w:val="20"/>
          <w:lang w:bidi="en-US"/>
        </w:rPr>
        <w:t>cí komise</w:t>
      </w:r>
      <w:r w:rsidR="00BA20DA">
        <w:rPr>
          <w:rFonts w:eastAsiaTheme="minorEastAsia" w:cs="Arial"/>
          <w:szCs w:val="20"/>
          <w:lang w:bidi="en-US"/>
        </w:rPr>
        <w:t xml:space="preserve"> </w:t>
      </w:r>
      <w:r>
        <w:rPr>
          <w:rFonts w:eastAsiaTheme="minorEastAsia" w:cs="Arial"/>
          <w:szCs w:val="20"/>
          <w:lang w:bidi="en-US"/>
        </w:rPr>
        <w:t>vyřazen, nem</w:t>
      </w:r>
      <w:r w:rsidR="00695A99">
        <w:rPr>
          <w:rFonts w:eastAsiaTheme="minorEastAsia" w:cs="Arial"/>
          <w:szCs w:val="20"/>
          <w:lang w:bidi="en-US"/>
        </w:rPr>
        <w:t xml:space="preserve">ůže </w:t>
      </w:r>
      <w:r w:rsidR="00661FFA">
        <w:rPr>
          <w:rFonts w:eastAsiaTheme="minorEastAsia" w:cs="Arial"/>
          <w:szCs w:val="20"/>
          <w:lang w:bidi="en-US"/>
        </w:rPr>
        <w:t>žádosti o podporu v</w:t>
      </w:r>
      <w:r w:rsidR="005A3CDE">
        <w:rPr>
          <w:rFonts w:eastAsiaTheme="minorEastAsia" w:cs="Arial"/>
          <w:szCs w:val="20"/>
          <w:lang w:bidi="en-US"/>
        </w:rPr>
        <w:t> dané MAS</w:t>
      </w:r>
      <w:r w:rsidR="007009B1">
        <w:rPr>
          <w:rFonts w:eastAsiaTheme="minorEastAsia" w:cs="Arial"/>
          <w:szCs w:val="20"/>
          <w:lang w:bidi="en-US"/>
        </w:rPr>
        <w:t xml:space="preserve"> </w:t>
      </w:r>
      <w:r w:rsidR="00DA593B">
        <w:rPr>
          <w:rFonts w:eastAsiaTheme="minorEastAsia" w:cs="Arial"/>
          <w:szCs w:val="20"/>
          <w:lang w:bidi="en-US"/>
        </w:rPr>
        <w:t>/</w:t>
      </w:r>
      <w:r w:rsidR="007009B1">
        <w:rPr>
          <w:rFonts w:eastAsiaTheme="minorEastAsia" w:cs="Arial"/>
          <w:szCs w:val="20"/>
          <w:lang w:bidi="en-US"/>
        </w:rPr>
        <w:t xml:space="preserve"> </w:t>
      </w:r>
      <w:r w:rsidR="00DA593B">
        <w:rPr>
          <w:rFonts w:eastAsiaTheme="minorEastAsia" w:cs="Arial"/>
          <w:szCs w:val="20"/>
          <w:lang w:bidi="en-US"/>
        </w:rPr>
        <w:t>ZS ITI</w:t>
      </w:r>
      <w:r w:rsidR="00661FFA">
        <w:rPr>
          <w:rFonts w:eastAsiaTheme="minorEastAsia" w:cs="Arial"/>
          <w:szCs w:val="20"/>
          <w:lang w:bidi="en-US"/>
        </w:rPr>
        <w:t xml:space="preserve"> </w:t>
      </w:r>
      <w:r w:rsidR="00695A99">
        <w:rPr>
          <w:rFonts w:eastAsiaTheme="minorEastAsia" w:cs="Arial"/>
          <w:szCs w:val="20"/>
          <w:lang w:bidi="en-US"/>
        </w:rPr>
        <w:t>hodnotit a </w:t>
      </w:r>
      <w:r>
        <w:rPr>
          <w:rFonts w:eastAsiaTheme="minorEastAsia" w:cs="Arial"/>
          <w:szCs w:val="20"/>
          <w:lang w:bidi="en-US"/>
        </w:rPr>
        <w:t>dostává se na tzv. Blacklist – seznam vyřazených hodnotitelů, který je přístupný správcům D</w:t>
      </w:r>
      <w:r w:rsidR="005D3E35">
        <w:rPr>
          <w:rFonts w:eastAsiaTheme="minorEastAsia" w:cs="Arial"/>
          <w:szCs w:val="20"/>
          <w:lang w:bidi="en-US"/>
        </w:rPr>
        <w:t>aHOS</w:t>
      </w:r>
      <w:r>
        <w:rPr>
          <w:rFonts w:eastAsiaTheme="minorEastAsia" w:cs="Arial"/>
          <w:szCs w:val="20"/>
          <w:lang w:bidi="en-US"/>
        </w:rPr>
        <w:t xml:space="preserve">. </w:t>
      </w:r>
      <w:r w:rsidR="00661FFA">
        <w:rPr>
          <w:rFonts w:eastAsiaTheme="minorEastAsia" w:cs="Arial"/>
          <w:szCs w:val="20"/>
          <w:lang w:bidi="en-US"/>
        </w:rPr>
        <w:t xml:space="preserve">Nastavení </w:t>
      </w:r>
      <w:r>
        <w:rPr>
          <w:rFonts w:eastAsiaTheme="minorEastAsia" w:cs="Arial"/>
          <w:szCs w:val="20"/>
          <w:lang w:bidi="en-US"/>
        </w:rPr>
        <w:t>stav</w:t>
      </w:r>
      <w:r w:rsidR="00661FFA">
        <w:rPr>
          <w:rFonts w:eastAsiaTheme="minorEastAsia" w:cs="Arial"/>
          <w:szCs w:val="20"/>
          <w:lang w:bidi="en-US"/>
        </w:rPr>
        <w:t>u</w:t>
      </w:r>
      <w:r>
        <w:rPr>
          <w:rFonts w:eastAsiaTheme="minorEastAsia" w:cs="Arial"/>
          <w:szCs w:val="20"/>
          <w:lang w:bidi="en-US"/>
        </w:rPr>
        <w:t xml:space="preserve"> musí být</w:t>
      </w:r>
      <w:r w:rsidR="00661FFA">
        <w:rPr>
          <w:rFonts w:eastAsiaTheme="minorEastAsia" w:cs="Arial"/>
          <w:szCs w:val="20"/>
          <w:lang w:bidi="en-US"/>
        </w:rPr>
        <w:t xml:space="preserve"> </w:t>
      </w:r>
      <w:r w:rsidR="00661FFA" w:rsidRPr="001B756C">
        <w:rPr>
          <w:rFonts w:eastAsiaTheme="minorEastAsia" w:cs="Arial"/>
          <w:szCs w:val="20"/>
          <w:u w:val="single"/>
          <w:lang w:bidi="en-US"/>
        </w:rPr>
        <w:t>povinně</w:t>
      </w:r>
      <w:r w:rsidR="00661FFA">
        <w:rPr>
          <w:rFonts w:eastAsiaTheme="minorEastAsia" w:cs="Arial"/>
          <w:szCs w:val="20"/>
          <w:lang w:bidi="en-US"/>
        </w:rPr>
        <w:t xml:space="preserve"> zdůvodněno</w:t>
      </w:r>
      <w:r>
        <w:rPr>
          <w:rFonts w:eastAsiaTheme="minorEastAsia" w:cs="Arial"/>
          <w:szCs w:val="20"/>
          <w:lang w:bidi="en-US"/>
        </w:rPr>
        <w:t xml:space="preserve"> </w:t>
      </w:r>
      <w:r w:rsidR="00661FFA">
        <w:rPr>
          <w:rFonts w:eastAsiaTheme="minorEastAsia" w:cs="Arial"/>
          <w:szCs w:val="20"/>
          <w:lang w:bidi="en-US"/>
        </w:rPr>
        <w:t xml:space="preserve">v poli </w:t>
      </w:r>
      <w:r w:rsidR="009F05DA" w:rsidRPr="009F05DA">
        <w:rPr>
          <w:rFonts w:eastAsiaTheme="minorEastAsia" w:cs="Arial"/>
          <w:b/>
          <w:szCs w:val="20"/>
          <w:lang w:bidi="en-US"/>
        </w:rPr>
        <w:t>„</w:t>
      </w:r>
      <w:r w:rsidR="00661FFA" w:rsidRPr="00C80838">
        <w:rPr>
          <w:rFonts w:eastAsiaTheme="minorEastAsia" w:cs="Arial"/>
          <w:b/>
          <w:szCs w:val="20"/>
          <w:lang w:bidi="en-US"/>
        </w:rPr>
        <w:t>Důvod vyřazení</w:t>
      </w:r>
      <w:r w:rsidR="009F05DA">
        <w:rPr>
          <w:rFonts w:eastAsiaTheme="minorEastAsia" w:cs="Arial"/>
          <w:b/>
          <w:szCs w:val="20"/>
          <w:lang w:bidi="en-US"/>
        </w:rPr>
        <w:t>“</w:t>
      </w:r>
      <w:r>
        <w:rPr>
          <w:rFonts w:eastAsiaTheme="minorEastAsia" w:cs="Arial"/>
          <w:szCs w:val="20"/>
          <w:lang w:bidi="en-US"/>
        </w:rPr>
        <w:t>.</w:t>
      </w:r>
      <w:r w:rsidR="00566AAF">
        <w:rPr>
          <w:rFonts w:eastAsiaTheme="minorEastAsia" w:cs="Arial"/>
          <w:szCs w:val="20"/>
          <w:lang w:bidi="en-US"/>
        </w:rPr>
        <w:t xml:space="preserve"> </w:t>
      </w:r>
      <w:r w:rsidR="00566AAF" w:rsidRPr="00613B0E">
        <w:rPr>
          <w:rFonts w:eastAsiaTheme="minorEastAsia" w:cs="Arial"/>
          <w:b/>
          <w:szCs w:val="20"/>
          <w:lang w:bidi="en-US"/>
        </w:rPr>
        <w:t xml:space="preserve">Důrazně upozorňujeme toto nedělat! Jedná se o nevratný krok. </w:t>
      </w:r>
    </w:p>
    <w:p w14:paraId="1ED27919" w14:textId="046B3876" w:rsidR="00535480" w:rsidRDefault="00E8321F" w:rsidP="00E8321F">
      <w:pPr>
        <w:jc w:val="both"/>
        <w:rPr>
          <w:rFonts w:eastAsiaTheme="minorEastAsia" w:cs="Arial"/>
          <w:szCs w:val="20"/>
          <w:lang w:bidi="en-US"/>
        </w:rPr>
      </w:pPr>
      <w:r w:rsidRPr="00C63F79">
        <w:rPr>
          <w:rFonts w:eastAsiaTheme="minorEastAsia" w:cs="Arial"/>
          <w:b/>
          <w:szCs w:val="20"/>
          <w:lang w:bidi="en-US"/>
        </w:rPr>
        <w:lastRenderedPageBreak/>
        <w:t xml:space="preserve">Na záložce </w:t>
      </w:r>
      <w:r w:rsidR="00381B1F">
        <w:rPr>
          <w:rFonts w:eastAsiaTheme="minorEastAsia" w:cs="Arial"/>
          <w:b/>
          <w:szCs w:val="20"/>
          <w:lang w:bidi="en-US"/>
        </w:rPr>
        <w:t>„</w:t>
      </w:r>
      <w:r w:rsidRPr="00C63F79">
        <w:rPr>
          <w:rFonts w:eastAsiaTheme="minorEastAsia" w:cs="Arial"/>
          <w:b/>
          <w:szCs w:val="20"/>
          <w:lang w:bidi="en-US"/>
        </w:rPr>
        <w:t>Kompetence k </w:t>
      </w:r>
      <w:r w:rsidR="00381B1F">
        <w:rPr>
          <w:rFonts w:eastAsiaTheme="minorEastAsia" w:cs="Arial"/>
          <w:b/>
          <w:szCs w:val="20"/>
          <w:lang w:bidi="en-US"/>
        </w:rPr>
        <w:t>částem</w:t>
      </w:r>
      <w:r w:rsidRPr="00C63F79">
        <w:rPr>
          <w:rFonts w:eastAsiaTheme="minorEastAsia" w:cs="Arial"/>
          <w:b/>
          <w:szCs w:val="20"/>
          <w:lang w:bidi="en-US"/>
        </w:rPr>
        <w:t xml:space="preserve"> hodnocení</w:t>
      </w:r>
      <w:r w:rsidR="00381B1F">
        <w:rPr>
          <w:rFonts w:eastAsiaTheme="minorEastAsia" w:cs="Arial"/>
          <w:b/>
          <w:szCs w:val="20"/>
          <w:lang w:bidi="en-US"/>
        </w:rPr>
        <w:t>“</w:t>
      </w:r>
      <w:r w:rsidRPr="00C63F79">
        <w:rPr>
          <w:rFonts w:eastAsiaTheme="minorEastAsia" w:cs="Arial"/>
          <w:b/>
          <w:szCs w:val="20"/>
          <w:lang w:bidi="en-US"/>
        </w:rPr>
        <w:t xml:space="preserve"> </w:t>
      </w:r>
      <w:r w:rsidR="001D360D">
        <w:rPr>
          <w:rFonts w:eastAsiaTheme="minorEastAsia" w:cs="Arial"/>
          <w:b/>
          <w:szCs w:val="20"/>
          <w:lang w:bidi="en-US"/>
        </w:rPr>
        <w:t>S</w:t>
      </w:r>
      <w:r w:rsidR="0080154B" w:rsidRPr="00C63F79">
        <w:rPr>
          <w:rFonts w:eastAsiaTheme="minorEastAsia" w:cs="Arial"/>
          <w:b/>
          <w:szCs w:val="20"/>
          <w:lang w:bidi="en-US"/>
        </w:rPr>
        <w:t>právce DaHOS</w:t>
      </w:r>
      <w:r w:rsidR="00EC0B56">
        <w:rPr>
          <w:rFonts w:eastAsiaTheme="minorEastAsia" w:cs="Arial"/>
          <w:b/>
          <w:szCs w:val="20"/>
          <w:lang w:bidi="en-US"/>
        </w:rPr>
        <w:t xml:space="preserve"> IN</w:t>
      </w:r>
      <w:r w:rsidR="0080154B" w:rsidRPr="00C63F79">
        <w:rPr>
          <w:rFonts w:eastAsiaTheme="minorEastAsia" w:cs="Arial"/>
          <w:b/>
          <w:szCs w:val="20"/>
          <w:lang w:bidi="en-US"/>
        </w:rPr>
        <w:t xml:space="preserve"> </w:t>
      </w:r>
      <w:r w:rsidRPr="00C63F79">
        <w:rPr>
          <w:rFonts w:eastAsiaTheme="minorEastAsia" w:cs="Arial"/>
          <w:b/>
          <w:szCs w:val="20"/>
          <w:lang w:bidi="en-US"/>
        </w:rPr>
        <w:t xml:space="preserve">nastavuje hodnotiteli kompetence </w:t>
      </w:r>
      <w:r w:rsidR="00753AEB" w:rsidRPr="00C63F79">
        <w:rPr>
          <w:rFonts w:eastAsiaTheme="minorEastAsia" w:cs="Arial"/>
          <w:b/>
          <w:szCs w:val="20"/>
          <w:lang w:bidi="en-US"/>
        </w:rPr>
        <w:t>p</w:t>
      </w:r>
      <w:r w:rsidR="00C63F79">
        <w:rPr>
          <w:rFonts w:eastAsiaTheme="minorEastAsia" w:cs="Arial"/>
          <w:b/>
          <w:szCs w:val="20"/>
          <w:lang w:bidi="en-US"/>
        </w:rPr>
        <w:t>ro hodnocení</w:t>
      </w:r>
      <w:r w:rsidRPr="00C63F79">
        <w:rPr>
          <w:rFonts w:eastAsiaTheme="minorEastAsia" w:cs="Arial"/>
          <w:b/>
          <w:szCs w:val="20"/>
          <w:lang w:bidi="en-US"/>
        </w:rPr>
        <w:t>.</w:t>
      </w:r>
      <w:r w:rsidR="00C63F79">
        <w:rPr>
          <w:rFonts w:eastAsiaTheme="minorEastAsia" w:cs="Arial"/>
          <w:b/>
          <w:szCs w:val="20"/>
          <w:lang w:bidi="en-US"/>
        </w:rPr>
        <w:t xml:space="preserve"> Bez vyplnění nebude možné přiřadit hodnotiteli projekt.</w:t>
      </w:r>
      <w:r w:rsidR="007009B1">
        <w:rPr>
          <w:rFonts w:eastAsiaTheme="minorEastAsia" w:cs="Arial"/>
          <w:szCs w:val="20"/>
          <w:lang w:bidi="en-US"/>
        </w:rPr>
        <w:t xml:space="preserve"> Checkbox u </w:t>
      </w:r>
      <w:r>
        <w:rPr>
          <w:rFonts w:eastAsiaTheme="minorEastAsia" w:cs="Arial"/>
          <w:szCs w:val="20"/>
          <w:lang w:bidi="en-US"/>
        </w:rPr>
        <w:t xml:space="preserve">jednotlivých částí hodnocení zaškrtává na fajfku nebo křížek. V případě, že nechá checkbox prázdný, systém záznam neuloží a zobrazí uživateli chybovou hlášku. </w:t>
      </w:r>
      <w:r w:rsidR="00305DC9">
        <w:rPr>
          <w:rFonts w:eastAsiaTheme="minorEastAsia" w:cs="Arial"/>
          <w:szCs w:val="20"/>
          <w:lang w:bidi="en-US"/>
        </w:rPr>
        <w:t>Výchozí nastavení pro každého hodnotitele odpovídá fajfce v každém checkboxu.</w:t>
      </w:r>
      <w:r w:rsidR="00E26768">
        <w:rPr>
          <w:rFonts w:eastAsiaTheme="minorEastAsia" w:cs="Arial"/>
          <w:szCs w:val="20"/>
          <w:lang w:bidi="en-US"/>
        </w:rPr>
        <w:t xml:space="preserve"> </w:t>
      </w:r>
      <w:r w:rsidR="00244942">
        <w:rPr>
          <w:rFonts w:eastAsiaTheme="minorEastAsia" w:cs="Arial"/>
          <w:szCs w:val="20"/>
          <w:lang w:bidi="en-US"/>
        </w:rPr>
        <w:t xml:space="preserve">Členové </w:t>
      </w:r>
      <w:r w:rsidR="00A52A80">
        <w:rPr>
          <w:rFonts w:eastAsiaTheme="minorEastAsia" w:cs="Arial"/>
          <w:szCs w:val="20"/>
          <w:lang w:bidi="en-US"/>
        </w:rPr>
        <w:t>hodnot</w:t>
      </w:r>
      <w:r w:rsidR="00D664B8">
        <w:rPr>
          <w:rFonts w:eastAsiaTheme="minorEastAsia" w:cs="Arial"/>
          <w:szCs w:val="20"/>
          <w:lang w:bidi="en-US"/>
        </w:rPr>
        <w:t>i</w:t>
      </w:r>
      <w:r w:rsidR="00A52A80">
        <w:rPr>
          <w:rFonts w:eastAsiaTheme="minorEastAsia" w:cs="Arial"/>
          <w:szCs w:val="20"/>
          <w:lang w:bidi="en-US"/>
        </w:rPr>
        <w:t>cí</w:t>
      </w:r>
      <w:r w:rsidR="00B02FAD">
        <w:rPr>
          <w:rFonts w:eastAsiaTheme="minorEastAsia" w:cs="Arial"/>
          <w:szCs w:val="20"/>
          <w:lang w:bidi="en-US"/>
        </w:rPr>
        <w:t xml:space="preserve"> komise záložku </w:t>
      </w:r>
      <w:r w:rsidR="009F05DA">
        <w:rPr>
          <w:rFonts w:eastAsiaTheme="minorEastAsia" w:cs="Arial"/>
          <w:b/>
          <w:szCs w:val="20"/>
          <w:lang w:bidi="en-US"/>
        </w:rPr>
        <w:t>„</w:t>
      </w:r>
      <w:r w:rsidR="00FA0324" w:rsidRPr="00C80838">
        <w:rPr>
          <w:rFonts w:eastAsiaTheme="minorEastAsia" w:cs="Arial"/>
          <w:b/>
          <w:szCs w:val="20"/>
          <w:lang w:bidi="en-US"/>
        </w:rPr>
        <w:t>K</w:t>
      </w:r>
      <w:r w:rsidR="00B02FAD" w:rsidRPr="00C80838">
        <w:rPr>
          <w:rFonts w:eastAsiaTheme="minorEastAsia" w:cs="Arial"/>
          <w:b/>
          <w:szCs w:val="20"/>
          <w:lang w:bidi="en-US"/>
        </w:rPr>
        <w:t>ompetence k </w:t>
      </w:r>
      <w:r w:rsidR="00381B1F">
        <w:rPr>
          <w:rFonts w:eastAsiaTheme="minorEastAsia" w:cs="Arial"/>
          <w:b/>
          <w:szCs w:val="20"/>
          <w:lang w:bidi="en-US"/>
        </w:rPr>
        <w:t>částem</w:t>
      </w:r>
      <w:r w:rsidR="00B02FAD" w:rsidRPr="00C80838">
        <w:rPr>
          <w:rFonts w:eastAsiaTheme="minorEastAsia" w:cs="Arial"/>
          <w:b/>
          <w:szCs w:val="20"/>
          <w:lang w:bidi="en-US"/>
        </w:rPr>
        <w:t xml:space="preserve"> hodnocení</w:t>
      </w:r>
      <w:r w:rsidR="009F05DA">
        <w:rPr>
          <w:rFonts w:eastAsiaTheme="minorEastAsia" w:cs="Arial"/>
          <w:b/>
          <w:szCs w:val="20"/>
          <w:lang w:bidi="en-US"/>
        </w:rPr>
        <w:t>“</w:t>
      </w:r>
      <w:r w:rsidR="007009B1">
        <w:rPr>
          <w:rFonts w:eastAsiaTheme="minorEastAsia" w:cs="Arial"/>
          <w:szCs w:val="20"/>
          <w:lang w:bidi="en-US"/>
        </w:rPr>
        <w:t xml:space="preserve"> nevyplňují, ti</w:t>
      </w:r>
      <w:r w:rsidR="00E3266A">
        <w:rPr>
          <w:rFonts w:eastAsiaTheme="minorEastAsia" w:cs="Arial"/>
          <w:szCs w:val="20"/>
          <w:lang w:bidi="en-US"/>
        </w:rPr>
        <w:t xml:space="preserve"> musí být zadány na záložce Komise.</w:t>
      </w:r>
      <w:r w:rsidR="00535480">
        <w:rPr>
          <w:rFonts w:eastAsiaTheme="minorEastAsia" w:cs="Arial"/>
          <w:szCs w:val="20"/>
          <w:lang w:bidi="en-US"/>
        </w:rPr>
        <w:t xml:space="preserve"> </w:t>
      </w:r>
    </w:p>
    <w:p w14:paraId="41D6A581" w14:textId="77777777" w:rsidR="00E8321F" w:rsidRDefault="0007655A" w:rsidP="00E8321F">
      <w:pPr>
        <w:jc w:val="both"/>
        <w:rPr>
          <w:rFonts w:eastAsiaTheme="minorEastAsia" w:cs="Arial"/>
          <w:szCs w:val="20"/>
          <w:lang w:bidi="en-US"/>
        </w:rPr>
      </w:pPr>
      <w:r>
        <w:rPr>
          <w:rFonts w:eastAsiaTheme="minorEastAsia" w:cs="Arial"/>
          <w:noProof/>
          <w:szCs w:val="20"/>
          <w:lang w:eastAsia="cs-CZ"/>
        </w:rPr>
        <w:drawing>
          <wp:inline distT="0" distB="0" distL="0" distR="0" wp14:anchorId="355207DE" wp14:editId="2704A824">
            <wp:extent cx="5753735" cy="2232660"/>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2232660"/>
                    </a:xfrm>
                    <a:prstGeom prst="rect">
                      <a:avLst/>
                    </a:prstGeom>
                    <a:noFill/>
                    <a:ln>
                      <a:noFill/>
                    </a:ln>
                  </pic:spPr>
                </pic:pic>
              </a:graphicData>
            </a:graphic>
          </wp:inline>
        </w:drawing>
      </w:r>
      <w:r>
        <w:rPr>
          <w:rFonts w:eastAsiaTheme="minorEastAsia" w:cs="Arial"/>
          <w:noProof/>
          <w:szCs w:val="20"/>
          <w:lang w:eastAsia="cs-CZ"/>
        </w:rPr>
        <w:drawing>
          <wp:inline distT="0" distB="0" distL="0" distR="0" wp14:anchorId="78B33468" wp14:editId="0DEE76FD">
            <wp:extent cx="5219065" cy="2036445"/>
            <wp:effectExtent l="0" t="0" r="635" b="1905"/>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065" cy="2036445"/>
                    </a:xfrm>
                    <a:prstGeom prst="rect">
                      <a:avLst/>
                    </a:prstGeom>
                    <a:noFill/>
                    <a:ln>
                      <a:noFill/>
                    </a:ln>
                  </pic:spPr>
                </pic:pic>
              </a:graphicData>
            </a:graphic>
          </wp:inline>
        </w:drawing>
      </w:r>
    </w:p>
    <w:p w14:paraId="01EDE397" w14:textId="77777777" w:rsidR="00015C5D" w:rsidRPr="00015C5D" w:rsidRDefault="00015C5D" w:rsidP="000F4738">
      <w:pPr>
        <w:pStyle w:val="Nadpis2"/>
      </w:pPr>
      <w:bookmarkStart w:id="14" w:name="_Toc457893721"/>
      <w:bookmarkStart w:id="15" w:name="_Toc458754307"/>
      <w:bookmarkStart w:id="16" w:name="_Toc46484658"/>
      <w:r w:rsidRPr="000F4738">
        <w:rPr>
          <w:color w:val="auto"/>
        </w:rPr>
        <w:t xml:space="preserve">Vytvoření </w:t>
      </w:r>
      <w:r w:rsidR="002B4DA0" w:rsidRPr="000F4738">
        <w:rPr>
          <w:color w:val="auto"/>
        </w:rPr>
        <w:t>hodnot</w:t>
      </w:r>
      <w:r w:rsidR="00D664B8" w:rsidRPr="000F4738">
        <w:rPr>
          <w:color w:val="auto"/>
        </w:rPr>
        <w:t>i</w:t>
      </w:r>
      <w:r w:rsidR="002B4DA0" w:rsidRPr="000F4738">
        <w:rPr>
          <w:color w:val="auto"/>
        </w:rPr>
        <w:t xml:space="preserve">cí </w:t>
      </w:r>
      <w:r w:rsidRPr="000F4738">
        <w:rPr>
          <w:color w:val="auto"/>
        </w:rPr>
        <w:t>komise</w:t>
      </w:r>
      <w:bookmarkEnd w:id="14"/>
      <w:bookmarkEnd w:id="15"/>
      <w:r w:rsidRPr="000F4738">
        <w:rPr>
          <w:color w:val="auto"/>
        </w:rPr>
        <w:t xml:space="preserve"> </w:t>
      </w:r>
      <w:r w:rsidR="00543191">
        <w:rPr>
          <w:color w:val="auto"/>
        </w:rPr>
        <w:t>(platí pouze pro MAS)</w:t>
      </w:r>
      <w:bookmarkEnd w:id="16"/>
    </w:p>
    <w:p w14:paraId="1E40D659" w14:textId="77777777" w:rsidR="00015C5D" w:rsidRDefault="00015C5D" w:rsidP="00381B1F">
      <w:pPr>
        <w:pStyle w:val="Default"/>
        <w:spacing w:after="120" w:line="276" w:lineRule="auto"/>
        <w:jc w:val="both"/>
        <w:rPr>
          <w:rFonts w:asciiTheme="minorHAnsi" w:eastAsiaTheme="minorEastAsia" w:hAnsiTheme="minorHAnsi"/>
          <w:color w:val="auto"/>
          <w:sz w:val="22"/>
          <w:szCs w:val="20"/>
          <w:lang w:bidi="en-US"/>
        </w:rPr>
      </w:pPr>
      <w:r w:rsidRPr="00F56032">
        <w:rPr>
          <w:rFonts w:asciiTheme="minorHAnsi" w:eastAsiaTheme="minorEastAsia" w:hAnsiTheme="minorHAnsi"/>
          <w:color w:val="auto"/>
          <w:sz w:val="22"/>
          <w:szCs w:val="20"/>
          <w:lang w:bidi="en-US"/>
        </w:rPr>
        <w:t>Správce</w:t>
      </w:r>
      <w:r w:rsidR="002B4DA0">
        <w:rPr>
          <w:rFonts w:asciiTheme="minorHAnsi" w:eastAsiaTheme="minorEastAsia" w:hAnsiTheme="minorHAnsi"/>
          <w:color w:val="auto"/>
          <w:sz w:val="22"/>
          <w:szCs w:val="20"/>
          <w:lang w:bidi="en-US"/>
        </w:rPr>
        <w:t xml:space="preserve"> DaHOS </w:t>
      </w:r>
      <w:r w:rsidR="00EC0B56">
        <w:rPr>
          <w:rFonts w:asciiTheme="minorHAnsi" w:eastAsiaTheme="minorEastAsia" w:hAnsiTheme="minorHAnsi"/>
          <w:color w:val="auto"/>
          <w:sz w:val="22"/>
          <w:szCs w:val="20"/>
          <w:lang w:bidi="en-US"/>
        </w:rPr>
        <w:t xml:space="preserve">IN </w:t>
      </w:r>
      <w:r w:rsidR="002B4DA0">
        <w:rPr>
          <w:rFonts w:asciiTheme="minorHAnsi" w:eastAsiaTheme="minorEastAsia" w:hAnsiTheme="minorHAnsi"/>
          <w:color w:val="auto"/>
          <w:sz w:val="22"/>
          <w:szCs w:val="20"/>
          <w:lang w:bidi="en-US"/>
        </w:rPr>
        <w:t>vstoupí v </w:t>
      </w:r>
      <w:r w:rsidR="00F720B1">
        <w:rPr>
          <w:rFonts w:asciiTheme="minorHAnsi" w:eastAsiaTheme="minorEastAsia" w:hAnsiTheme="minorHAnsi"/>
          <w:color w:val="auto"/>
          <w:sz w:val="22"/>
          <w:szCs w:val="20"/>
          <w:lang w:bidi="en-US"/>
        </w:rPr>
        <w:t>CSSF</w:t>
      </w:r>
      <w:r w:rsidRPr="00F56032">
        <w:rPr>
          <w:rFonts w:asciiTheme="minorHAnsi" w:eastAsiaTheme="minorEastAsia" w:hAnsiTheme="minorHAnsi"/>
          <w:color w:val="auto"/>
          <w:sz w:val="22"/>
          <w:szCs w:val="20"/>
          <w:lang w:bidi="en-US"/>
        </w:rPr>
        <w:t xml:space="preserve">14+ do modulu </w:t>
      </w:r>
      <w:r w:rsidRPr="009F05DA">
        <w:rPr>
          <w:rFonts w:asciiTheme="minorHAnsi" w:eastAsiaTheme="minorEastAsia" w:hAnsiTheme="minorHAnsi"/>
          <w:b/>
          <w:color w:val="auto"/>
          <w:sz w:val="22"/>
          <w:szCs w:val="20"/>
          <w:lang w:bidi="en-US"/>
        </w:rPr>
        <w:t>„DaHOS“</w:t>
      </w:r>
      <w:r w:rsidRPr="00F56032">
        <w:rPr>
          <w:rFonts w:asciiTheme="minorHAnsi" w:eastAsiaTheme="minorEastAsia" w:hAnsiTheme="minorHAnsi"/>
          <w:color w:val="auto"/>
          <w:sz w:val="22"/>
          <w:szCs w:val="20"/>
          <w:lang w:bidi="en-US"/>
        </w:rPr>
        <w:t xml:space="preserve">, záložka </w:t>
      </w:r>
      <w:r w:rsidRPr="009F05DA">
        <w:rPr>
          <w:rFonts w:asciiTheme="minorHAnsi" w:eastAsiaTheme="minorEastAsia" w:hAnsiTheme="minorHAnsi"/>
          <w:b/>
          <w:color w:val="auto"/>
          <w:sz w:val="22"/>
          <w:szCs w:val="20"/>
          <w:lang w:bidi="en-US"/>
        </w:rPr>
        <w:t>„Komise“</w:t>
      </w:r>
      <w:r w:rsidRPr="00F56032">
        <w:rPr>
          <w:rFonts w:asciiTheme="minorHAnsi" w:eastAsiaTheme="minorEastAsia" w:hAnsiTheme="minorHAnsi"/>
          <w:color w:val="auto"/>
          <w:sz w:val="22"/>
          <w:szCs w:val="20"/>
          <w:lang w:bidi="en-US"/>
        </w:rPr>
        <w:t xml:space="preserve">. Systém zobrazí seznam komisí v číselníku (kód, název, typ komise, platnost od-do). </w:t>
      </w:r>
      <w:r w:rsidR="002B4DA0">
        <w:rPr>
          <w:rFonts w:asciiTheme="minorHAnsi" w:eastAsiaTheme="minorEastAsia" w:hAnsiTheme="minorHAnsi"/>
          <w:color w:val="auto"/>
          <w:sz w:val="22"/>
          <w:szCs w:val="20"/>
          <w:lang w:bidi="en-US"/>
        </w:rPr>
        <w:t>Sprá</w:t>
      </w:r>
      <w:r w:rsidR="00B17299">
        <w:rPr>
          <w:rFonts w:asciiTheme="minorHAnsi" w:eastAsiaTheme="minorEastAsia" w:hAnsiTheme="minorHAnsi"/>
          <w:color w:val="auto"/>
          <w:sz w:val="22"/>
          <w:szCs w:val="20"/>
          <w:lang w:bidi="en-US"/>
        </w:rPr>
        <w:t>v</w:t>
      </w:r>
      <w:r w:rsidR="002B4DA0">
        <w:rPr>
          <w:rFonts w:asciiTheme="minorHAnsi" w:eastAsiaTheme="minorEastAsia" w:hAnsiTheme="minorHAnsi"/>
          <w:color w:val="auto"/>
          <w:sz w:val="22"/>
          <w:szCs w:val="20"/>
          <w:lang w:bidi="en-US"/>
        </w:rPr>
        <w:t>ce DaHOS</w:t>
      </w:r>
      <w:r w:rsidR="00EC0B56">
        <w:rPr>
          <w:rFonts w:asciiTheme="minorHAnsi" w:eastAsiaTheme="minorEastAsia" w:hAnsiTheme="minorHAnsi"/>
          <w:color w:val="auto"/>
          <w:sz w:val="22"/>
          <w:szCs w:val="20"/>
          <w:lang w:bidi="en-US"/>
        </w:rPr>
        <w:t xml:space="preserve"> IN</w:t>
      </w:r>
      <w:r w:rsidRPr="00F56032">
        <w:rPr>
          <w:rFonts w:asciiTheme="minorHAnsi" w:eastAsiaTheme="minorEastAsia" w:hAnsiTheme="minorHAnsi"/>
          <w:color w:val="auto"/>
          <w:sz w:val="22"/>
          <w:szCs w:val="20"/>
          <w:lang w:bidi="en-US"/>
        </w:rPr>
        <w:t xml:space="preserve"> spustí tlačítkem </w:t>
      </w:r>
      <w:r w:rsidRPr="009F05DA">
        <w:rPr>
          <w:rFonts w:asciiTheme="minorHAnsi" w:eastAsiaTheme="minorEastAsia" w:hAnsiTheme="minorHAnsi"/>
          <w:b/>
          <w:color w:val="auto"/>
          <w:sz w:val="22"/>
          <w:szCs w:val="20"/>
          <w:lang w:bidi="en-US"/>
        </w:rPr>
        <w:t>„</w:t>
      </w:r>
      <w:r w:rsidR="003506D2">
        <w:rPr>
          <w:rFonts w:asciiTheme="minorHAnsi" w:eastAsiaTheme="minorEastAsia" w:hAnsiTheme="minorHAnsi"/>
          <w:b/>
          <w:color w:val="auto"/>
          <w:sz w:val="22"/>
          <w:szCs w:val="20"/>
          <w:lang w:bidi="en-US"/>
        </w:rPr>
        <w:t>Plus</w:t>
      </w:r>
      <w:r w:rsidRPr="009F05DA">
        <w:rPr>
          <w:rFonts w:asciiTheme="minorHAnsi" w:eastAsiaTheme="minorEastAsia" w:hAnsiTheme="minorHAnsi"/>
          <w:b/>
          <w:color w:val="auto"/>
          <w:sz w:val="22"/>
          <w:szCs w:val="20"/>
          <w:lang w:bidi="en-US"/>
        </w:rPr>
        <w:t>“</w:t>
      </w:r>
      <w:r w:rsidRPr="00F56032">
        <w:rPr>
          <w:rFonts w:asciiTheme="minorHAnsi" w:eastAsiaTheme="minorEastAsia" w:hAnsiTheme="minorHAnsi"/>
          <w:color w:val="auto"/>
          <w:sz w:val="22"/>
          <w:szCs w:val="20"/>
          <w:lang w:bidi="en-US"/>
        </w:rPr>
        <w:t xml:space="preserve"> operaci založení komise nebo otevře k editaci komisi ze seznamu. </w:t>
      </w:r>
    </w:p>
    <w:p w14:paraId="386BDA8B" w14:textId="77777777" w:rsidR="006970D9" w:rsidRPr="00F56032" w:rsidRDefault="006970D9" w:rsidP="00381B1F">
      <w:pPr>
        <w:pStyle w:val="Default"/>
        <w:spacing w:after="120" w:line="276" w:lineRule="auto"/>
        <w:jc w:val="both"/>
        <w:rPr>
          <w:rFonts w:asciiTheme="minorHAnsi" w:eastAsiaTheme="minorEastAsia" w:hAnsiTheme="minorHAnsi"/>
          <w:color w:val="auto"/>
          <w:sz w:val="22"/>
          <w:szCs w:val="20"/>
          <w:lang w:bidi="en-US"/>
        </w:rPr>
      </w:pPr>
      <w:r>
        <w:rPr>
          <w:rFonts w:asciiTheme="minorHAnsi" w:eastAsiaTheme="minorEastAsia" w:hAnsiTheme="minorHAnsi"/>
          <w:noProof/>
          <w:color w:val="auto"/>
          <w:sz w:val="22"/>
          <w:szCs w:val="20"/>
          <w:lang w:eastAsia="cs-CZ"/>
        </w:rPr>
        <w:lastRenderedPageBreak/>
        <w:drawing>
          <wp:inline distT="0" distB="0" distL="0" distR="0" wp14:anchorId="10578F78" wp14:editId="0A27B3FB">
            <wp:extent cx="5759450" cy="3807460"/>
            <wp:effectExtent l="0" t="0" r="0" b="254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807460"/>
                    </a:xfrm>
                    <a:prstGeom prst="rect">
                      <a:avLst/>
                    </a:prstGeom>
                    <a:noFill/>
                    <a:ln>
                      <a:noFill/>
                    </a:ln>
                  </pic:spPr>
                </pic:pic>
              </a:graphicData>
            </a:graphic>
          </wp:inline>
        </w:drawing>
      </w:r>
    </w:p>
    <w:p w14:paraId="1CABD88C" w14:textId="77777777" w:rsidR="00015C5D" w:rsidRPr="00381B1F" w:rsidRDefault="00015C5D" w:rsidP="00015C5D">
      <w:pPr>
        <w:pStyle w:val="Default"/>
        <w:spacing w:after="120"/>
        <w:jc w:val="both"/>
        <w:rPr>
          <w:sz w:val="6"/>
          <w:szCs w:val="6"/>
        </w:rPr>
      </w:pPr>
    </w:p>
    <w:p w14:paraId="7EF629C4" w14:textId="77777777" w:rsidR="00015C5D" w:rsidRPr="00F56032" w:rsidRDefault="00015C5D" w:rsidP="00381B1F">
      <w:pPr>
        <w:pStyle w:val="Default"/>
        <w:spacing w:after="120" w:line="276" w:lineRule="auto"/>
        <w:jc w:val="both"/>
        <w:rPr>
          <w:rFonts w:asciiTheme="minorHAnsi" w:eastAsiaTheme="minorEastAsia" w:hAnsiTheme="minorHAnsi"/>
          <w:color w:val="auto"/>
          <w:sz w:val="22"/>
          <w:szCs w:val="20"/>
          <w:lang w:bidi="en-US"/>
        </w:rPr>
      </w:pPr>
      <w:r w:rsidRPr="00F56032">
        <w:rPr>
          <w:rFonts w:asciiTheme="minorHAnsi" w:eastAsiaTheme="minorEastAsia" w:hAnsiTheme="minorHAnsi"/>
          <w:color w:val="auto"/>
          <w:sz w:val="22"/>
          <w:szCs w:val="20"/>
          <w:lang w:bidi="en-US"/>
        </w:rPr>
        <w:t xml:space="preserve">Na záložce </w:t>
      </w:r>
      <w:r w:rsidRPr="009F05DA">
        <w:rPr>
          <w:rFonts w:asciiTheme="minorHAnsi" w:eastAsiaTheme="minorEastAsia" w:hAnsiTheme="minorHAnsi"/>
          <w:b/>
          <w:color w:val="auto"/>
          <w:sz w:val="22"/>
          <w:szCs w:val="20"/>
          <w:lang w:bidi="en-US"/>
        </w:rPr>
        <w:t>„Členové komise a další osoby zapojené do činnosti komise“</w:t>
      </w:r>
      <w:r w:rsidRPr="00F56032">
        <w:rPr>
          <w:rFonts w:asciiTheme="minorHAnsi" w:eastAsiaTheme="minorEastAsia" w:hAnsiTheme="minorHAnsi"/>
          <w:color w:val="auto"/>
          <w:sz w:val="22"/>
          <w:szCs w:val="20"/>
          <w:lang w:bidi="en-US"/>
        </w:rPr>
        <w:t xml:space="preserve"> postupně </w:t>
      </w:r>
      <w:r w:rsidR="001D360D">
        <w:rPr>
          <w:rFonts w:asciiTheme="minorHAnsi" w:eastAsiaTheme="minorEastAsia" w:hAnsiTheme="minorHAnsi"/>
          <w:color w:val="auto"/>
          <w:sz w:val="22"/>
          <w:szCs w:val="20"/>
          <w:lang w:bidi="en-US"/>
        </w:rPr>
        <w:t>S</w:t>
      </w:r>
      <w:r w:rsidRPr="00F56032">
        <w:rPr>
          <w:rFonts w:asciiTheme="minorHAnsi" w:eastAsiaTheme="minorEastAsia" w:hAnsiTheme="minorHAnsi"/>
          <w:color w:val="auto"/>
          <w:sz w:val="22"/>
          <w:szCs w:val="20"/>
          <w:lang w:bidi="en-US"/>
        </w:rPr>
        <w:t xml:space="preserve">právce </w:t>
      </w:r>
      <w:r w:rsidR="002B4DA0">
        <w:rPr>
          <w:rFonts w:asciiTheme="minorHAnsi" w:eastAsiaTheme="minorEastAsia" w:hAnsiTheme="minorHAnsi"/>
          <w:color w:val="auto"/>
          <w:sz w:val="22"/>
          <w:szCs w:val="20"/>
          <w:lang w:bidi="en-US"/>
        </w:rPr>
        <w:t>DaHOS</w:t>
      </w:r>
      <w:r w:rsidRPr="00F56032">
        <w:rPr>
          <w:rFonts w:asciiTheme="minorHAnsi" w:eastAsiaTheme="minorEastAsia" w:hAnsiTheme="minorHAnsi"/>
          <w:color w:val="auto"/>
          <w:sz w:val="22"/>
          <w:szCs w:val="20"/>
          <w:lang w:bidi="en-US"/>
        </w:rPr>
        <w:t xml:space="preserve"> </w:t>
      </w:r>
      <w:r w:rsidR="00EC0B56">
        <w:rPr>
          <w:rFonts w:asciiTheme="minorHAnsi" w:eastAsiaTheme="minorEastAsia" w:hAnsiTheme="minorHAnsi"/>
          <w:color w:val="auto"/>
          <w:sz w:val="22"/>
          <w:szCs w:val="20"/>
          <w:lang w:bidi="en-US"/>
        </w:rPr>
        <w:t xml:space="preserve">IN </w:t>
      </w:r>
      <w:r w:rsidRPr="00F56032">
        <w:rPr>
          <w:rFonts w:asciiTheme="minorHAnsi" w:eastAsiaTheme="minorEastAsia" w:hAnsiTheme="minorHAnsi"/>
          <w:color w:val="auto"/>
          <w:sz w:val="22"/>
          <w:szCs w:val="20"/>
          <w:lang w:bidi="en-US"/>
        </w:rPr>
        <w:t>vkládá členy komise</w:t>
      </w:r>
      <w:r w:rsidR="00910C39">
        <w:rPr>
          <w:rFonts w:asciiTheme="minorHAnsi" w:eastAsiaTheme="minorEastAsia" w:hAnsiTheme="minorHAnsi"/>
          <w:color w:val="auto"/>
          <w:sz w:val="22"/>
          <w:szCs w:val="20"/>
          <w:lang w:bidi="en-US"/>
        </w:rPr>
        <w:t xml:space="preserve"> nebo zapisovatele a signatáře, kteří výsledek hodnocení do CSSF14+ zadají za hodnot</w:t>
      </w:r>
      <w:r w:rsidR="008701A8">
        <w:rPr>
          <w:rFonts w:asciiTheme="minorHAnsi" w:eastAsiaTheme="minorEastAsia" w:hAnsiTheme="minorHAnsi"/>
          <w:color w:val="auto"/>
          <w:sz w:val="22"/>
          <w:szCs w:val="20"/>
          <w:lang w:bidi="en-US"/>
        </w:rPr>
        <w:t>i</w:t>
      </w:r>
      <w:r w:rsidR="00910C39">
        <w:rPr>
          <w:rFonts w:asciiTheme="minorHAnsi" w:eastAsiaTheme="minorEastAsia" w:hAnsiTheme="minorHAnsi"/>
          <w:color w:val="auto"/>
          <w:sz w:val="22"/>
          <w:szCs w:val="20"/>
          <w:lang w:bidi="en-US"/>
        </w:rPr>
        <w:t>cí komisi</w:t>
      </w:r>
      <w:r w:rsidRPr="00F56032">
        <w:rPr>
          <w:rFonts w:asciiTheme="minorHAnsi" w:eastAsiaTheme="minorEastAsia" w:hAnsiTheme="minorHAnsi"/>
          <w:color w:val="auto"/>
          <w:sz w:val="22"/>
          <w:szCs w:val="20"/>
          <w:lang w:bidi="en-US"/>
        </w:rPr>
        <w:t xml:space="preserve">. </w:t>
      </w:r>
      <w:r w:rsidR="000265A9">
        <w:rPr>
          <w:rFonts w:asciiTheme="minorHAnsi" w:eastAsiaTheme="minorEastAsia" w:hAnsiTheme="minorHAnsi"/>
          <w:color w:val="auto"/>
          <w:sz w:val="22"/>
          <w:szCs w:val="20"/>
          <w:lang w:bidi="en-US"/>
        </w:rPr>
        <w:t>V případě, že některý z členů komise nemá přístup do CSSF14+ (jedná</w:t>
      </w:r>
      <w:r w:rsidR="00930119">
        <w:rPr>
          <w:rFonts w:asciiTheme="minorHAnsi" w:eastAsiaTheme="minorEastAsia" w:hAnsiTheme="minorHAnsi"/>
          <w:color w:val="auto"/>
          <w:sz w:val="22"/>
          <w:szCs w:val="20"/>
          <w:lang w:bidi="en-US"/>
        </w:rPr>
        <w:t xml:space="preserve"> se o</w:t>
      </w:r>
      <w:r w:rsidR="00F720B1">
        <w:rPr>
          <w:rFonts w:asciiTheme="minorHAnsi" w:eastAsiaTheme="minorEastAsia" w:hAnsiTheme="minorHAnsi"/>
          <w:color w:val="auto"/>
          <w:sz w:val="22"/>
          <w:szCs w:val="20"/>
          <w:lang w:bidi="en-US"/>
        </w:rPr>
        <w:t> </w:t>
      </w:r>
      <w:r w:rsidR="00930119">
        <w:rPr>
          <w:rFonts w:asciiTheme="minorHAnsi" w:eastAsiaTheme="minorEastAsia" w:hAnsiTheme="minorHAnsi"/>
          <w:color w:val="auto"/>
          <w:sz w:val="22"/>
          <w:szCs w:val="20"/>
          <w:lang w:bidi="en-US"/>
        </w:rPr>
        <w:t>externího člena hodnot</w:t>
      </w:r>
      <w:r w:rsidR="003F512E">
        <w:rPr>
          <w:rFonts w:asciiTheme="minorHAnsi" w:eastAsiaTheme="minorEastAsia" w:hAnsiTheme="minorHAnsi"/>
          <w:color w:val="auto"/>
          <w:sz w:val="22"/>
          <w:szCs w:val="20"/>
          <w:lang w:bidi="en-US"/>
        </w:rPr>
        <w:t>i</w:t>
      </w:r>
      <w:r w:rsidR="00930119">
        <w:rPr>
          <w:rFonts w:asciiTheme="minorHAnsi" w:eastAsiaTheme="minorEastAsia" w:hAnsiTheme="minorHAnsi"/>
          <w:color w:val="auto"/>
          <w:sz w:val="22"/>
          <w:szCs w:val="20"/>
          <w:lang w:bidi="en-US"/>
        </w:rPr>
        <w:t>cí</w:t>
      </w:r>
      <w:r w:rsidR="00F720B1">
        <w:rPr>
          <w:rFonts w:asciiTheme="minorHAnsi" w:eastAsiaTheme="minorEastAsia" w:hAnsiTheme="minorHAnsi"/>
          <w:color w:val="auto"/>
          <w:sz w:val="22"/>
          <w:szCs w:val="20"/>
          <w:lang w:bidi="en-US"/>
        </w:rPr>
        <w:t xml:space="preserve"> komise</w:t>
      </w:r>
      <w:r w:rsidR="00381B1F">
        <w:rPr>
          <w:rFonts w:asciiTheme="minorHAnsi" w:eastAsiaTheme="minorEastAsia" w:hAnsiTheme="minorHAnsi"/>
          <w:color w:val="auto"/>
          <w:sz w:val="22"/>
          <w:szCs w:val="20"/>
          <w:lang w:bidi="en-US"/>
        </w:rPr>
        <w:t>)</w:t>
      </w:r>
      <w:r w:rsidR="00930119">
        <w:rPr>
          <w:rFonts w:asciiTheme="minorHAnsi" w:eastAsiaTheme="minorEastAsia" w:hAnsiTheme="minorHAnsi"/>
          <w:color w:val="auto"/>
          <w:sz w:val="22"/>
          <w:szCs w:val="20"/>
          <w:lang w:bidi="en-US"/>
        </w:rPr>
        <w:t xml:space="preserve">, nebude uveden na záložce </w:t>
      </w:r>
      <w:r w:rsidR="009F05DA">
        <w:rPr>
          <w:rFonts w:asciiTheme="minorHAnsi" w:eastAsiaTheme="minorEastAsia" w:hAnsiTheme="minorHAnsi"/>
          <w:b/>
          <w:color w:val="auto"/>
          <w:sz w:val="22"/>
          <w:szCs w:val="20"/>
          <w:lang w:bidi="en-US"/>
        </w:rPr>
        <w:t>„</w:t>
      </w:r>
      <w:r w:rsidR="009F05DA" w:rsidRPr="009F05DA">
        <w:rPr>
          <w:rFonts w:asciiTheme="minorHAnsi" w:eastAsiaTheme="minorEastAsia" w:hAnsiTheme="minorHAnsi"/>
          <w:b/>
          <w:color w:val="auto"/>
          <w:sz w:val="22"/>
          <w:szCs w:val="20"/>
          <w:lang w:bidi="en-US"/>
        </w:rPr>
        <w:t>Č</w:t>
      </w:r>
      <w:r w:rsidR="00930119" w:rsidRPr="009F05DA">
        <w:rPr>
          <w:rFonts w:asciiTheme="minorHAnsi" w:eastAsiaTheme="minorEastAsia" w:hAnsiTheme="minorHAnsi"/>
          <w:b/>
          <w:color w:val="auto"/>
          <w:sz w:val="22"/>
          <w:szCs w:val="20"/>
          <w:lang w:bidi="en-US"/>
        </w:rPr>
        <w:t>lenové komise</w:t>
      </w:r>
      <w:r w:rsidR="009F05DA" w:rsidRPr="009F05DA">
        <w:rPr>
          <w:rFonts w:asciiTheme="minorHAnsi" w:eastAsiaTheme="minorEastAsia" w:hAnsiTheme="minorHAnsi"/>
          <w:b/>
          <w:color w:val="auto"/>
          <w:sz w:val="22"/>
          <w:szCs w:val="20"/>
          <w:lang w:bidi="en-US"/>
        </w:rPr>
        <w:t>“</w:t>
      </w:r>
      <w:r w:rsidR="00930119">
        <w:rPr>
          <w:rFonts w:asciiTheme="minorHAnsi" w:eastAsiaTheme="minorEastAsia" w:hAnsiTheme="minorHAnsi"/>
          <w:color w:val="auto"/>
          <w:sz w:val="22"/>
          <w:szCs w:val="20"/>
          <w:lang w:bidi="en-US"/>
        </w:rPr>
        <w:t>, ale pouze v zápise z</w:t>
      </w:r>
      <w:r w:rsidR="00414498">
        <w:rPr>
          <w:rFonts w:asciiTheme="minorHAnsi" w:eastAsiaTheme="minorEastAsia" w:hAnsiTheme="minorHAnsi"/>
          <w:color w:val="auto"/>
          <w:sz w:val="22"/>
          <w:szCs w:val="20"/>
          <w:lang w:bidi="en-US"/>
        </w:rPr>
        <w:t> </w:t>
      </w:r>
      <w:r w:rsidR="00930119">
        <w:rPr>
          <w:rFonts w:asciiTheme="minorHAnsi" w:eastAsiaTheme="minorEastAsia" w:hAnsiTheme="minorHAnsi"/>
          <w:color w:val="auto"/>
          <w:sz w:val="22"/>
          <w:szCs w:val="20"/>
          <w:lang w:bidi="en-US"/>
        </w:rPr>
        <w:t>jednání</w:t>
      </w:r>
      <w:r w:rsidR="00414498">
        <w:rPr>
          <w:rFonts w:asciiTheme="minorHAnsi" w:eastAsiaTheme="minorEastAsia" w:hAnsiTheme="minorHAnsi"/>
          <w:color w:val="auto"/>
          <w:sz w:val="22"/>
          <w:szCs w:val="20"/>
          <w:lang w:bidi="en-US"/>
        </w:rPr>
        <w:t xml:space="preserve"> komise</w:t>
      </w:r>
      <w:r w:rsidR="00930119">
        <w:rPr>
          <w:rFonts w:asciiTheme="minorHAnsi" w:eastAsiaTheme="minorEastAsia" w:hAnsiTheme="minorHAnsi"/>
          <w:color w:val="auto"/>
          <w:sz w:val="22"/>
          <w:szCs w:val="20"/>
          <w:lang w:bidi="en-US"/>
        </w:rPr>
        <w:t>.</w:t>
      </w:r>
    </w:p>
    <w:p w14:paraId="44AD3831" w14:textId="77777777" w:rsidR="00015C5D" w:rsidRPr="00553A99" w:rsidRDefault="00015C5D" w:rsidP="005E749A">
      <w:pPr>
        <w:keepNext/>
        <w:spacing w:after="120"/>
        <w:rPr>
          <w:rFonts w:eastAsiaTheme="minorEastAsia" w:cs="Arial"/>
          <w:b/>
          <w:szCs w:val="20"/>
          <w:lang w:bidi="en-US"/>
        </w:rPr>
      </w:pPr>
      <w:r w:rsidRPr="00553A99">
        <w:rPr>
          <w:rFonts w:eastAsiaTheme="minorEastAsia" w:cs="Arial"/>
          <w:b/>
          <w:szCs w:val="20"/>
          <w:lang w:bidi="en-US"/>
        </w:rPr>
        <w:t xml:space="preserve">Postup při vkládání členů </w:t>
      </w:r>
      <w:r w:rsidR="00A52A80" w:rsidRPr="00553A99">
        <w:rPr>
          <w:rFonts w:eastAsiaTheme="minorEastAsia" w:cs="Arial"/>
          <w:b/>
          <w:szCs w:val="20"/>
          <w:lang w:bidi="en-US"/>
        </w:rPr>
        <w:t>hodnot</w:t>
      </w:r>
      <w:r w:rsidR="00451D22">
        <w:rPr>
          <w:rFonts w:eastAsiaTheme="minorEastAsia" w:cs="Arial"/>
          <w:b/>
          <w:szCs w:val="20"/>
          <w:lang w:bidi="en-US"/>
        </w:rPr>
        <w:t>i</w:t>
      </w:r>
      <w:r w:rsidR="00A52A80" w:rsidRPr="00553A99">
        <w:rPr>
          <w:rFonts w:eastAsiaTheme="minorEastAsia" w:cs="Arial"/>
          <w:b/>
          <w:szCs w:val="20"/>
          <w:lang w:bidi="en-US"/>
        </w:rPr>
        <w:t>cí</w:t>
      </w:r>
      <w:r w:rsidRPr="00553A99">
        <w:rPr>
          <w:rFonts w:eastAsiaTheme="minorEastAsia" w:cs="Arial"/>
          <w:b/>
          <w:szCs w:val="20"/>
          <w:lang w:bidi="en-US"/>
        </w:rPr>
        <w:t xml:space="preserve"> komise</w:t>
      </w:r>
      <w:r w:rsidR="005E749A" w:rsidRPr="00553A99">
        <w:rPr>
          <w:rFonts w:eastAsiaTheme="minorEastAsia" w:cs="Arial"/>
          <w:b/>
          <w:szCs w:val="20"/>
          <w:lang w:bidi="en-US"/>
        </w:rPr>
        <w:t>:</w:t>
      </w:r>
    </w:p>
    <w:p w14:paraId="44519089" w14:textId="77777777" w:rsidR="006626F1" w:rsidRDefault="00015C5D" w:rsidP="00407EA1">
      <w:pPr>
        <w:pStyle w:val="Odstavecseseznamem"/>
        <w:numPr>
          <w:ilvl w:val="0"/>
          <w:numId w:val="24"/>
        </w:numPr>
        <w:spacing w:after="0"/>
        <w:ind w:left="1003" w:hanging="357"/>
        <w:jc w:val="both"/>
        <w:rPr>
          <w:rFonts w:eastAsiaTheme="minorEastAsia" w:cs="Arial"/>
          <w:szCs w:val="20"/>
          <w:lang w:bidi="en-US"/>
        </w:rPr>
      </w:pPr>
      <w:r w:rsidRPr="006626F1">
        <w:rPr>
          <w:rFonts w:eastAsiaTheme="minorEastAsia" w:cs="Arial"/>
          <w:szCs w:val="20"/>
          <w:lang w:bidi="en-US"/>
        </w:rPr>
        <w:t xml:space="preserve">Na záložce </w:t>
      </w:r>
      <w:r w:rsidRPr="009F05DA">
        <w:rPr>
          <w:rFonts w:eastAsiaTheme="minorEastAsia" w:cs="Arial"/>
          <w:b/>
          <w:szCs w:val="20"/>
          <w:lang w:bidi="en-US"/>
        </w:rPr>
        <w:t>„Podrobnosti“</w:t>
      </w:r>
      <w:r w:rsidRPr="006626F1">
        <w:rPr>
          <w:rFonts w:eastAsiaTheme="minorEastAsia" w:cs="Arial"/>
          <w:szCs w:val="20"/>
          <w:lang w:bidi="en-US"/>
        </w:rPr>
        <w:t xml:space="preserve"> </w:t>
      </w:r>
      <w:r w:rsidR="001D360D">
        <w:rPr>
          <w:rFonts w:eastAsiaTheme="minorEastAsia" w:cs="Arial"/>
          <w:szCs w:val="20"/>
          <w:lang w:bidi="en-US"/>
        </w:rPr>
        <w:t>S</w:t>
      </w:r>
      <w:r w:rsidR="006A42F3" w:rsidRPr="006626F1">
        <w:rPr>
          <w:rFonts w:eastAsiaTheme="minorEastAsia" w:cs="Arial"/>
          <w:szCs w:val="20"/>
          <w:lang w:bidi="en-US"/>
        </w:rPr>
        <w:t>právce DaHOS</w:t>
      </w:r>
      <w:r w:rsidR="00EC0B56">
        <w:rPr>
          <w:rFonts w:eastAsiaTheme="minorEastAsia" w:cs="Arial"/>
          <w:szCs w:val="20"/>
          <w:lang w:bidi="en-US"/>
        </w:rPr>
        <w:t xml:space="preserve"> IN</w:t>
      </w:r>
      <w:r w:rsidRPr="006626F1">
        <w:rPr>
          <w:rFonts w:eastAsiaTheme="minorEastAsia" w:cs="Arial"/>
          <w:szCs w:val="20"/>
          <w:lang w:bidi="en-US"/>
        </w:rPr>
        <w:t xml:space="preserve"> uvede kód komise, název komise, typ komise</w:t>
      </w:r>
      <w:r w:rsidR="006A42F3" w:rsidRPr="006626F1">
        <w:rPr>
          <w:rFonts w:eastAsiaTheme="minorEastAsia" w:cs="Arial"/>
          <w:szCs w:val="20"/>
          <w:lang w:bidi="en-US"/>
        </w:rPr>
        <w:t xml:space="preserve"> (vždy hodnot</w:t>
      </w:r>
      <w:r w:rsidR="003F512E">
        <w:rPr>
          <w:rFonts w:eastAsiaTheme="minorEastAsia" w:cs="Arial"/>
          <w:szCs w:val="20"/>
          <w:lang w:bidi="en-US"/>
        </w:rPr>
        <w:t>i</w:t>
      </w:r>
      <w:r w:rsidR="006A42F3" w:rsidRPr="006626F1">
        <w:rPr>
          <w:rFonts w:eastAsiaTheme="minorEastAsia" w:cs="Arial"/>
          <w:szCs w:val="20"/>
          <w:lang w:bidi="en-US"/>
        </w:rPr>
        <w:t>cí)</w:t>
      </w:r>
      <w:r w:rsidRPr="006626F1">
        <w:rPr>
          <w:rFonts w:eastAsiaTheme="minorEastAsia" w:cs="Arial"/>
          <w:szCs w:val="20"/>
          <w:lang w:bidi="en-US"/>
        </w:rPr>
        <w:t>, pořadí komise, členy komise. Stanoví platnost od (datum založení komise). Může stanovit platnost doby trvání komise (</w:t>
      </w:r>
      <w:r w:rsidRPr="001B756C">
        <w:rPr>
          <w:rFonts w:eastAsiaTheme="minorEastAsia" w:cs="Arial"/>
          <w:szCs w:val="20"/>
          <w:u w:val="single"/>
          <w:lang w:bidi="en-US"/>
        </w:rPr>
        <w:t>nepovinně</w:t>
      </w:r>
      <w:r w:rsidRPr="006626F1">
        <w:rPr>
          <w:rFonts w:eastAsiaTheme="minorEastAsia" w:cs="Arial"/>
          <w:szCs w:val="20"/>
          <w:lang w:bidi="en-US"/>
        </w:rPr>
        <w:t xml:space="preserve">). </w:t>
      </w:r>
    </w:p>
    <w:p w14:paraId="08229E5B" w14:textId="03AEDF4B" w:rsidR="00015C5D" w:rsidRPr="006626F1" w:rsidRDefault="00015C5D" w:rsidP="00407EA1">
      <w:pPr>
        <w:pStyle w:val="Odstavecseseznamem"/>
        <w:numPr>
          <w:ilvl w:val="0"/>
          <w:numId w:val="24"/>
        </w:numPr>
        <w:spacing w:after="0"/>
        <w:ind w:left="1003" w:hanging="357"/>
        <w:jc w:val="both"/>
        <w:rPr>
          <w:rFonts w:eastAsiaTheme="minorEastAsia" w:cs="Arial"/>
          <w:szCs w:val="20"/>
          <w:lang w:bidi="en-US"/>
        </w:rPr>
      </w:pPr>
      <w:r w:rsidRPr="006626F1">
        <w:rPr>
          <w:rFonts w:eastAsiaTheme="minorEastAsia" w:cs="Arial"/>
          <w:szCs w:val="20"/>
          <w:lang w:bidi="en-US"/>
        </w:rPr>
        <w:t xml:space="preserve">Na záložce </w:t>
      </w:r>
      <w:r w:rsidR="009F05DA">
        <w:rPr>
          <w:rFonts w:eastAsiaTheme="minorEastAsia" w:cs="Arial"/>
          <w:b/>
          <w:szCs w:val="20"/>
          <w:lang w:bidi="en-US"/>
        </w:rPr>
        <w:t>„</w:t>
      </w:r>
      <w:r w:rsidR="009F05DA" w:rsidRPr="009F05DA">
        <w:rPr>
          <w:rFonts w:eastAsiaTheme="minorEastAsia" w:cs="Arial"/>
          <w:b/>
          <w:szCs w:val="20"/>
          <w:lang w:bidi="en-US"/>
        </w:rPr>
        <w:t>K</w:t>
      </w:r>
      <w:r w:rsidRPr="009F05DA">
        <w:rPr>
          <w:rFonts w:eastAsiaTheme="minorEastAsia" w:cs="Arial"/>
          <w:b/>
          <w:szCs w:val="20"/>
          <w:lang w:bidi="en-US"/>
        </w:rPr>
        <w:t>omise</w:t>
      </w:r>
      <w:r w:rsidR="009F05DA" w:rsidRPr="009F05DA">
        <w:rPr>
          <w:rFonts w:eastAsiaTheme="minorEastAsia" w:cs="Arial"/>
          <w:b/>
          <w:szCs w:val="20"/>
          <w:lang w:bidi="en-US"/>
        </w:rPr>
        <w:t>“</w:t>
      </w:r>
      <w:r w:rsidRPr="006626F1">
        <w:rPr>
          <w:rFonts w:eastAsiaTheme="minorEastAsia" w:cs="Arial"/>
          <w:szCs w:val="20"/>
          <w:lang w:bidi="en-US"/>
        </w:rPr>
        <w:t xml:space="preserve"> </w:t>
      </w:r>
      <w:r w:rsidR="00FA728A" w:rsidRPr="006626F1">
        <w:rPr>
          <w:rFonts w:eastAsiaTheme="minorEastAsia" w:cs="Arial"/>
          <w:szCs w:val="20"/>
          <w:lang w:bidi="en-US"/>
        </w:rPr>
        <w:t>stiskne tlačítko</w:t>
      </w:r>
      <w:r w:rsidR="00E24370" w:rsidRPr="006626F1">
        <w:rPr>
          <w:rFonts w:eastAsiaTheme="minorEastAsia" w:cs="Arial"/>
          <w:szCs w:val="20"/>
          <w:lang w:bidi="en-US"/>
        </w:rPr>
        <w:t xml:space="preserve"> </w:t>
      </w:r>
      <w:r w:rsidR="00E24370" w:rsidRPr="001B756C">
        <w:rPr>
          <w:rFonts w:eastAsiaTheme="minorEastAsia" w:cs="Arial"/>
          <w:b/>
          <w:szCs w:val="20"/>
          <w:lang w:bidi="en-US"/>
        </w:rPr>
        <w:t>„</w:t>
      </w:r>
      <w:r w:rsidR="00EF647B">
        <w:rPr>
          <w:rFonts w:eastAsiaTheme="minorEastAsia" w:cs="Arial"/>
          <w:b/>
          <w:szCs w:val="20"/>
          <w:lang w:bidi="en-US"/>
        </w:rPr>
        <w:t>Plus</w:t>
      </w:r>
      <w:r w:rsidR="00E24370" w:rsidRPr="001B756C">
        <w:rPr>
          <w:rFonts w:eastAsiaTheme="minorEastAsia" w:cs="Arial"/>
          <w:b/>
          <w:szCs w:val="20"/>
          <w:lang w:bidi="en-US"/>
        </w:rPr>
        <w:t>“</w:t>
      </w:r>
      <w:r w:rsidR="00E24370" w:rsidRPr="006626F1">
        <w:rPr>
          <w:rFonts w:eastAsiaTheme="minorEastAsia" w:cs="Arial"/>
          <w:szCs w:val="20"/>
          <w:lang w:bidi="en-US"/>
        </w:rPr>
        <w:t>, v</w:t>
      </w:r>
      <w:r w:rsidRPr="006626F1">
        <w:rPr>
          <w:rFonts w:eastAsiaTheme="minorEastAsia"/>
          <w:szCs w:val="20"/>
          <w:lang w:bidi="en-US"/>
        </w:rPr>
        <w:t xml:space="preserve">yfiltruje požadovaného </w:t>
      </w:r>
      <w:r w:rsidR="00097AEF">
        <w:rPr>
          <w:rFonts w:eastAsiaTheme="minorEastAsia"/>
          <w:szCs w:val="20"/>
          <w:lang w:bidi="en-US"/>
        </w:rPr>
        <w:t>zapisovatele a</w:t>
      </w:r>
      <w:r w:rsidR="003F512E">
        <w:rPr>
          <w:rFonts w:eastAsiaTheme="minorEastAsia"/>
          <w:szCs w:val="20"/>
          <w:lang w:bidi="en-US"/>
        </w:rPr>
        <w:t> </w:t>
      </w:r>
      <w:r w:rsidR="00097AEF">
        <w:rPr>
          <w:rFonts w:eastAsiaTheme="minorEastAsia"/>
          <w:szCs w:val="20"/>
          <w:lang w:bidi="en-US"/>
        </w:rPr>
        <w:t>signatáře</w:t>
      </w:r>
      <w:r w:rsidRPr="006626F1">
        <w:rPr>
          <w:rFonts w:eastAsiaTheme="minorEastAsia"/>
          <w:szCs w:val="20"/>
          <w:lang w:bidi="en-US"/>
        </w:rPr>
        <w:t xml:space="preserve"> podle příjmení, </w:t>
      </w:r>
      <w:r w:rsidR="00FA728A" w:rsidRPr="006626F1">
        <w:rPr>
          <w:rFonts w:eastAsiaTheme="minorEastAsia"/>
          <w:szCs w:val="20"/>
          <w:lang w:bidi="en-US"/>
        </w:rPr>
        <w:t>stiskne tlačítko</w:t>
      </w:r>
      <w:r w:rsidRPr="006626F1">
        <w:rPr>
          <w:rFonts w:eastAsiaTheme="minorEastAsia"/>
          <w:szCs w:val="20"/>
          <w:lang w:bidi="en-US"/>
        </w:rPr>
        <w:t xml:space="preserve"> </w:t>
      </w:r>
      <w:r w:rsidRPr="001B756C">
        <w:rPr>
          <w:rFonts w:eastAsiaTheme="minorEastAsia"/>
          <w:b/>
          <w:szCs w:val="20"/>
          <w:lang w:bidi="en-US"/>
        </w:rPr>
        <w:t>„</w:t>
      </w:r>
      <w:r w:rsidR="00C82445">
        <w:rPr>
          <w:rFonts w:eastAsiaTheme="minorEastAsia"/>
          <w:b/>
          <w:szCs w:val="20"/>
          <w:lang w:bidi="en-US"/>
        </w:rPr>
        <w:t>Plus</w:t>
      </w:r>
      <w:r w:rsidRPr="001B756C">
        <w:rPr>
          <w:rFonts w:eastAsiaTheme="minorEastAsia"/>
          <w:b/>
          <w:szCs w:val="20"/>
          <w:lang w:bidi="en-US"/>
        </w:rPr>
        <w:t>“</w:t>
      </w:r>
      <w:r w:rsidRPr="006626F1">
        <w:rPr>
          <w:rFonts w:eastAsiaTheme="minorEastAsia"/>
          <w:szCs w:val="20"/>
          <w:lang w:bidi="en-US"/>
        </w:rPr>
        <w:t xml:space="preserve"> nebo </w:t>
      </w:r>
      <w:r w:rsidRPr="001B756C">
        <w:rPr>
          <w:rFonts w:eastAsiaTheme="minorEastAsia"/>
          <w:b/>
          <w:szCs w:val="20"/>
          <w:lang w:bidi="en-US"/>
        </w:rPr>
        <w:t>„</w:t>
      </w:r>
      <w:r w:rsidR="00EF647B">
        <w:rPr>
          <w:rFonts w:eastAsiaTheme="minorEastAsia"/>
          <w:b/>
          <w:szCs w:val="20"/>
          <w:lang w:bidi="en-US"/>
        </w:rPr>
        <w:t>tři tečky a možnost upravit</w:t>
      </w:r>
      <w:r w:rsidRPr="001B756C">
        <w:rPr>
          <w:rFonts w:eastAsiaTheme="minorEastAsia"/>
          <w:b/>
          <w:szCs w:val="20"/>
          <w:lang w:bidi="en-US"/>
        </w:rPr>
        <w:t>“</w:t>
      </w:r>
      <w:r w:rsidR="007009B1">
        <w:rPr>
          <w:rFonts w:eastAsiaTheme="minorEastAsia"/>
          <w:szCs w:val="20"/>
          <w:lang w:bidi="en-US"/>
        </w:rPr>
        <w:t xml:space="preserve"> a </w:t>
      </w:r>
      <w:r w:rsidRPr="006626F1">
        <w:rPr>
          <w:rFonts w:eastAsiaTheme="minorEastAsia"/>
          <w:szCs w:val="20"/>
          <w:lang w:bidi="en-US"/>
        </w:rPr>
        <w:t>následně vloží data od kdy (</w:t>
      </w:r>
      <w:r w:rsidRPr="001B756C">
        <w:rPr>
          <w:rFonts w:eastAsiaTheme="minorEastAsia"/>
          <w:szCs w:val="20"/>
          <w:u w:val="single"/>
          <w:lang w:bidi="en-US"/>
        </w:rPr>
        <w:t>povinně</w:t>
      </w:r>
      <w:r w:rsidRPr="006626F1">
        <w:rPr>
          <w:rFonts w:eastAsiaTheme="minorEastAsia"/>
          <w:szCs w:val="20"/>
          <w:lang w:bidi="en-US"/>
        </w:rPr>
        <w:t>), tj. datum vytvoření komise, a do kdy (</w:t>
      </w:r>
      <w:r w:rsidRPr="001B756C">
        <w:rPr>
          <w:rFonts w:eastAsiaTheme="minorEastAsia"/>
          <w:szCs w:val="20"/>
          <w:u w:val="single"/>
          <w:lang w:bidi="en-US"/>
        </w:rPr>
        <w:t>nepovinně</w:t>
      </w:r>
      <w:r w:rsidRPr="006626F1">
        <w:rPr>
          <w:rFonts w:eastAsiaTheme="minorEastAsia"/>
          <w:szCs w:val="20"/>
          <w:lang w:bidi="en-US"/>
        </w:rPr>
        <w:t>) je v komisi.</w:t>
      </w:r>
    </w:p>
    <w:p w14:paraId="3321C095" w14:textId="77777777" w:rsidR="00015C5D" w:rsidRPr="00F56032" w:rsidRDefault="00015C5D" w:rsidP="00407EA1">
      <w:pPr>
        <w:pStyle w:val="Default"/>
        <w:numPr>
          <w:ilvl w:val="0"/>
          <w:numId w:val="24"/>
        </w:numPr>
        <w:spacing w:line="276" w:lineRule="auto"/>
        <w:ind w:left="1003" w:hanging="357"/>
        <w:jc w:val="both"/>
        <w:rPr>
          <w:rFonts w:asciiTheme="minorHAnsi" w:eastAsiaTheme="minorEastAsia" w:hAnsiTheme="minorHAnsi"/>
          <w:color w:val="auto"/>
          <w:sz w:val="22"/>
          <w:szCs w:val="20"/>
          <w:lang w:bidi="en-US"/>
        </w:rPr>
      </w:pPr>
      <w:r w:rsidRPr="00F56032">
        <w:rPr>
          <w:rFonts w:asciiTheme="minorHAnsi" w:eastAsiaTheme="minorEastAsia" w:hAnsiTheme="minorHAnsi"/>
          <w:color w:val="auto"/>
          <w:sz w:val="22"/>
          <w:szCs w:val="20"/>
          <w:lang w:bidi="en-US"/>
        </w:rPr>
        <w:t>V checkboxu určí symbolem fajfky či křížku roli zapisovatele, který má oprávnění vkládat d</w:t>
      </w:r>
      <w:r w:rsidR="00097AEF">
        <w:rPr>
          <w:rFonts w:asciiTheme="minorHAnsi" w:eastAsiaTheme="minorEastAsia" w:hAnsiTheme="minorHAnsi"/>
          <w:color w:val="auto"/>
          <w:sz w:val="22"/>
          <w:szCs w:val="20"/>
          <w:lang w:bidi="en-US"/>
        </w:rPr>
        <w:t>o systému hodnocení hodnot</w:t>
      </w:r>
      <w:r w:rsidR="00451D22">
        <w:rPr>
          <w:rFonts w:asciiTheme="minorHAnsi" w:eastAsiaTheme="minorEastAsia" w:hAnsiTheme="minorHAnsi"/>
          <w:color w:val="auto"/>
          <w:sz w:val="22"/>
          <w:szCs w:val="20"/>
          <w:lang w:bidi="en-US"/>
        </w:rPr>
        <w:t>i</w:t>
      </w:r>
      <w:r w:rsidR="00097AEF">
        <w:rPr>
          <w:rFonts w:asciiTheme="minorHAnsi" w:eastAsiaTheme="minorEastAsia" w:hAnsiTheme="minorHAnsi"/>
          <w:color w:val="auto"/>
          <w:sz w:val="22"/>
          <w:szCs w:val="20"/>
          <w:lang w:bidi="en-US"/>
        </w:rPr>
        <w:t>cí komise</w:t>
      </w:r>
      <w:r w:rsidRPr="00F56032">
        <w:rPr>
          <w:rFonts w:asciiTheme="minorHAnsi" w:eastAsiaTheme="minorEastAsia" w:hAnsiTheme="minorHAnsi"/>
          <w:color w:val="auto"/>
          <w:sz w:val="22"/>
          <w:szCs w:val="20"/>
          <w:lang w:bidi="en-US"/>
        </w:rPr>
        <w:t>.</w:t>
      </w:r>
    </w:p>
    <w:p w14:paraId="30E5DE76" w14:textId="77777777" w:rsidR="00015C5D" w:rsidRPr="00F56032" w:rsidRDefault="00015C5D" w:rsidP="00407EA1">
      <w:pPr>
        <w:pStyle w:val="Default"/>
        <w:numPr>
          <w:ilvl w:val="0"/>
          <w:numId w:val="24"/>
        </w:numPr>
        <w:spacing w:line="276" w:lineRule="auto"/>
        <w:ind w:left="1003" w:hanging="357"/>
        <w:jc w:val="both"/>
        <w:rPr>
          <w:rFonts w:asciiTheme="minorHAnsi" w:eastAsiaTheme="minorEastAsia" w:hAnsiTheme="minorHAnsi"/>
          <w:color w:val="auto"/>
          <w:sz w:val="22"/>
          <w:szCs w:val="20"/>
          <w:lang w:bidi="en-US"/>
        </w:rPr>
      </w:pPr>
      <w:r w:rsidRPr="00F56032">
        <w:rPr>
          <w:rFonts w:asciiTheme="minorHAnsi" w:eastAsiaTheme="minorEastAsia" w:hAnsiTheme="minorHAnsi"/>
          <w:color w:val="auto"/>
          <w:sz w:val="22"/>
          <w:szCs w:val="20"/>
          <w:lang w:bidi="en-US"/>
        </w:rPr>
        <w:t>V checkoboxu určí symbolem fajfky či křížku roli signatáře, který má oprávnění pod</w:t>
      </w:r>
      <w:r w:rsidR="00097AEF">
        <w:rPr>
          <w:rFonts w:asciiTheme="minorHAnsi" w:eastAsiaTheme="minorEastAsia" w:hAnsiTheme="minorHAnsi"/>
          <w:color w:val="auto"/>
          <w:sz w:val="22"/>
          <w:szCs w:val="20"/>
          <w:lang w:bidi="en-US"/>
        </w:rPr>
        <w:t>episovat hodnocení hodnot</w:t>
      </w:r>
      <w:r w:rsidR="00451D22">
        <w:rPr>
          <w:rFonts w:asciiTheme="minorHAnsi" w:eastAsiaTheme="minorEastAsia" w:hAnsiTheme="minorHAnsi"/>
          <w:color w:val="auto"/>
          <w:sz w:val="22"/>
          <w:szCs w:val="20"/>
          <w:lang w:bidi="en-US"/>
        </w:rPr>
        <w:t>i</w:t>
      </w:r>
      <w:r w:rsidR="00097AEF">
        <w:rPr>
          <w:rFonts w:asciiTheme="minorHAnsi" w:eastAsiaTheme="minorEastAsia" w:hAnsiTheme="minorHAnsi"/>
          <w:color w:val="auto"/>
          <w:sz w:val="22"/>
          <w:szCs w:val="20"/>
          <w:lang w:bidi="en-US"/>
        </w:rPr>
        <w:t>cí komise.</w:t>
      </w:r>
      <w:r w:rsidRPr="00F56032">
        <w:rPr>
          <w:rFonts w:asciiTheme="minorHAnsi" w:eastAsiaTheme="minorEastAsia" w:hAnsiTheme="minorHAnsi"/>
          <w:color w:val="auto"/>
          <w:sz w:val="22"/>
          <w:szCs w:val="20"/>
          <w:lang w:bidi="en-US"/>
        </w:rPr>
        <w:t xml:space="preserve"> </w:t>
      </w:r>
    </w:p>
    <w:p w14:paraId="7D940F88" w14:textId="77777777" w:rsidR="00015C5D" w:rsidRPr="001A1465" w:rsidRDefault="00093431" w:rsidP="00407EA1">
      <w:pPr>
        <w:pStyle w:val="Default"/>
        <w:numPr>
          <w:ilvl w:val="0"/>
          <w:numId w:val="24"/>
        </w:numPr>
        <w:spacing w:after="120" w:line="276" w:lineRule="auto"/>
        <w:jc w:val="both"/>
        <w:rPr>
          <w:rFonts w:asciiTheme="minorHAnsi" w:eastAsiaTheme="minorEastAsia" w:hAnsiTheme="minorHAnsi"/>
          <w:b/>
          <w:color w:val="auto"/>
          <w:sz w:val="22"/>
          <w:szCs w:val="20"/>
          <w:lang w:bidi="en-US"/>
        </w:rPr>
      </w:pPr>
      <w:r w:rsidRPr="001A1465">
        <w:rPr>
          <w:rFonts w:asciiTheme="minorHAnsi" w:eastAsiaTheme="minorEastAsia" w:hAnsiTheme="minorHAnsi"/>
          <w:b/>
          <w:color w:val="auto"/>
          <w:sz w:val="22"/>
          <w:szCs w:val="20"/>
          <w:lang w:bidi="en-US"/>
        </w:rPr>
        <w:t xml:space="preserve">Funkci </w:t>
      </w:r>
      <w:r w:rsidR="009E74D7" w:rsidRPr="001A1465">
        <w:rPr>
          <w:rFonts w:asciiTheme="minorHAnsi" w:eastAsiaTheme="minorEastAsia" w:hAnsiTheme="minorHAnsi"/>
          <w:b/>
          <w:color w:val="auto"/>
          <w:sz w:val="22"/>
          <w:szCs w:val="20"/>
          <w:lang w:bidi="en-US"/>
        </w:rPr>
        <w:t xml:space="preserve">nemusí </w:t>
      </w:r>
      <w:r w:rsidRPr="001A1465">
        <w:rPr>
          <w:rFonts w:asciiTheme="minorHAnsi" w:eastAsiaTheme="minorEastAsia" w:hAnsiTheme="minorHAnsi"/>
          <w:b/>
          <w:color w:val="auto"/>
          <w:sz w:val="22"/>
          <w:szCs w:val="20"/>
          <w:lang w:bidi="en-US"/>
        </w:rPr>
        <w:t>vyplň</w:t>
      </w:r>
      <w:r w:rsidR="009E74D7" w:rsidRPr="001A1465">
        <w:rPr>
          <w:rFonts w:asciiTheme="minorHAnsi" w:eastAsiaTheme="minorEastAsia" w:hAnsiTheme="minorHAnsi"/>
          <w:b/>
          <w:color w:val="auto"/>
          <w:sz w:val="22"/>
          <w:szCs w:val="20"/>
          <w:lang w:bidi="en-US"/>
        </w:rPr>
        <w:t>ovat</w:t>
      </w:r>
      <w:r w:rsidRPr="001A1465">
        <w:rPr>
          <w:rFonts w:asciiTheme="minorHAnsi" w:eastAsiaTheme="minorEastAsia" w:hAnsiTheme="minorHAnsi"/>
          <w:b/>
          <w:color w:val="auto"/>
          <w:sz w:val="22"/>
          <w:szCs w:val="20"/>
          <w:lang w:bidi="en-US"/>
        </w:rPr>
        <w:t xml:space="preserve">, jedná se o </w:t>
      </w:r>
      <w:r w:rsidRPr="001A1465">
        <w:rPr>
          <w:rFonts w:asciiTheme="minorHAnsi" w:eastAsiaTheme="minorEastAsia" w:hAnsiTheme="minorHAnsi"/>
          <w:b/>
          <w:color w:val="auto"/>
          <w:sz w:val="22"/>
          <w:szCs w:val="20"/>
          <w:u w:val="single"/>
          <w:lang w:bidi="en-US"/>
        </w:rPr>
        <w:t>nepovinné</w:t>
      </w:r>
      <w:r w:rsidRPr="001A1465">
        <w:rPr>
          <w:rFonts w:asciiTheme="minorHAnsi" w:eastAsiaTheme="minorEastAsia" w:hAnsiTheme="minorHAnsi"/>
          <w:b/>
          <w:color w:val="auto"/>
          <w:sz w:val="22"/>
          <w:szCs w:val="20"/>
          <w:lang w:bidi="en-US"/>
        </w:rPr>
        <w:t xml:space="preserve"> pole.</w:t>
      </w:r>
    </w:p>
    <w:p w14:paraId="3424DD3A" w14:textId="77777777" w:rsidR="00015C5D" w:rsidRPr="009F7585" w:rsidRDefault="00015C5D" w:rsidP="00015C5D">
      <w:pPr>
        <w:pStyle w:val="Default"/>
        <w:spacing w:after="120"/>
        <w:rPr>
          <w:color w:val="0070C0"/>
          <w:sz w:val="20"/>
          <w:szCs w:val="20"/>
        </w:rPr>
      </w:pPr>
    </w:p>
    <w:p w14:paraId="0547C7A0" w14:textId="77777777" w:rsidR="00015C5D" w:rsidRDefault="00015C5D" w:rsidP="00015C5D">
      <w:pPr>
        <w:pStyle w:val="Default"/>
        <w:spacing w:after="120"/>
        <w:rPr>
          <w:sz w:val="20"/>
          <w:szCs w:val="20"/>
        </w:rPr>
      </w:pPr>
    </w:p>
    <w:p w14:paraId="2DC1F887" w14:textId="77777777" w:rsidR="00FE7BAE" w:rsidRPr="008166B3" w:rsidRDefault="00FE7BAE" w:rsidP="007009B1">
      <w:pPr>
        <w:pStyle w:val="Default"/>
        <w:spacing w:after="120"/>
        <w:jc w:val="center"/>
        <w:rPr>
          <w:sz w:val="20"/>
          <w:szCs w:val="20"/>
        </w:rPr>
      </w:pPr>
      <w:r>
        <w:rPr>
          <w:noProof/>
          <w:sz w:val="20"/>
          <w:szCs w:val="20"/>
          <w:lang w:eastAsia="cs-CZ"/>
        </w:rPr>
        <w:lastRenderedPageBreak/>
        <w:drawing>
          <wp:inline distT="0" distB="0" distL="0" distR="0" wp14:anchorId="30305F4E" wp14:editId="4D959D31">
            <wp:extent cx="3300362" cy="2496710"/>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4170" cy="2499591"/>
                    </a:xfrm>
                    <a:prstGeom prst="rect">
                      <a:avLst/>
                    </a:prstGeom>
                    <a:noFill/>
                    <a:ln>
                      <a:noFill/>
                    </a:ln>
                  </pic:spPr>
                </pic:pic>
              </a:graphicData>
            </a:graphic>
          </wp:inline>
        </w:drawing>
      </w:r>
    </w:p>
    <w:p w14:paraId="05681DC0" w14:textId="77777777" w:rsidR="00015C5D" w:rsidRPr="00015C5D" w:rsidRDefault="00015C5D" w:rsidP="00407EA1">
      <w:pPr>
        <w:pStyle w:val="Odstavecseseznamem"/>
        <w:numPr>
          <w:ilvl w:val="0"/>
          <w:numId w:val="24"/>
        </w:numPr>
        <w:spacing w:before="240" w:after="0"/>
        <w:ind w:left="1003" w:hanging="357"/>
        <w:jc w:val="both"/>
      </w:pPr>
      <w:r w:rsidRPr="00015C5D">
        <w:t xml:space="preserve">Údaje uloží prostřednictvím pole </w:t>
      </w:r>
      <w:r w:rsidRPr="001B756C">
        <w:rPr>
          <w:b/>
        </w:rPr>
        <w:t>„Uložit“</w:t>
      </w:r>
      <w:r w:rsidR="00D664B8">
        <w:rPr>
          <w:b/>
        </w:rPr>
        <w:t xml:space="preserve"> (obrázek diskety)</w:t>
      </w:r>
      <w:r w:rsidR="00E24370">
        <w:t>.</w:t>
      </w:r>
      <w:r w:rsidRPr="00015C5D">
        <w:t xml:space="preserve"> Další členové se zadávají stejným postupem přes tlačítko </w:t>
      </w:r>
      <w:r w:rsidRPr="001B756C">
        <w:rPr>
          <w:b/>
        </w:rPr>
        <w:t>„</w:t>
      </w:r>
      <w:r w:rsidR="00683164">
        <w:rPr>
          <w:b/>
        </w:rPr>
        <w:t>Plus</w:t>
      </w:r>
      <w:r w:rsidRPr="001B756C">
        <w:rPr>
          <w:b/>
        </w:rPr>
        <w:t>“</w:t>
      </w:r>
      <w:r w:rsidRPr="00015C5D">
        <w:t xml:space="preserve"> (v dolním okně) a pole </w:t>
      </w:r>
      <w:r w:rsidRPr="001B756C">
        <w:rPr>
          <w:b/>
        </w:rPr>
        <w:t>„Uložit“</w:t>
      </w:r>
      <w:r w:rsidRPr="00015C5D">
        <w:t xml:space="preserve"> (v okně s názvem </w:t>
      </w:r>
      <w:r w:rsidRPr="001B756C">
        <w:rPr>
          <w:b/>
        </w:rPr>
        <w:t>„Detail uživatele v komisi“</w:t>
      </w:r>
      <w:r w:rsidRPr="00015C5D">
        <w:t xml:space="preserve">).  </w:t>
      </w:r>
    </w:p>
    <w:p w14:paraId="064A05E7" w14:textId="77777777" w:rsidR="00015C5D" w:rsidRDefault="00015C5D" w:rsidP="00407EA1">
      <w:pPr>
        <w:pStyle w:val="Odstavecseseznamem"/>
        <w:numPr>
          <w:ilvl w:val="0"/>
          <w:numId w:val="24"/>
        </w:numPr>
        <w:spacing w:before="120" w:after="0"/>
        <w:jc w:val="both"/>
      </w:pPr>
      <w:r w:rsidRPr="00015C5D">
        <w:t xml:space="preserve">Uloží záznam komise a opustí formulář. </w:t>
      </w:r>
    </w:p>
    <w:p w14:paraId="60D11667" w14:textId="77777777" w:rsidR="00A1783A" w:rsidRDefault="00A1783A" w:rsidP="00A1783A">
      <w:pPr>
        <w:pStyle w:val="Odstavecseseznamem"/>
        <w:spacing w:before="120" w:after="0"/>
        <w:ind w:left="1004"/>
        <w:jc w:val="both"/>
      </w:pPr>
    </w:p>
    <w:p w14:paraId="5055630E" w14:textId="77777777" w:rsidR="00A1783A" w:rsidRPr="00A1783A" w:rsidRDefault="00A1783A" w:rsidP="00A1783A">
      <w:pPr>
        <w:keepNext/>
        <w:spacing w:after="120"/>
        <w:rPr>
          <w:rFonts w:eastAsiaTheme="minorEastAsia" w:cs="Arial"/>
          <w:b/>
          <w:szCs w:val="20"/>
          <w:lang w:bidi="en-US"/>
        </w:rPr>
      </w:pPr>
      <w:bookmarkStart w:id="17" w:name="_Toc447548050"/>
      <w:bookmarkStart w:id="18" w:name="_Toc475516586"/>
      <w:r w:rsidRPr="00A1783A">
        <w:rPr>
          <w:rFonts w:eastAsiaTheme="minorEastAsia" w:cs="Arial"/>
          <w:b/>
          <w:szCs w:val="20"/>
          <w:lang w:bidi="en-US"/>
        </w:rPr>
        <w:t xml:space="preserve">Změna člena </w:t>
      </w:r>
      <w:bookmarkEnd w:id="17"/>
      <w:r>
        <w:rPr>
          <w:rFonts w:eastAsiaTheme="minorEastAsia" w:cs="Arial"/>
          <w:b/>
          <w:szCs w:val="20"/>
          <w:lang w:bidi="en-US"/>
        </w:rPr>
        <w:t>hodnot</w:t>
      </w:r>
      <w:r w:rsidR="00D664B8">
        <w:rPr>
          <w:rFonts w:eastAsiaTheme="minorEastAsia" w:cs="Arial"/>
          <w:b/>
          <w:szCs w:val="20"/>
          <w:lang w:bidi="en-US"/>
        </w:rPr>
        <w:t>i</w:t>
      </w:r>
      <w:r>
        <w:rPr>
          <w:rFonts w:eastAsiaTheme="minorEastAsia" w:cs="Arial"/>
          <w:b/>
          <w:szCs w:val="20"/>
          <w:lang w:bidi="en-US"/>
        </w:rPr>
        <w:t>cí komise</w:t>
      </w:r>
      <w:r w:rsidRPr="00A1783A">
        <w:rPr>
          <w:rFonts w:eastAsiaTheme="minorEastAsia" w:cs="Arial"/>
          <w:b/>
          <w:szCs w:val="20"/>
          <w:lang w:bidi="en-US"/>
        </w:rPr>
        <w:t xml:space="preserve"> v CSSF14+</w:t>
      </w:r>
      <w:bookmarkEnd w:id="18"/>
      <w:r w:rsidRPr="00A1783A">
        <w:rPr>
          <w:rFonts w:eastAsiaTheme="minorEastAsia" w:cs="Arial"/>
          <w:b/>
          <w:szCs w:val="20"/>
          <w:lang w:bidi="en-US"/>
        </w:rPr>
        <w:t xml:space="preserve"> </w:t>
      </w:r>
    </w:p>
    <w:p w14:paraId="76C5F0AA" w14:textId="77777777" w:rsidR="00A1783A" w:rsidRPr="00A1783A" w:rsidRDefault="00A1783A" w:rsidP="00381B1F">
      <w:pPr>
        <w:autoSpaceDE w:val="0"/>
        <w:autoSpaceDN w:val="0"/>
        <w:adjustRightInd w:val="0"/>
        <w:spacing w:after="120"/>
        <w:jc w:val="both"/>
      </w:pPr>
      <w:r>
        <w:t xml:space="preserve">Pokud dojde ke změně zapisovatele/signatáře </w:t>
      </w:r>
      <w:r w:rsidRPr="00A1783A">
        <w:t>hodnot</w:t>
      </w:r>
      <w:r w:rsidR="00D664B8">
        <w:t>i</w:t>
      </w:r>
      <w:r w:rsidRPr="00A1783A">
        <w:t>cí komise v CSSF14+, je potřeba nejprve ukončit pla</w:t>
      </w:r>
      <w:r>
        <w:t>tnost záznamu původního zapisovatele/signatáře</w:t>
      </w:r>
      <w:r w:rsidRPr="00A1783A">
        <w:t xml:space="preserve"> hodnot</w:t>
      </w:r>
      <w:r w:rsidR="00D664B8">
        <w:t>i</w:t>
      </w:r>
      <w:r w:rsidRPr="00A1783A">
        <w:t>cí komise.</w:t>
      </w:r>
      <w:r w:rsidR="003F512E">
        <w:t xml:space="preserve"> </w:t>
      </w:r>
      <w:r w:rsidRPr="00A1783A">
        <w:t xml:space="preserve">V modulu </w:t>
      </w:r>
      <w:r w:rsidR="002D01C0" w:rsidRPr="002D01C0">
        <w:rPr>
          <w:b/>
        </w:rPr>
        <w:t>„</w:t>
      </w:r>
      <w:r w:rsidRPr="002D01C0">
        <w:rPr>
          <w:b/>
        </w:rPr>
        <w:t xml:space="preserve">DaHOS → Komise </w:t>
      </w:r>
      <w:r w:rsidR="001B756C" w:rsidRPr="002D01C0">
        <w:rPr>
          <w:b/>
        </w:rPr>
        <w:t>→</w:t>
      </w:r>
      <w:r w:rsidRPr="002D01C0">
        <w:rPr>
          <w:b/>
        </w:rPr>
        <w:t xml:space="preserve"> v </w:t>
      </w:r>
      <w:r w:rsidR="002D01C0" w:rsidRPr="002D01C0">
        <w:rPr>
          <w:b/>
        </w:rPr>
        <w:t>S</w:t>
      </w:r>
      <w:r w:rsidRPr="002D01C0">
        <w:rPr>
          <w:b/>
        </w:rPr>
        <w:t>eznamu založených komisí</w:t>
      </w:r>
      <w:r w:rsidR="002D01C0" w:rsidRPr="002D01C0">
        <w:rPr>
          <w:b/>
        </w:rPr>
        <w:t>“</w:t>
      </w:r>
      <w:r w:rsidRPr="00A1783A">
        <w:t xml:space="preserve"> je nutné vybrat konkrétní záznam a</w:t>
      </w:r>
      <w:r w:rsidR="003F512E">
        <w:t> </w:t>
      </w:r>
      <w:r w:rsidRPr="00A1783A">
        <w:t xml:space="preserve">na záložce </w:t>
      </w:r>
      <w:r w:rsidR="002D01C0" w:rsidRPr="002D01C0">
        <w:rPr>
          <w:b/>
        </w:rPr>
        <w:t>„</w:t>
      </w:r>
      <w:r w:rsidRPr="002D01C0">
        <w:rPr>
          <w:b/>
        </w:rPr>
        <w:t>Členové komise a</w:t>
      </w:r>
      <w:r w:rsidR="0016636F">
        <w:rPr>
          <w:b/>
        </w:rPr>
        <w:t> </w:t>
      </w:r>
      <w:r w:rsidRPr="002D01C0">
        <w:rPr>
          <w:b/>
        </w:rPr>
        <w:t>další osoby zapojené do činnosti komise</w:t>
      </w:r>
      <w:r w:rsidR="002D01C0" w:rsidRPr="002D01C0">
        <w:rPr>
          <w:b/>
        </w:rPr>
        <w:t>“</w:t>
      </w:r>
      <w:r>
        <w:t xml:space="preserve"> vybrat uživatele</w:t>
      </w:r>
      <w:r w:rsidRPr="00A1783A">
        <w:t xml:space="preserve">, kterému bude ukončena platnost. Dvojklikem se záznam otevře a  vyplnit políčko </w:t>
      </w:r>
      <w:r w:rsidRPr="002D01C0">
        <w:rPr>
          <w:b/>
        </w:rPr>
        <w:t>„Platnost do“</w:t>
      </w:r>
      <w:r w:rsidRPr="00A1783A">
        <w:t xml:space="preserve">. Zde se vyplní datum, ke kterému bude platnost člena ukončena  → provedené změny je vždy nutné uložit. </w:t>
      </w:r>
    </w:p>
    <w:p w14:paraId="22AEAF22" w14:textId="77777777" w:rsidR="00A1783A" w:rsidRPr="0035133D" w:rsidRDefault="00975771" w:rsidP="00A1783A">
      <w:pPr>
        <w:spacing w:after="0" w:line="240" w:lineRule="auto"/>
        <w:jc w:val="both"/>
      </w:pPr>
      <w:r>
        <w:rPr>
          <w:noProof/>
          <w:lang w:eastAsia="cs-CZ"/>
        </w:rPr>
        <w:drawing>
          <wp:inline distT="0" distB="0" distL="0" distR="0" wp14:anchorId="00A6566B" wp14:editId="536260A9">
            <wp:extent cx="3115228" cy="2472855"/>
            <wp:effectExtent l="0" t="0" r="9525" b="381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0560" cy="2477087"/>
                    </a:xfrm>
                    <a:prstGeom prst="rect">
                      <a:avLst/>
                    </a:prstGeom>
                    <a:noFill/>
                    <a:ln>
                      <a:noFill/>
                    </a:ln>
                  </pic:spPr>
                </pic:pic>
              </a:graphicData>
            </a:graphic>
          </wp:inline>
        </w:drawing>
      </w:r>
    </w:p>
    <w:p w14:paraId="59F7277A" w14:textId="77777777" w:rsidR="00F938BF" w:rsidRPr="00A1783A" w:rsidRDefault="00F938BF" w:rsidP="00F938BF">
      <w:pPr>
        <w:spacing w:after="0"/>
        <w:jc w:val="both"/>
      </w:pPr>
      <w:r>
        <w:t>Poté je potřeba přidat nového zapisovatele/signatáře</w:t>
      </w:r>
      <w:r w:rsidRPr="00A1783A">
        <w:t xml:space="preserve">, a to stejným postupem jako při zakládání komise, postup viz předchozí </w:t>
      </w:r>
      <w:hyperlink w:anchor="_Založení_záznamu_interního" w:history="1">
        <w:r w:rsidRPr="00CE345D">
          <w:rPr>
            <w:rStyle w:val="Hypertextovodkaz"/>
          </w:rPr>
          <w:t>kapit</w:t>
        </w:r>
        <w:r w:rsidRPr="00CE345D">
          <w:rPr>
            <w:rStyle w:val="Hypertextovodkaz"/>
          </w:rPr>
          <w:t>o</w:t>
        </w:r>
        <w:r w:rsidRPr="00CE345D">
          <w:rPr>
            <w:rStyle w:val="Hypertextovodkaz"/>
          </w:rPr>
          <w:t>la</w:t>
        </w:r>
      </w:hyperlink>
      <w:r w:rsidRPr="00A1783A">
        <w:t>.</w:t>
      </w:r>
      <w:r>
        <w:t xml:space="preserve"> U nového zapisovatele/signatáře</w:t>
      </w:r>
      <w:r w:rsidRPr="00A1783A">
        <w:t xml:space="preserve"> hodnot</w:t>
      </w:r>
      <w:r>
        <w:t>i</w:t>
      </w:r>
      <w:r w:rsidRPr="00A1783A">
        <w:t xml:space="preserve">cí komise se vyplní do pole </w:t>
      </w:r>
      <w:r w:rsidRPr="002D01C0">
        <w:rPr>
          <w:b/>
        </w:rPr>
        <w:t>„Platnost od“</w:t>
      </w:r>
      <w:r w:rsidRPr="00A1783A">
        <w:t xml:space="preserve"> datum, </w:t>
      </w:r>
      <w:r>
        <w:t xml:space="preserve">od kterého je tato osoba zapisovatelem/signatářem </w:t>
      </w:r>
      <w:r w:rsidRPr="00A1783A">
        <w:t>hodnot</w:t>
      </w:r>
      <w:r>
        <w:t>i</w:t>
      </w:r>
      <w:r w:rsidRPr="00A1783A">
        <w:t>cí komise.</w:t>
      </w:r>
    </w:p>
    <w:p w14:paraId="79B25B64" w14:textId="77777777" w:rsidR="00A1783A" w:rsidRPr="00F938BF" w:rsidRDefault="00A1783A" w:rsidP="00A1783A">
      <w:pPr>
        <w:pStyle w:val="Odstavecseseznamem"/>
        <w:spacing w:before="120" w:after="0"/>
        <w:ind w:left="1004"/>
        <w:jc w:val="both"/>
        <w:rPr>
          <w:sz w:val="12"/>
          <w:szCs w:val="12"/>
        </w:rPr>
      </w:pPr>
    </w:p>
    <w:p w14:paraId="4A6916FF" w14:textId="77777777" w:rsidR="005878A3" w:rsidRPr="00AD5F95" w:rsidRDefault="005878A3" w:rsidP="00085C62">
      <w:pPr>
        <w:pStyle w:val="Nadpis2"/>
        <w:numPr>
          <w:ilvl w:val="1"/>
          <w:numId w:val="26"/>
        </w:numPr>
        <w:spacing w:before="0" w:after="200"/>
        <w:ind w:left="578" w:hanging="578"/>
      </w:pPr>
      <w:bookmarkStart w:id="19" w:name="_Toc435027350"/>
      <w:bookmarkStart w:id="20" w:name="_Toc46484659"/>
      <w:r w:rsidRPr="00407EA1">
        <w:rPr>
          <w:color w:val="auto"/>
        </w:rPr>
        <w:lastRenderedPageBreak/>
        <w:t>Hodnotitelé</w:t>
      </w:r>
      <w:bookmarkEnd w:id="19"/>
      <w:r w:rsidR="00244942" w:rsidRPr="00407EA1">
        <w:rPr>
          <w:color w:val="auto"/>
        </w:rPr>
        <w:t xml:space="preserve">/členové </w:t>
      </w:r>
      <w:r w:rsidR="00A52A80" w:rsidRPr="00407EA1">
        <w:rPr>
          <w:color w:val="auto"/>
        </w:rPr>
        <w:t>hodnot</w:t>
      </w:r>
      <w:r w:rsidR="00C03B18">
        <w:rPr>
          <w:color w:val="auto"/>
        </w:rPr>
        <w:t>i</w:t>
      </w:r>
      <w:r w:rsidR="00A52A80" w:rsidRPr="00407EA1">
        <w:rPr>
          <w:color w:val="auto"/>
        </w:rPr>
        <w:t>cí</w:t>
      </w:r>
      <w:r w:rsidR="00EC72F6" w:rsidRPr="00407EA1">
        <w:rPr>
          <w:color w:val="auto"/>
        </w:rPr>
        <w:t xml:space="preserve"> komise</w:t>
      </w:r>
      <w:bookmarkEnd w:id="20"/>
    </w:p>
    <w:p w14:paraId="3CA3FE4B" w14:textId="77777777" w:rsidR="005878A3" w:rsidRDefault="005878A3">
      <w:pPr>
        <w:jc w:val="both"/>
      </w:pPr>
      <w:r>
        <w:t xml:space="preserve">Do </w:t>
      </w:r>
      <w:r w:rsidR="00C03B18">
        <w:t>kontroly</w:t>
      </w:r>
      <w:r w:rsidR="000F4738">
        <w:t xml:space="preserve"> </w:t>
      </w:r>
      <w:r w:rsidR="0016636F">
        <w:t>formálních náležitostí a přijatelnosti</w:t>
      </w:r>
      <w:r w:rsidR="00C03B18">
        <w:t xml:space="preserve"> a </w:t>
      </w:r>
      <w:r>
        <w:t xml:space="preserve">procesu </w:t>
      </w:r>
      <w:r w:rsidR="00C03B18">
        <w:t xml:space="preserve">věcného </w:t>
      </w:r>
      <w:r>
        <w:t xml:space="preserve">hodnocení </w:t>
      </w:r>
      <w:r w:rsidR="0016636F">
        <w:t xml:space="preserve">na ZS ITI </w:t>
      </w:r>
      <w:r>
        <w:t xml:space="preserve">je zapojen interní hodnotitel </w:t>
      </w:r>
      <w:r w:rsidR="0016636F">
        <w:t xml:space="preserve">a </w:t>
      </w:r>
      <w:r>
        <w:t>schvalovatel</w:t>
      </w:r>
      <w:r w:rsidR="00E3768A">
        <w:t xml:space="preserve"> hodnocení</w:t>
      </w:r>
      <w:r w:rsidR="00EC72F6">
        <w:t xml:space="preserve">. </w:t>
      </w:r>
      <w:r w:rsidR="0016636F">
        <w:t>V případě věcného hodnocení může být využit též arbitr.</w:t>
      </w:r>
    </w:p>
    <w:p w14:paraId="7A5F4BEC" w14:textId="77777777" w:rsidR="0016636F" w:rsidRPr="00CA7A9A" w:rsidRDefault="0016636F">
      <w:pPr>
        <w:jc w:val="both"/>
      </w:pPr>
      <w:r>
        <w:t xml:space="preserve">Do kontroly formálních náležitostí a přijatelnosti na MAS je zapojen interní hodnotitel a schvalovatel hodnocení. V případě věcného hodnocení na MAS je využita hodnoticí komise (dále jen komise). </w:t>
      </w:r>
    </w:p>
    <w:p w14:paraId="34F0A448" w14:textId="77777777" w:rsidR="005878A3" w:rsidRDefault="005878A3">
      <w:pPr>
        <w:jc w:val="both"/>
        <w:rPr>
          <w:rFonts w:cs="Times New Roman"/>
          <w:szCs w:val="24"/>
        </w:rPr>
      </w:pPr>
      <w:r w:rsidRPr="00646AE3">
        <w:rPr>
          <w:rFonts w:cs="Times New Roman"/>
          <w:szCs w:val="24"/>
        </w:rPr>
        <w:t>Interní hodnotitel</w:t>
      </w:r>
      <w:r w:rsidR="00E87604">
        <w:rPr>
          <w:rFonts w:cs="Times New Roman"/>
          <w:szCs w:val="24"/>
        </w:rPr>
        <w:t xml:space="preserve"> (řádný hodnotitel</w:t>
      </w:r>
      <w:r w:rsidR="007316AE">
        <w:rPr>
          <w:rFonts w:cs="Times New Roman"/>
          <w:szCs w:val="24"/>
        </w:rPr>
        <w:t>, náhradník</w:t>
      </w:r>
      <w:r w:rsidR="00E87604">
        <w:rPr>
          <w:rFonts w:cs="Times New Roman"/>
          <w:szCs w:val="24"/>
        </w:rPr>
        <w:t>)</w:t>
      </w:r>
      <w:r w:rsidR="00EC72F6">
        <w:rPr>
          <w:rFonts w:cs="Times New Roman"/>
          <w:szCs w:val="24"/>
        </w:rPr>
        <w:t xml:space="preserve">, </w:t>
      </w:r>
      <w:r w:rsidRPr="00646AE3">
        <w:rPr>
          <w:rFonts w:cs="Times New Roman"/>
          <w:szCs w:val="24"/>
        </w:rPr>
        <w:t>provádí h</w:t>
      </w:r>
      <w:r w:rsidR="00407EA1">
        <w:rPr>
          <w:rFonts w:cs="Times New Roman"/>
          <w:szCs w:val="24"/>
        </w:rPr>
        <w:t>odnocení nezávisle, nestranně a </w:t>
      </w:r>
      <w:r w:rsidRPr="00646AE3">
        <w:rPr>
          <w:rFonts w:cs="Times New Roman"/>
          <w:szCs w:val="24"/>
        </w:rPr>
        <w:t xml:space="preserve">nepodjatě. </w:t>
      </w:r>
      <w:r>
        <w:rPr>
          <w:rFonts w:cs="Times New Roman"/>
          <w:szCs w:val="24"/>
        </w:rPr>
        <w:t>Interní hodnotitel s</w:t>
      </w:r>
      <w:r w:rsidRPr="00646AE3">
        <w:rPr>
          <w:rFonts w:cs="Times New Roman"/>
          <w:szCs w:val="24"/>
        </w:rPr>
        <w:t>vé hodnocení zaznamenává v</w:t>
      </w:r>
      <w:r w:rsidR="00B322C9">
        <w:rPr>
          <w:rFonts w:cs="Times New Roman"/>
          <w:szCs w:val="24"/>
        </w:rPr>
        <w:t> CSSF</w:t>
      </w:r>
      <w:r w:rsidRPr="00646AE3">
        <w:rPr>
          <w:rFonts w:cs="Times New Roman"/>
          <w:szCs w:val="24"/>
        </w:rPr>
        <w:t>14+</w:t>
      </w:r>
      <w:r w:rsidR="00B93FDA">
        <w:rPr>
          <w:rFonts w:cs="Times New Roman"/>
          <w:szCs w:val="24"/>
        </w:rPr>
        <w:t>.</w:t>
      </w:r>
    </w:p>
    <w:p w14:paraId="0EDB2843" w14:textId="35A935BF" w:rsidR="005878A3" w:rsidRPr="002A5D82" w:rsidRDefault="005878A3">
      <w:pPr>
        <w:jc w:val="both"/>
        <w:rPr>
          <w:rFonts w:cs="Times New Roman"/>
          <w:b/>
          <w:szCs w:val="24"/>
        </w:rPr>
      </w:pPr>
      <w:r>
        <w:rPr>
          <w:rFonts w:cs="Times New Roman"/>
          <w:szCs w:val="24"/>
        </w:rPr>
        <w:t>Schvalovatel</w:t>
      </w:r>
      <w:r w:rsidR="00E3768A">
        <w:rPr>
          <w:rFonts w:cs="Times New Roman"/>
          <w:szCs w:val="24"/>
        </w:rPr>
        <w:t xml:space="preserve"> hodnocení</w:t>
      </w:r>
      <w:r>
        <w:rPr>
          <w:rFonts w:cs="Times New Roman"/>
          <w:szCs w:val="24"/>
        </w:rPr>
        <w:t xml:space="preserve"> </w:t>
      </w:r>
      <w:r w:rsidRPr="00973A98">
        <w:rPr>
          <w:rFonts w:cs="Times New Roman"/>
          <w:szCs w:val="24"/>
        </w:rPr>
        <w:t xml:space="preserve">je </w:t>
      </w:r>
      <w:r w:rsidR="00407EA1">
        <w:rPr>
          <w:rFonts w:cs="Times New Roman"/>
          <w:szCs w:val="24"/>
        </w:rPr>
        <w:t xml:space="preserve">při kontrole </w:t>
      </w:r>
      <w:r w:rsidR="002E3893">
        <w:rPr>
          <w:rFonts w:cs="Times New Roman"/>
          <w:szCs w:val="24"/>
        </w:rPr>
        <w:t>formálních náležitostí</w:t>
      </w:r>
      <w:r w:rsidR="00C03B18">
        <w:rPr>
          <w:rFonts w:cs="Times New Roman"/>
          <w:szCs w:val="24"/>
        </w:rPr>
        <w:t xml:space="preserve"> a přijatelnosti</w:t>
      </w:r>
      <w:r w:rsidR="002E3893">
        <w:rPr>
          <w:rFonts w:cs="Times New Roman"/>
          <w:szCs w:val="24"/>
        </w:rPr>
        <w:t xml:space="preserve"> zá</w:t>
      </w:r>
      <w:r w:rsidR="007009B1">
        <w:rPr>
          <w:rFonts w:cs="Times New Roman"/>
          <w:szCs w:val="24"/>
        </w:rPr>
        <w:t>roveň druhým hodnotitelem, tzn.</w:t>
      </w:r>
      <w:r w:rsidR="002E3893">
        <w:rPr>
          <w:rFonts w:cs="Times New Roman"/>
          <w:szCs w:val="24"/>
        </w:rPr>
        <w:t xml:space="preserve"> že schvalovatel provádí schválení hodnocení a zároveň musí ověřit správnost hodnocení prvního hodnotitele (tj. provádí rovněž hodnocení</w:t>
      </w:r>
      <w:r w:rsidR="00810AA5">
        <w:rPr>
          <w:rFonts w:cs="Times New Roman"/>
          <w:szCs w:val="24"/>
        </w:rPr>
        <w:t>)</w:t>
      </w:r>
      <w:r w:rsidR="00A44CFA">
        <w:rPr>
          <w:rFonts w:cs="Times New Roman"/>
          <w:szCs w:val="24"/>
        </w:rPr>
        <w:t>.</w:t>
      </w:r>
      <w:r w:rsidR="002E3893">
        <w:rPr>
          <w:rFonts w:cs="Times New Roman"/>
          <w:szCs w:val="24"/>
        </w:rPr>
        <w:t xml:space="preserve"> </w:t>
      </w:r>
      <w:r w:rsidR="002E3893" w:rsidRPr="002A5D82">
        <w:rPr>
          <w:rFonts w:cs="Times New Roman"/>
          <w:b/>
          <w:szCs w:val="24"/>
        </w:rPr>
        <w:t>Schvalovatel v žádné fázi hod</w:t>
      </w:r>
      <w:r w:rsidR="00244942" w:rsidRPr="002A5D82">
        <w:rPr>
          <w:rFonts w:cs="Times New Roman"/>
          <w:b/>
          <w:szCs w:val="24"/>
        </w:rPr>
        <w:t>nocení nevytváří</w:t>
      </w:r>
      <w:r w:rsidR="007C1CAA" w:rsidRPr="002A5D82">
        <w:rPr>
          <w:rFonts w:cs="Times New Roman"/>
          <w:b/>
          <w:szCs w:val="24"/>
        </w:rPr>
        <w:t xml:space="preserve"> v CSSF14+</w:t>
      </w:r>
      <w:r w:rsidR="00244942" w:rsidRPr="002A5D82">
        <w:rPr>
          <w:rFonts w:cs="Times New Roman"/>
          <w:b/>
          <w:szCs w:val="24"/>
        </w:rPr>
        <w:t xml:space="preserve"> vlastní </w:t>
      </w:r>
      <w:r w:rsidR="00A52A80" w:rsidRPr="002A5D82">
        <w:rPr>
          <w:rFonts w:cs="Times New Roman"/>
          <w:b/>
          <w:szCs w:val="24"/>
        </w:rPr>
        <w:t>hodnotící</w:t>
      </w:r>
      <w:r w:rsidR="002E3893" w:rsidRPr="002A5D82">
        <w:rPr>
          <w:rFonts w:cs="Times New Roman"/>
          <w:b/>
          <w:szCs w:val="24"/>
        </w:rPr>
        <w:t xml:space="preserve"> posudek.</w:t>
      </w:r>
      <w:r w:rsidR="007872ED" w:rsidRPr="002A5D82">
        <w:rPr>
          <w:rFonts w:cs="Times New Roman"/>
          <w:b/>
          <w:szCs w:val="24"/>
        </w:rPr>
        <w:t xml:space="preserve"> </w:t>
      </w:r>
    </w:p>
    <w:p w14:paraId="08A45E78" w14:textId="77777777" w:rsidR="00EC72F6" w:rsidRDefault="00543191">
      <w:pPr>
        <w:jc w:val="both"/>
        <w:rPr>
          <w:rFonts w:cs="Times New Roman"/>
          <w:szCs w:val="24"/>
        </w:rPr>
      </w:pPr>
      <w:r>
        <w:rPr>
          <w:rFonts w:cs="Times New Roman"/>
          <w:szCs w:val="24"/>
        </w:rPr>
        <w:t xml:space="preserve">U projektů MAS provádí věcné hodnocení </w:t>
      </w:r>
      <w:r w:rsidR="0016636F">
        <w:rPr>
          <w:rFonts w:cs="Times New Roman"/>
          <w:szCs w:val="24"/>
        </w:rPr>
        <w:t>k</w:t>
      </w:r>
      <w:r>
        <w:rPr>
          <w:rFonts w:cs="Times New Roman"/>
          <w:szCs w:val="24"/>
        </w:rPr>
        <w:t xml:space="preserve">omise. </w:t>
      </w:r>
      <w:r w:rsidR="003D3083">
        <w:rPr>
          <w:rFonts w:cs="Times New Roman"/>
          <w:szCs w:val="24"/>
        </w:rPr>
        <w:t>K</w:t>
      </w:r>
      <w:r w:rsidR="00EC72F6">
        <w:rPr>
          <w:rFonts w:cs="Times New Roman"/>
          <w:szCs w:val="24"/>
        </w:rPr>
        <w:t>om</w:t>
      </w:r>
      <w:r w:rsidR="00E8538D">
        <w:rPr>
          <w:rFonts w:cs="Times New Roman"/>
          <w:szCs w:val="24"/>
        </w:rPr>
        <w:t xml:space="preserve">ise provádí </w:t>
      </w:r>
      <w:r w:rsidR="00C03B18">
        <w:rPr>
          <w:rFonts w:cs="Times New Roman"/>
          <w:szCs w:val="24"/>
        </w:rPr>
        <w:t xml:space="preserve">věcné </w:t>
      </w:r>
      <w:r w:rsidR="00E8538D">
        <w:rPr>
          <w:rFonts w:cs="Times New Roman"/>
          <w:szCs w:val="24"/>
        </w:rPr>
        <w:t>hodnocení nezávisle a</w:t>
      </w:r>
      <w:r w:rsidR="0016636F">
        <w:rPr>
          <w:rFonts w:cs="Times New Roman"/>
          <w:szCs w:val="24"/>
        </w:rPr>
        <w:t> </w:t>
      </w:r>
      <w:r w:rsidR="00EC72F6">
        <w:rPr>
          <w:rFonts w:cs="Times New Roman"/>
          <w:szCs w:val="24"/>
        </w:rPr>
        <w:t xml:space="preserve">nestranně. Zapisovatel </w:t>
      </w:r>
      <w:r w:rsidR="00C03B18">
        <w:rPr>
          <w:rFonts w:cs="Times New Roman"/>
          <w:szCs w:val="24"/>
        </w:rPr>
        <w:t xml:space="preserve">komise </w:t>
      </w:r>
      <w:r w:rsidR="00EC72F6">
        <w:rPr>
          <w:rFonts w:cs="Times New Roman"/>
          <w:szCs w:val="24"/>
        </w:rPr>
        <w:t xml:space="preserve">zaznamenává </w:t>
      </w:r>
      <w:r w:rsidR="00C03B18">
        <w:rPr>
          <w:rFonts w:cs="Times New Roman"/>
          <w:szCs w:val="24"/>
        </w:rPr>
        <w:t xml:space="preserve">výsledek </w:t>
      </w:r>
      <w:r w:rsidR="00244942">
        <w:rPr>
          <w:rFonts w:cs="Times New Roman"/>
          <w:szCs w:val="24"/>
        </w:rPr>
        <w:t xml:space="preserve">hodnocení </w:t>
      </w:r>
      <w:r w:rsidR="00AB5090">
        <w:rPr>
          <w:rFonts w:cs="Times New Roman"/>
          <w:szCs w:val="24"/>
        </w:rPr>
        <w:t xml:space="preserve">vyplněním hodnotícího formuláře </w:t>
      </w:r>
      <w:r w:rsidR="00EC72F6">
        <w:rPr>
          <w:rFonts w:cs="Times New Roman"/>
          <w:szCs w:val="24"/>
        </w:rPr>
        <w:t>v CSSF14+</w:t>
      </w:r>
      <w:r w:rsidR="00407EA1">
        <w:rPr>
          <w:rFonts w:cs="Times New Roman"/>
          <w:szCs w:val="24"/>
        </w:rPr>
        <w:t>. S</w:t>
      </w:r>
      <w:r w:rsidR="0052009D">
        <w:rPr>
          <w:rFonts w:cs="Times New Roman"/>
          <w:szCs w:val="24"/>
        </w:rPr>
        <w:t>ignatář kontroluje a podepisuje</w:t>
      </w:r>
      <w:r w:rsidR="00AB5090">
        <w:rPr>
          <w:rFonts w:cs="Times New Roman"/>
          <w:szCs w:val="24"/>
        </w:rPr>
        <w:t xml:space="preserve"> vyplněný hodnotící formulář zapisovatelem</w:t>
      </w:r>
      <w:r w:rsidR="00EC72F6">
        <w:rPr>
          <w:rFonts w:cs="Times New Roman"/>
          <w:szCs w:val="24"/>
        </w:rPr>
        <w:t xml:space="preserve">. </w:t>
      </w:r>
    </w:p>
    <w:p w14:paraId="24C8EA0D" w14:textId="77777777" w:rsidR="005A00CE" w:rsidRDefault="00543191" w:rsidP="005A00CE">
      <w:pPr>
        <w:jc w:val="both"/>
        <w:rPr>
          <w:rFonts w:cs="Times New Roman"/>
        </w:rPr>
      </w:pPr>
      <w:r>
        <w:rPr>
          <w:rFonts w:cs="Times New Roman"/>
          <w:szCs w:val="24"/>
        </w:rPr>
        <w:t xml:space="preserve">U projektů ZS ITI provádí věcné hodnocení 2 hodnotitelé a jeden schvalovatel. </w:t>
      </w:r>
      <w:r w:rsidR="005A00CE" w:rsidRPr="00646AE3">
        <w:rPr>
          <w:rFonts w:cs="Times New Roman"/>
        </w:rPr>
        <w:t>Hodno</w:t>
      </w:r>
      <w:r w:rsidR="005A00CE">
        <w:rPr>
          <w:rFonts w:cs="Times New Roman"/>
        </w:rPr>
        <w:t xml:space="preserve">titelé </w:t>
      </w:r>
      <w:r w:rsidR="005A00CE" w:rsidRPr="00646AE3">
        <w:rPr>
          <w:rFonts w:cs="Times New Roman"/>
        </w:rPr>
        <w:t>provádí</w:t>
      </w:r>
      <w:r w:rsidR="005A00CE">
        <w:rPr>
          <w:rFonts w:cs="Times New Roman"/>
        </w:rPr>
        <w:t xml:space="preserve"> hodnocení</w:t>
      </w:r>
      <w:r w:rsidR="005A00CE" w:rsidRPr="00646AE3">
        <w:rPr>
          <w:rFonts w:cs="Times New Roman"/>
        </w:rPr>
        <w:t xml:space="preserve"> nezávisle na sobě s cílem zaj</w:t>
      </w:r>
      <w:r w:rsidR="005A00CE">
        <w:rPr>
          <w:rFonts w:cs="Times New Roman"/>
        </w:rPr>
        <w:t>istit maximálně transparentní a </w:t>
      </w:r>
      <w:r w:rsidR="005A00CE" w:rsidRPr="00646AE3">
        <w:rPr>
          <w:rFonts w:cs="Times New Roman"/>
        </w:rPr>
        <w:t>objektivní hodnocení žádosti.</w:t>
      </w:r>
      <w:r w:rsidR="005A00CE">
        <w:rPr>
          <w:rFonts w:cs="Times New Roman"/>
        </w:rPr>
        <w:t xml:space="preserve"> Vypracované hodnotící formuláře hodnotitelů, popř. arbitra, po formální stránce (zda obsahují všechny povinné náležitosti posudku) schvaluje </w:t>
      </w:r>
      <w:r w:rsidR="005A00CE" w:rsidRPr="00646AE3">
        <w:rPr>
          <w:rFonts w:cs="Times New Roman"/>
        </w:rPr>
        <w:t>schvalovatel</w:t>
      </w:r>
      <w:r w:rsidR="005A00CE">
        <w:rPr>
          <w:rFonts w:cs="Times New Roman"/>
        </w:rPr>
        <w:t xml:space="preserve"> hodnocení</w:t>
      </w:r>
      <w:r w:rsidR="005A00CE" w:rsidRPr="00646AE3">
        <w:rPr>
          <w:rFonts w:cs="Times New Roman"/>
        </w:rPr>
        <w:t>.</w:t>
      </w:r>
      <w:r w:rsidR="005A00CE">
        <w:rPr>
          <w:rFonts w:cs="Times New Roman"/>
        </w:rPr>
        <w:t xml:space="preserve"> Schvalovatel nemá možnost do systému vložit vlastní dílčí hodnocení ani možnost upravovat nebo mazat hodnocení ostatních hodnotitelů. Schvalovatel povinně vyplňuje rating hodnotitele.</w:t>
      </w:r>
    </w:p>
    <w:p w14:paraId="4AC7C100" w14:textId="41581E1E" w:rsidR="0016636F" w:rsidRPr="0016636F" w:rsidRDefault="0016636F" w:rsidP="005A00CE">
      <w:pPr>
        <w:jc w:val="both"/>
        <w:rPr>
          <w:rFonts w:cs="Times New Roman"/>
          <w:szCs w:val="24"/>
        </w:rPr>
      </w:pPr>
      <w:r>
        <w:rPr>
          <w:rFonts w:cs="Times New Roman"/>
          <w:szCs w:val="24"/>
        </w:rPr>
        <w:t>A</w:t>
      </w:r>
      <w:r w:rsidRPr="00646AE3">
        <w:rPr>
          <w:rFonts w:cs="Times New Roman"/>
          <w:szCs w:val="24"/>
        </w:rPr>
        <w:t xml:space="preserve">rbitr </w:t>
      </w:r>
      <w:r w:rsidR="00351BFB">
        <w:rPr>
          <w:rFonts w:cs="Times New Roman"/>
          <w:szCs w:val="24"/>
        </w:rPr>
        <w:t>se v</w:t>
      </w:r>
      <w:r w:rsidRPr="00646AE3">
        <w:rPr>
          <w:rFonts w:cs="Times New Roman"/>
          <w:szCs w:val="24"/>
        </w:rPr>
        <w:t>yužívá</w:t>
      </w:r>
      <w:r>
        <w:rPr>
          <w:rFonts w:cs="Times New Roman"/>
          <w:szCs w:val="24"/>
        </w:rPr>
        <w:t xml:space="preserve"> v rámci věcného hodnocení</w:t>
      </w:r>
      <w:r w:rsidRPr="00646AE3">
        <w:rPr>
          <w:rFonts w:cs="Times New Roman"/>
          <w:szCs w:val="24"/>
        </w:rPr>
        <w:t xml:space="preserve"> </w:t>
      </w:r>
      <w:r w:rsidR="00351BFB">
        <w:rPr>
          <w:rFonts w:cs="Times New Roman"/>
          <w:szCs w:val="24"/>
        </w:rPr>
        <w:t xml:space="preserve">na ZS ITI </w:t>
      </w:r>
      <w:r w:rsidRPr="00646AE3">
        <w:rPr>
          <w:rFonts w:cs="Times New Roman"/>
          <w:szCs w:val="24"/>
        </w:rPr>
        <w:t xml:space="preserve">v případech, </w:t>
      </w:r>
      <w:r>
        <w:rPr>
          <w:rFonts w:cs="Times New Roman"/>
          <w:szCs w:val="24"/>
        </w:rPr>
        <w:t>kdy jeden hodnotitel hodnotil s výsledkem „nevyhověl“ a jeden hodnotitel s výsledkem „vyhověl“.</w:t>
      </w:r>
      <w:r w:rsidRPr="00646AE3">
        <w:rPr>
          <w:rFonts w:cs="Times New Roman"/>
          <w:szCs w:val="24"/>
        </w:rPr>
        <w:t xml:space="preserve"> </w:t>
      </w:r>
      <w:r>
        <w:rPr>
          <w:rFonts w:cs="Times New Roman"/>
          <w:szCs w:val="24"/>
        </w:rPr>
        <w:t xml:space="preserve">Arbitr </w:t>
      </w:r>
      <w:r w:rsidR="00351BFB">
        <w:rPr>
          <w:rFonts w:cs="Times New Roman"/>
          <w:szCs w:val="24"/>
        </w:rPr>
        <w:t>provádí hodnocení nezávisle, nestranně a nepodjatě. S</w:t>
      </w:r>
      <w:r w:rsidRPr="00646AE3">
        <w:rPr>
          <w:rFonts w:cs="Times New Roman"/>
          <w:szCs w:val="24"/>
        </w:rPr>
        <w:t xml:space="preserve">vé hodnocení zaznamenává v </w:t>
      </w:r>
      <w:r>
        <w:rPr>
          <w:rFonts w:cs="Times New Roman"/>
          <w:szCs w:val="24"/>
        </w:rPr>
        <w:t>CSSF</w:t>
      </w:r>
      <w:r w:rsidRPr="00646AE3">
        <w:rPr>
          <w:rFonts w:cs="Times New Roman"/>
          <w:szCs w:val="24"/>
        </w:rPr>
        <w:t>14+.</w:t>
      </w:r>
    </w:p>
    <w:p w14:paraId="6C43F364" w14:textId="35BD17DD" w:rsidR="005878A3" w:rsidRPr="00AD5F95" w:rsidRDefault="005878A3" w:rsidP="00A665AE">
      <w:pPr>
        <w:pStyle w:val="Nadpis3"/>
        <w:spacing w:before="480" w:after="200"/>
        <w:rPr>
          <w:rFonts w:asciiTheme="minorHAnsi" w:hAnsiTheme="minorHAnsi"/>
        </w:rPr>
      </w:pPr>
      <w:bookmarkStart w:id="21" w:name="_Požadavky_na_hodnotitele/hodnoticí"/>
      <w:bookmarkStart w:id="22" w:name="_Ref432429594"/>
      <w:bookmarkStart w:id="23" w:name="_Ref432429601"/>
      <w:bookmarkStart w:id="24" w:name="_Toc435027351"/>
      <w:bookmarkStart w:id="25" w:name="_Toc46484660"/>
      <w:bookmarkEnd w:id="21"/>
      <w:r w:rsidRPr="00AD5F95">
        <w:rPr>
          <w:rFonts w:asciiTheme="minorHAnsi" w:hAnsiTheme="minorHAnsi"/>
        </w:rPr>
        <w:t>Požadavky na hodnotitele</w:t>
      </w:r>
      <w:bookmarkEnd w:id="22"/>
      <w:bookmarkEnd w:id="23"/>
      <w:bookmarkEnd w:id="24"/>
      <w:r w:rsidR="007009B1">
        <w:rPr>
          <w:rFonts w:asciiTheme="minorHAnsi" w:hAnsiTheme="minorHAnsi"/>
        </w:rPr>
        <w:t xml:space="preserve"> </w:t>
      </w:r>
      <w:r w:rsidR="002B2957">
        <w:rPr>
          <w:rFonts w:asciiTheme="minorHAnsi" w:hAnsiTheme="minorHAnsi"/>
        </w:rPr>
        <w:t>/</w:t>
      </w:r>
      <w:r w:rsidR="007009B1">
        <w:rPr>
          <w:rFonts w:asciiTheme="minorHAnsi" w:hAnsiTheme="minorHAnsi"/>
        </w:rPr>
        <w:t xml:space="preserve"> </w:t>
      </w:r>
      <w:r w:rsidR="00A52A80">
        <w:rPr>
          <w:rFonts w:asciiTheme="minorHAnsi" w:hAnsiTheme="minorHAnsi"/>
        </w:rPr>
        <w:t>hodnot</w:t>
      </w:r>
      <w:r w:rsidR="00C03B18">
        <w:rPr>
          <w:rFonts w:asciiTheme="minorHAnsi" w:hAnsiTheme="minorHAnsi"/>
        </w:rPr>
        <w:t>i</w:t>
      </w:r>
      <w:r w:rsidR="00A52A80">
        <w:rPr>
          <w:rFonts w:asciiTheme="minorHAnsi" w:hAnsiTheme="minorHAnsi"/>
        </w:rPr>
        <w:t>cí</w:t>
      </w:r>
      <w:r w:rsidR="00A5121D">
        <w:rPr>
          <w:rFonts w:asciiTheme="minorHAnsi" w:hAnsiTheme="minorHAnsi"/>
        </w:rPr>
        <w:t xml:space="preserve"> komis</w:t>
      </w:r>
      <w:r w:rsidR="002B2957">
        <w:rPr>
          <w:rFonts w:asciiTheme="minorHAnsi" w:hAnsiTheme="minorHAnsi"/>
        </w:rPr>
        <w:t>i</w:t>
      </w:r>
      <w:bookmarkEnd w:id="25"/>
    </w:p>
    <w:p w14:paraId="05DD2DBB" w14:textId="77777777" w:rsidR="002B2957" w:rsidRDefault="00C6563C" w:rsidP="00EC7521">
      <w:pPr>
        <w:pStyle w:val="Bn"/>
        <w:spacing w:after="200" w:line="276" w:lineRule="auto"/>
        <w:rPr>
          <w:rFonts w:asciiTheme="minorHAnsi" w:hAnsiTheme="minorHAnsi"/>
          <w:sz w:val="22"/>
          <w:szCs w:val="22"/>
        </w:rPr>
      </w:pPr>
      <w:r w:rsidRPr="00646AE3">
        <w:rPr>
          <w:rFonts w:asciiTheme="minorHAnsi" w:hAnsiTheme="minorHAnsi"/>
          <w:sz w:val="22"/>
          <w:szCs w:val="22"/>
        </w:rPr>
        <w:t>Hodnotitel j</w:t>
      </w:r>
      <w:r w:rsidR="007226CC">
        <w:rPr>
          <w:rFonts w:asciiTheme="minorHAnsi" w:hAnsiTheme="minorHAnsi"/>
          <w:sz w:val="22"/>
          <w:szCs w:val="22"/>
        </w:rPr>
        <w:t>e</w:t>
      </w:r>
      <w:r w:rsidRPr="00646AE3">
        <w:rPr>
          <w:rFonts w:asciiTheme="minorHAnsi" w:hAnsiTheme="minorHAnsi"/>
          <w:sz w:val="22"/>
          <w:szCs w:val="22"/>
        </w:rPr>
        <w:t xml:space="preserve"> </w:t>
      </w:r>
      <w:r w:rsidR="001A1465" w:rsidRPr="00646AE3">
        <w:rPr>
          <w:rFonts w:asciiTheme="minorHAnsi" w:hAnsiTheme="minorHAnsi"/>
          <w:sz w:val="22"/>
          <w:szCs w:val="22"/>
        </w:rPr>
        <w:t>pov</w:t>
      </w:r>
      <w:r w:rsidR="001A1465">
        <w:rPr>
          <w:rFonts w:asciiTheme="minorHAnsi" w:hAnsiTheme="minorHAnsi"/>
          <w:sz w:val="22"/>
          <w:szCs w:val="22"/>
        </w:rPr>
        <w:t>inen</w:t>
      </w:r>
      <w:r>
        <w:rPr>
          <w:rFonts w:asciiTheme="minorHAnsi" w:hAnsiTheme="minorHAnsi"/>
          <w:sz w:val="22"/>
          <w:szCs w:val="22"/>
        </w:rPr>
        <w:t xml:space="preserve"> podepsat Etický kodex</w:t>
      </w:r>
      <w:r w:rsidR="00F94E84">
        <w:rPr>
          <w:rFonts w:asciiTheme="minorHAnsi" w:hAnsiTheme="minorHAnsi"/>
          <w:sz w:val="22"/>
          <w:szCs w:val="22"/>
        </w:rPr>
        <w:t xml:space="preserve">. </w:t>
      </w:r>
      <w:r w:rsidR="001A1465">
        <w:rPr>
          <w:rFonts w:asciiTheme="minorHAnsi" w:hAnsiTheme="minorHAnsi"/>
          <w:sz w:val="22"/>
          <w:szCs w:val="22"/>
        </w:rPr>
        <w:t xml:space="preserve">Etický kodex </w:t>
      </w:r>
      <w:r w:rsidR="00EC7521">
        <w:rPr>
          <w:rFonts w:asciiTheme="minorHAnsi" w:hAnsiTheme="minorHAnsi"/>
          <w:sz w:val="22"/>
          <w:szCs w:val="22"/>
        </w:rPr>
        <w:t>je uložený</w:t>
      </w:r>
      <w:r w:rsidR="00AB6FE7">
        <w:rPr>
          <w:rFonts w:asciiTheme="minorHAnsi" w:hAnsiTheme="minorHAnsi"/>
          <w:sz w:val="22"/>
          <w:szCs w:val="22"/>
        </w:rPr>
        <w:t xml:space="preserve"> v osobním spisu zaměstnance MAS</w:t>
      </w:r>
      <w:r w:rsidR="000D6DD7">
        <w:rPr>
          <w:rFonts w:asciiTheme="minorHAnsi" w:hAnsiTheme="minorHAnsi"/>
          <w:sz w:val="22"/>
          <w:szCs w:val="22"/>
        </w:rPr>
        <w:t xml:space="preserve"> a dále jsou </w:t>
      </w:r>
      <w:r w:rsidR="00084EFE">
        <w:rPr>
          <w:rFonts w:asciiTheme="minorHAnsi" w:hAnsiTheme="minorHAnsi"/>
          <w:sz w:val="22"/>
          <w:szCs w:val="22"/>
        </w:rPr>
        <w:t xml:space="preserve">podepsané </w:t>
      </w:r>
      <w:r w:rsidR="000D6DD7" w:rsidRPr="00F938BF">
        <w:rPr>
          <w:rFonts w:asciiTheme="minorHAnsi" w:hAnsiTheme="minorHAnsi"/>
          <w:color w:val="FF0000"/>
          <w:sz w:val="22"/>
          <w:szCs w:val="22"/>
        </w:rPr>
        <w:t>etické kodexy uloženy u příloh výzvy</w:t>
      </w:r>
      <w:r w:rsidR="003508B2">
        <w:rPr>
          <w:rFonts w:asciiTheme="minorHAnsi" w:hAnsiTheme="minorHAnsi"/>
          <w:sz w:val="22"/>
          <w:szCs w:val="22"/>
        </w:rPr>
        <w:t xml:space="preserve">, </w:t>
      </w:r>
      <w:r w:rsidR="000D6DD7">
        <w:rPr>
          <w:rFonts w:asciiTheme="minorHAnsi" w:hAnsiTheme="minorHAnsi"/>
          <w:sz w:val="22"/>
          <w:szCs w:val="22"/>
        </w:rPr>
        <w:t>na jejímž hodnocení se daní hodnotitelé podíleli</w:t>
      </w:r>
      <w:r w:rsidR="00EC7521">
        <w:rPr>
          <w:rFonts w:asciiTheme="minorHAnsi" w:hAnsiTheme="minorHAnsi"/>
          <w:sz w:val="22"/>
          <w:szCs w:val="22"/>
        </w:rPr>
        <w:t>.</w:t>
      </w:r>
      <w:r w:rsidR="00344226">
        <w:rPr>
          <w:rFonts w:asciiTheme="minorHAnsi" w:hAnsiTheme="minorHAnsi"/>
          <w:sz w:val="22"/>
          <w:szCs w:val="22"/>
        </w:rPr>
        <w:t xml:space="preserve"> </w:t>
      </w:r>
    </w:p>
    <w:p w14:paraId="11300FB7" w14:textId="77777777" w:rsidR="00CF38F5" w:rsidRDefault="00CF38F5" w:rsidP="00EC7521">
      <w:pPr>
        <w:pStyle w:val="Bn"/>
        <w:spacing w:after="200" w:line="276" w:lineRule="auto"/>
        <w:rPr>
          <w:rFonts w:asciiTheme="minorHAnsi" w:hAnsiTheme="minorHAnsi"/>
          <w:sz w:val="22"/>
          <w:szCs w:val="22"/>
        </w:rPr>
      </w:pPr>
      <w:r>
        <w:rPr>
          <w:rFonts w:asciiTheme="minorHAnsi" w:hAnsiTheme="minorHAnsi"/>
          <w:sz w:val="22"/>
          <w:szCs w:val="22"/>
        </w:rPr>
        <w:t>V případě ZS ITI je etický kodex uložen pouze v osobní</w:t>
      </w:r>
      <w:r w:rsidR="00351BFB">
        <w:rPr>
          <w:rFonts w:asciiTheme="minorHAnsi" w:hAnsiTheme="minorHAnsi"/>
          <w:sz w:val="22"/>
          <w:szCs w:val="22"/>
        </w:rPr>
        <w:t>m</w:t>
      </w:r>
      <w:r>
        <w:rPr>
          <w:rFonts w:asciiTheme="minorHAnsi" w:hAnsiTheme="minorHAnsi"/>
          <w:sz w:val="22"/>
          <w:szCs w:val="22"/>
        </w:rPr>
        <w:t xml:space="preserve"> spisu zaměstnance. </w:t>
      </w:r>
    </w:p>
    <w:p w14:paraId="7BD79C78" w14:textId="77777777" w:rsidR="00EC7521" w:rsidRDefault="003D3083" w:rsidP="00EC7521">
      <w:pPr>
        <w:pStyle w:val="Bn"/>
        <w:spacing w:after="200" w:line="276" w:lineRule="auto"/>
        <w:rPr>
          <w:rFonts w:asciiTheme="minorHAnsi" w:hAnsiTheme="minorHAnsi"/>
          <w:sz w:val="22"/>
          <w:szCs w:val="22"/>
        </w:rPr>
      </w:pPr>
      <w:r>
        <w:rPr>
          <w:rFonts w:asciiTheme="minorHAnsi" w:hAnsiTheme="minorHAnsi"/>
          <w:sz w:val="22"/>
          <w:szCs w:val="22"/>
        </w:rPr>
        <w:t>Podepsané e</w:t>
      </w:r>
      <w:r w:rsidR="002B2957">
        <w:rPr>
          <w:rFonts w:asciiTheme="minorHAnsi" w:hAnsiTheme="minorHAnsi"/>
          <w:sz w:val="22"/>
          <w:szCs w:val="22"/>
        </w:rPr>
        <w:t>tick</w:t>
      </w:r>
      <w:r>
        <w:rPr>
          <w:rFonts w:asciiTheme="minorHAnsi" w:hAnsiTheme="minorHAnsi"/>
          <w:sz w:val="22"/>
          <w:szCs w:val="22"/>
        </w:rPr>
        <w:t>é</w:t>
      </w:r>
      <w:r w:rsidR="002B2957">
        <w:rPr>
          <w:rFonts w:asciiTheme="minorHAnsi" w:hAnsiTheme="minorHAnsi"/>
          <w:sz w:val="22"/>
          <w:szCs w:val="22"/>
        </w:rPr>
        <w:t xml:space="preserve"> kode</w:t>
      </w:r>
      <w:r>
        <w:rPr>
          <w:rFonts w:asciiTheme="minorHAnsi" w:hAnsiTheme="minorHAnsi"/>
          <w:sz w:val="22"/>
          <w:szCs w:val="22"/>
        </w:rPr>
        <w:t>xy</w:t>
      </w:r>
      <w:r w:rsidR="002B2957">
        <w:rPr>
          <w:rFonts w:asciiTheme="minorHAnsi" w:hAnsiTheme="minorHAnsi"/>
          <w:sz w:val="22"/>
          <w:szCs w:val="22"/>
        </w:rPr>
        <w:t xml:space="preserve"> </w:t>
      </w:r>
      <w:r>
        <w:rPr>
          <w:rFonts w:asciiTheme="minorHAnsi" w:hAnsiTheme="minorHAnsi"/>
          <w:sz w:val="22"/>
          <w:szCs w:val="22"/>
        </w:rPr>
        <w:t xml:space="preserve">členy </w:t>
      </w:r>
      <w:r w:rsidR="002B2957">
        <w:rPr>
          <w:rFonts w:asciiTheme="minorHAnsi" w:hAnsiTheme="minorHAnsi"/>
          <w:sz w:val="22"/>
          <w:szCs w:val="22"/>
        </w:rPr>
        <w:t>hodnot</w:t>
      </w:r>
      <w:r>
        <w:rPr>
          <w:rFonts w:asciiTheme="minorHAnsi" w:hAnsiTheme="minorHAnsi"/>
          <w:sz w:val="22"/>
          <w:szCs w:val="22"/>
        </w:rPr>
        <w:t>i</w:t>
      </w:r>
      <w:r w:rsidR="002B2957">
        <w:rPr>
          <w:rFonts w:asciiTheme="minorHAnsi" w:hAnsiTheme="minorHAnsi"/>
          <w:sz w:val="22"/>
          <w:szCs w:val="22"/>
        </w:rPr>
        <w:t>cí komise</w:t>
      </w:r>
      <w:r w:rsidR="00CF38F5">
        <w:rPr>
          <w:rFonts w:asciiTheme="minorHAnsi" w:hAnsiTheme="minorHAnsi"/>
          <w:sz w:val="22"/>
          <w:szCs w:val="22"/>
        </w:rPr>
        <w:t xml:space="preserve"> MAS</w:t>
      </w:r>
      <w:r w:rsidR="002B2957">
        <w:rPr>
          <w:rFonts w:asciiTheme="minorHAnsi" w:hAnsiTheme="minorHAnsi"/>
          <w:sz w:val="22"/>
          <w:szCs w:val="22"/>
        </w:rPr>
        <w:t xml:space="preserve"> se uklád</w:t>
      </w:r>
      <w:r>
        <w:rPr>
          <w:rFonts w:asciiTheme="minorHAnsi" w:hAnsiTheme="minorHAnsi"/>
          <w:sz w:val="22"/>
          <w:szCs w:val="22"/>
        </w:rPr>
        <w:t>ají</w:t>
      </w:r>
      <w:r w:rsidR="002B2957">
        <w:rPr>
          <w:rFonts w:asciiTheme="minorHAnsi" w:hAnsiTheme="minorHAnsi"/>
          <w:sz w:val="22"/>
          <w:szCs w:val="22"/>
        </w:rPr>
        <w:t xml:space="preserve"> </w:t>
      </w:r>
      <w:r w:rsidR="004B6F65">
        <w:rPr>
          <w:rFonts w:asciiTheme="minorHAnsi" w:hAnsiTheme="minorHAnsi"/>
          <w:sz w:val="22"/>
          <w:szCs w:val="22"/>
        </w:rPr>
        <w:t xml:space="preserve">společně se zápisem </w:t>
      </w:r>
      <w:r w:rsidR="002B2957">
        <w:rPr>
          <w:rFonts w:asciiTheme="minorHAnsi" w:hAnsiTheme="minorHAnsi"/>
          <w:sz w:val="22"/>
          <w:szCs w:val="22"/>
        </w:rPr>
        <w:t xml:space="preserve">ke každému provedenému hodnocení </w:t>
      </w:r>
      <w:r w:rsidR="00F938BF">
        <w:rPr>
          <w:rFonts w:asciiTheme="minorHAnsi" w:hAnsiTheme="minorHAnsi"/>
          <w:sz w:val="22"/>
          <w:szCs w:val="22"/>
        </w:rPr>
        <w:t>k</w:t>
      </w:r>
      <w:r w:rsidR="002B2957">
        <w:rPr>
          <w:rFonts w:asciiTheme="minorHAnsi" w:hAnsiTheme="minorHAnsi"/>
          <w:sz w:val="22"/>
          <w:szCs w:val="22"/>
        </w:rPr>
        <w:t>omise</w:t>
      </w:r>
      <w:r w:rsidR="000D6DD7">
        <w:rPr>
          <w:rFonts w:asciiTheme="minorHAnsi" w:hAnsiTheme="minorHAnsi"/>
          <w:sz w:val="22"/>
          <w:szCs w:val="22"/>
        </w:rPr>
        <w:t xml:space="preserve"> do příloh dané výzvy</w:t>
      </w:r>
      <w:r w:rsidR="002B2957">
        <w:rPr>
          <w:rFonts w:asciiTheme="minorHAnsi" w:hAnsiTheme="minorHAnsi"/>
          <w:sz w:val="22"/>
          <w:szCs w:val="22"/>
        </w:rPr>
        <w:t>.</w:t>
      </w:r>
    </w:p>
    <w:p w14:paraId="199AA241" w14:textId="77777777" w:rsidR="00F775B6" w:rsidRDefault="00465FCD" w:rsidP="004F38B8">
      <w:pPr>
        <w:pStyle w:val="Bn"/>
        <w:spacing w:after="200" w:line="276" w:lineRule="auto"/>
        <w:rPr>
          <w:rFonts w:asciiTheme="minorHAnsi" w:hAnsiTheme="minorHAnsi"/>
          <w:sz w:val="22"/>
        </w:rPr>
      </w:pPr>
      <w:r>
        <w:rPr>
          <w:rFonts w:asciiTheme="minorHAnsi" w:hAnsiTheme="minorHAnsi"/>
          <w:sz w:val="22"/>
        </w:rPr>
        <w:t>Hodnotitel musí být zaregistrován v aplikaci </w:t>
      </w:r>
      <w:r w:rsidR="00E87604">
        <w:rPr>
          <w:rFonts w:asciiTheme="minorHAnsi" w:hAnsiTheme="minorHAnsi"/>
          <w:sz w:val="22"/>
        </w:rPr>
        <w:t>CSSF14+</w:t>
      </w:r>
      <w:r>
        <w:rPr>
          <w:rFonts w:asciiTheme="minorHAnsi" w:hAnsiTheme="minorHAnsi"/>
          <w:sz w:val="22"/>
        </w:rPr>
        <w:t xml:space="preserve"> jako interní uživatel a musí mít přiřazen</w:t>
      </w:r>
      <w:r w:rsidR="00A5121D">
        <w:rPr>
          <w:rFonts w:asciiTheme="minorHAnsi" w:hAnsiTheme="minorHAnsi"/>
          <w:sz w:val="22"/>
        </w:rPr>
        <w:t>o</w:t>
      </w:r>
      <w:r>
        <w:rPr>
          <w:rFonts w:asciiTheme="minorHAnsi" w:hAnsiTheme="minorHAnsi"/>
          <w:sz w:val="22"/>
        </w:rPr>
        <w:t>u roli </w:t>
      </w:r>
      <w:r w:rsidRPr="002A5D82">
        <w:rPr>
          <w:rFonts w:asciiTheme="minorHAnsi" w:hAnsiTheme="minorHAnsi"/>
          <w:b/>
          <w:sz w:val="22"/>
        </w:rPr>
        <w:t>Interní uživatel</w:t>
      </w:r>
      <w:r w:rsidR="00E3768A" w:rsidRPr="002A5D82">
        <w:rPr>
          <w:rFonts w:asciiTheme="minorHAnsi" w:hAnsiTheme="minorHAnsi"/>
          <w:b/>
          <w:sz w:val="22"/>
        </w:rPr>
        <w:t>,</w:t>
      </w:r>
      <w:r w:rsidR="00412787" w:rsidRPr="002A5D82">
        <w:rPr>
          <w:rFonts w:asciiTheme="minorHAnsi" w:hAnsiTheme="minorHAnsi"/>
          <w:b/>
          <w:sz w:val="22"/>
        </w:rPr>
        <w:t xml:space="preserve"> </w:t>
      </w:r>
      <w:r w:rsidR="00FF4512" w:rsidRPr="002A5D82">
        <w:rPr>
          <w:rFonts w:asciiTheme="minorHAnsi" w:hAnsiTheme="minorHAnsi"/>
          <w:b/>
          <w:sz w:val="22"/>
        </w:rPr>
        <w:t>I</w:t>
      </w:r>
      <w:r w:rsidRPr="002A5D82">
        <w:rPr>
          <w:rFonts w:asciiTheme="minorHAnsi" w:hAnsiTheme="minorHAnsi"/>
          <w:b/>
          <w:sz w:val="22"/>
        </w:rPr>
        <w:t>nterní hodnotitel</w:t>
      </w:r>
      <w:r w:rsidR="00FE7F5D" w:rsidRPr="00C33BC7">
        <w:rPr>
          <w:rFonts w:asciiTheme="minorHAnsi" w:hAnsiTheme="minorHAnsi"/>
          <w:b/>
          <w:sz w:val="22"/>
        </w:rPr>
        <w:t>,</w:t>
      </w:r>
      <w:r w:rsidR="00101971" w:rsidRPr="00C33BC7">
        <w:rPr>
          <w:rFonts w:asciiTheme="minorHAnsi" w:hAnsiTheme="minorHAnsi"/>
          <w:b/>
          <w:sz w:val="22"/>
        </w:rPr>
        <w:t xml:space="preserve"> </w:t>
      </w:r>
      <w:r w:rsidR="00FF4512" w:rsidRPr="00C33BC7">
        <w:rPr>
          <w:rFonts w:asciiTheme="minorHAnsi" w:hAnsiTheme="minorHAnsi"/>
          <w:b/>
          <w:sz w:val="22"/>
        </w:rPr>
        <w:t>S</w:t>
      </w:r>
      <w:r w:rsidR="00E3768A" w:rsidRPr="00C33BC7">
        <w:rPr>
          <w:rFonts w:asciiTheme="minorHAnsi" w:hAnsiTheme="minorHAnsi"/>
          <w:b/>
          <w:sz w:val="22"/>
        </w:rPr>
        <w:t>chvalovatel hodnocení</w:t>
      </w:r>
      <w:r w:rsidR="00FE7F5D" w:rsidRPr="00C33BC7">
        <w:rPr>
          <w:rFonts w:asciiTheme="minorHAnsi" w:hAnsiTheme="minorHAnsi"/>
          <w:b/>
          <w:sz w:val="22"/>
        </w:rPr>
        <w:t xml:space="preserve"> a Manažer projektu IN</w:t>
      </w:r>
      <w:r w:rsidR="00E3768A" w:rsidRPr="00C33BC7">
        <w:rPr>
          <w:rFonts w:asciiTheme="minorHAnsi" w:hAnsiTheme="minorHAnsi"/>
          <w:sz w:val="22"/>
        </w:rPr>
        <w:t>.</w:t>
      </w:r>
      <w:r w:rsidR="003D3083">
        <w:rPr>
          <w:rFonts w:asciiTheme="minorHAnsi" w:hAnsiTheme="minorHAnsi"/>
          <w:sz w:val="22"/>
        </w:rPr>
        <w:t xml:space="preserve"> Podrobnosti o</w:t>
      </w:r>
      <w:r w:rsidR="003F512E">
        <w:rPr>
          <w:rFonts w:asciiTheme="minorHAnsi" w:hAnsiTheme="minorHAnsi"/>
          <w:sz w:val="22"/>
        </w:rPr>
        <w:t> </w:t>
      </w:r>
      <w:r w:rsidR="003D3083">
        <w:rPr>
          <w:rFonts w:asciiTheme="minorHAnsi" w:hAnsiTheme="minorHAnsi"/>
          <w:sz w:val="22"/>
        </w:rPr>
        <w:t>založení interního uživatele uvádíme v</w:t>
      </w:r>
      <w:r w:rsidR="00CE345D">
        <w:rPr>
          <w:rFonts w:asciiTheme="minorHAnsi" w:hAnsiTheme="minorHAnsi"/>
          <w:sz w:val="22"/>
        </w:rPr>
        <w:t> </w:t>
      </w:r>
      <w:r w:rsidR="003D3083">
        <w:rPr>
          <w:rFonts w:asciiTheme="minorHAnsi" w:hAnsiTheme="minorHAnsi"/>
          <w:sz w:val="22"/>
        </w:rPr>
        <w:t>kapitole</w:t>
      </w:r>
      <w:r w:rsidR="00CE345D">
        <w:rPr>
          <w:rFonts w:asciiTheme="minorHAnsi" w:hAnsiTheme="minorHAnsi"/>
          <w:sz w:val="22"/>
        </w:rPr>
        <w:t xml:space="preserve"> </w:t>
      </w:r>
      <w:hyperlink w:anchor="_Založení_záznamu_interního" w:history="1">
        <w:r w:rsidR="003D3083" w:rsidRPr="00CE345D">
          <w:rPr>
            <w:rStyle w:val="Hypertextovodkaz"/>
            <w:rFonts w:asciiTheme="minorHAnsi" w:hAnsiTheme="minorHAnsi"/>
            <w:sz w:val="22"/>
          </w:rPr>
          <w:t>2.</w:t>
        </w:r>
        <w:r w:rsidR="003D3083" w:rsidRPr="00CE345D">
          <w:rPr>
            <w:rStyle w:val="Hypertextovodkaz"/>
            <w:rFonts w:asciiTheme="minorHAnsi" w:hAnsiTheme="minorHAnsi"/>
            <w:sz w:val="22"/>
          </w:rPr>
          <w:t>1</w:t>
        </w:r>
        <w:r w:rsidR="003D3083" w:rsidRPr="00CE345D">
          <w:rPr>
            <w:rStyle w:val="Hypertextovodkaz"/>
            <w:rFonts w:asciiTheme="minorHAnsi" w:hAnsiTheme="minorHAnsi"/>
            <w:sz w:val="22"/>
          </w:rPr>
          <w:t xml:space="preserve"> této Příručky</w:t>
        </w:r>
      </w:hyperlink>
      <w:r w:rsidR="003D3083">
        <w:rPr>
          <w:rFonts w:asciiTheme="minorHAnsi" w:hAnsiTheme="minorHAnsi"/>
          <w:sz w:val="22"/>
        </w:rPr>
        <w:t xml:space="preserve">. </w:t>
      </w:r>
    </w:p>
    <w:p w14:paraId="5C4F586D" w14:textId="77777777" w:rsidR="00A5121D" w:rsidRDefault="00F775B6" w:rsidP="004F38B8">
      <w:pPr>
        <w:pStyle w:val="Bn"/>
        <w:spacing w:after="200" w:line="276" w:lineRule="auto"/>
        <w:rPr>
          <w:rFonts w:asciiTheme="minorHAnsi" w:hAnsiTheme="minorHAnsi"/>
          <w:sz w:val="22"/>
        </w:rPr>
      </w:pPr>
      <w:r>
        <w:rPr>
          <w:rFonts w:asciiTheme="minorHAnsi" w:hAnsiTheme="minorHAnsi"/>
          <w:sz w:val="22"/>
        </w:rPr>
        <w:t>Zapisovatel a signatář</w:t>
      </w:r>
      <w:r w:rsidR="007226CC">
        <w:rPr>
          <w:rFonts w:asciiTheme="minorHAnsi" w:hAnsiTheme="minorHAnsi"/>
          <w:sz w:val="22"/>
        </w:rPr>
        <w:t xml:space="preserve"> </w:t>
      </w:r>
      <w:r w:rsidR="003D3083">
        <w:rPr>
          <w:rFonts w:asciiTheme="minorHAnsi" w:hAnsiTheme="minorHAnsi"/>
          <w:sz w:val="22"/>
        </w:rPr>
        <w:t>K</w:t>
      </w:r>
      <w:r w:rsidR="000C7792">
        <w:rPr>
          <w:rFonts w:asciiTheme="minorHAnsi" w:hAnsiTheme="minorHAnsi"/>
          <w:sz w:val="22"/>
        </w:rPr>
        <w:t xml:space="preserve">omise </w:t>
      </w:r>
      <w:r w:rsidR="00A5121D">
        <w:rPr>
          <w:rFonts w:asciiTheme="minorHAnsi" w:hAnsiTheme="minorHAnsi"/>
          <w:sz w:val="22"/>
        </w:rPr>
        <w:t xml:space="preserve">musí být zaregistrován v aplikaci CSSF14+ jako interní uživatel a musí mít přiřazenou roli </w:t>
      </w:r>
      <w:r w:rsidR="000C7792" w:rsidRPr="00E93484">
        <w:rPr>
          <w:rFonts w:asciiTheme="minorHAnsi" w:hAnsiTheme="minorHAnsi"/>
          <w:b/>
          <w:sz w:val="22"/>
        </w:rPr>
        <w:t>Interní uživatel a I</w:t>
      </w:r>
      <w:r w:rsidR="00A5121D" w:rsidRPr="00E93484">
        <w:rPr>
          <w:rFonts w:asciiTheme="minorHAnsi" w:hAnsiTheme="minorHAnsi"/>
          <w:b/>
          <w:sz w:val="22"/>
        </w:rPr>
        <w:t>nterní hodnotitel</w:t>
      </w:r>
      <w:r w:rsidR="00A5121D">
        <w:rPr>
          <w:rFonts w:asciiTheme="minorHAnsi" w:hAnsiTheme="minorHAnsi"/>
          <w:sz w:val="22"/>
        </w:rPr>
        <w:t xml:space="preserve">. </w:t>
      </w:r>
    </w:p>
    <w:p w14:paraId="6B002C01" w14:textId="77777777" w:rsidR="00E44A02" w:rsidRDefault="00E44A02" w:rsidP="00E44A02">
      <w:pPr>
        <w:pStyle w:val="Nadpis4"/>
        <w:rPr>
          <w:rFonts w:asciiTheme="minorHAnsi" w:hAnsiTheme="minorHAnsi"/>
          <w:i w:val="0"/>
        </w:rPr>
      </w:pPr>
      <w:bookmarkStart w:id="26" w:name="_Ref435008899"/>
      <w:bookmarkStart w:id="27" w:name="_Toc435027352"/>
      <w:bookmarkStart w:id="28" w:name="_Toc481736030"/>
      <w:r w:rsidRPr="00D96313">
        <w:rPr>
          <w:rFonts w:asciiTheme="minorHAnsi" w:hAnsiTheme="minorHAnsi"/>
          <w:i w:val="0"/>
        </w:rPr>
        <w:lastRenderedPageBreak/>
        <w:t>Evidence školení v CSSF14+</w:t>
      </w:r>
      <w:bookmarkEnd w:id="26"/>
      <w:bookmarkEnd w:id="27"/>
      <w:bookmarkEnd w:id="28"/>
    </w:p>
    <w:p w14:paraId="00A51D7A" w14:textId="77777777" w:rsidR="00557A8D" w:rsidRPr="00F938BF" w:rsidRDefault="00557A8D" w:rsidP="00F938BF">
      <w:pPr>
        <w:spacing w:before="200" w:after="120"/>
        <w:rPr>
          <w:b/>
        </w:rPr>
      </w:pPr>
      <w:r w:rsidRPr="00F938BF">
        <w:rPr>
          <w:b/>
        </w:rPr>
        <w:t>MAS</w:t>
      </w:r>
    </w:p>
    <w:p w14:paraId="4819C6D8" w14:textId="68676619" w:rsidR="00ED22AB" w:rsidRPr="007009B1" w:rsidRDefault="00ED22AB" w:rsidP="0076076B">
      <w:pPr>
        <w:pStyle w:val="Textkomente"/>
        <w:spacing w:after="240"/>
        <w:jc w:val="both"/>
      </w:pPr>
      <w:r>
        <w:rPr>
          <w:sz w:val="22"/>
        </w:rPr>
        <w:t xml:space="preserve">Proškolení hodnotitelů MAS v rámci </w:t>
      </w:r>
      <w:r w:rsidR="0067423D">
        <w:rPr>
          <w:sz w:val="22"/>
        </w:rPr>
        <w:t>kontroly formálních náležitostí a přijatelnosti</w:t>
      </w:r>
      <w:r>
        <w:rPr>
          <w:sz w:val="22"/>
        </w:rPr>
        <w:t xml:space="preserve"> a věcného hodnocení zajišťuje MAS. Výstupem ze školení je </w:t>
      </w:r>
      <w:r w:rsidR="00BC0028">
        <w:rPr>
          <w:sz w:val="22"/>
        </w:rPr>
        <w:t>prezenční listina</w:t>
      </w:r>
      <w:r w:rsidR="00180C7A">
        <w:rPr>
          <w:sz w:val="22"/>
        </w:rPr>
        <w:t xml:space="preserve"> </w:t>
      </w:r>
      <w:r w:rsidR="00BC0028">
        <w:rPr>
          <w:sz w:val="22"/>
        </w:rPr>
        <w:t>/</w:t>
      </w:r>
      <w:r w:rsidR="00180C7A">
        <w:rPr>
          <w:sz w:val="22"/>
        </w:rPr>
        <w:t xml:space="preserve"> </w:t>
      </w:r>
      <w:r>
        <w:rPr>
          <w:sz w:val="22"/>
        </w:rPr>
        <w:t>zápis, případně další dokumentace, která bude uložena do příloh dané výzvy.</w:t>
      </w:r>
      <w:r w:rsidR="0027395B">
        <w:rPr>
          <w:sz w:val="22"/>
        </w:rPr>
        <w:t xml:space="preserve"> </w:t>
      </w:r>
      <w:r w:rsidR="0027395B" w:rsidRPr="00180C7A">
        <w:rPr>
          <w:sz w:val="22"/>
        </w:rPr>
        <w:t>Proškoleni jsou všichni členové výběrového orgánu, a to i v případě, že MAS používá pro hodnocení hodnotící komisi.</w:t>
      </w:r>
    </w:p>
    <w:p w14:paraId="167F7D08" w14:textId="77777777" w:rsidR="00E11ED0" w:rsidRDefault="00E11ED0" w:rsidP="00E44A02">
      <w:pPr>
        <w:pStyle w:val="Bn"/>
        <w:spacing w:after="200" w:line="276" w:lineRule="auto"/>
        <w:rPr>
          <w:rFonts w:asciiTheme="minorHAnsi" w:hAnsiTheme="minorHAnsi"/>
          <w:sz w:val="22"/>
          <w:szCs w:val="22"/>
        </w:rPr>
      </w:pPr>
      <w:r>
        <w:rPr>
          <w:rFonts w:asciiTheme="minorHAnsi" w:hAnsiTheme="minorHAnsi"/>
          <w:noProof/>
          <w:sz w:val="22"/>
          <w:szCs w:val="22"/>
        </w:rPr>
        <w:drawing>
          <wp:inline distT="0" distB="0" distL="0" distR="0" wp14:anchorId="30C6AE4F" wp14:editId="5119EC6B">
            <wp:extent cx="5753100" cy="319087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33EC5800" w14:textId="77777777" w:rsidR="00085C62" w:rsidRDefault="00085C62" w:rsidP="002F2E2B">
      <w:bookmarkStart w:id="29" w:name="_Nastavení_notifikací"/>
      <w:bookmarkStart w:id="30" w:name="_Toc435027353"/>
      <w:bookmarkEnd w:id="29"/>
    </w:p>
    <w:p w14:paraId="0CF8C568" w14:textId="77777777" w:rsidR="00E11ED0" w:rsidRDefault="00E11ED0" w:rsidP="003E13E8">
      <w:pPr>
        <w:rPr>
          <w:sz w:val="24"/>
        </w:rPr>
      </w:pPr>
      <w:r>
        <w:rPr>
          <w:noProof/>
          <w:sz w:val="24"/>
          <w:lang w:eastAsia="cs-CZ"/>
        </w:rPr>
        <w:drawing>
          <wp:inline distT="0" distB="0" distL="0" distR="0" wp14:anchorId="6A8FB3A6" wp14:editId="25EBE9AF">
            <wp:extent cx="5759450" cy="175387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753870"/>
                    </a:xfrm>
                    <a:prstGeom prst="rect">
                      <a:avLst/>
                    </a:prstGeom>
                    <a:noFill/>
                    <a:ln>
                      <a:noFill/>
                    </a:ln>
                  </pic:spPr>
                </pic:pic>
              </a:graphicData>
            </a:graphic>
          </wp:inline>
        </w:drawing>
      </w:r>
    </w:p>
    <w:p w14:paraId="5FB24B23" w14:textId="77777777" w:rsidR="00557A8D" w:rsidRPr="00F938BF" w:rsidRDefault="00557A8D" w:rsidP="00F938BF">
      <w:pPr>
        <w:spacing w:after="120"/>
        <w:rPr>
          <w:b/>
          <w:i/>
        </w:rPr>
      </w:pPr>
      <w:r w:rsidRPr="00F938BF">
        <w:rPr>
          <w:b/>
        </w:rPr>
        <w:t>ZS ITI</w:t>
      </w:r>
    </w:p>
    <w:p w14:paraId="55F9791F" w14:textId="77777777" w:rsidR="00994AE4" w:rsidRPr="00646AE3" w:rsidRDefault="00994AE4" w:rsidP="00994AE4">
      <w:pPr>
        <w:pStyle w:val="Bn"/>
        <w:spacing w:after="200" w:line="276" w:lineRule="auto"/>
        <w:rPr>
          <w:rFonts w:asciiTheme="minorHAnsi" w:hAnsiTheme="minorHAnsi"/>
          <w:sz w:val="22"/>
        </w:rPr>
      </w:pPr>
      <w:r w:rsidRPr="00333220">
        <w:rPr>
          <w:rFonts w:asciiTheme="minorHAnsi" w:hAnsiTheme="minorHAnsi"/>
          <w:sz w:val="22"/>
        </w:rPr>
        <w:t>Proškolení hodnotitelů ZS ITI zajišťuje ZS ITI, účast zástupce ŘO na těchto školeních není povinná, výstupem ze školení je zápis.</w:t>
      </w:r>
    </w:p>
    <w:p w14:paraId="5EA87A51" w14:textId="77777777" w:rsidR="003042C5" w:rsidRPr="00132DB4" w:rsidRDefault="003042C5" w:rsidP="003042C5">
      <w:pPr>
        <w:pStyle w:val="Nadpis4"/>
        <w:rPr>
          <w:rFonts w:asciiTheme="minorHAnsi" w:hAnsiTheme="minorHAnsi"/>
          <w:i w:val="0"/>
          <w:sz w:val="24"/>
        </w:rPr>
      </w:pPr>
      <w:bookmarkStart w:id="31" w:name="_Nastavení_notifikací_1"/>
      <w:bookmarkEnd w:id="31"/>
      <w:r w:rsidRPr="00132DB4">
        <w:rPr>
          <w:rFonts w:asciiTheme="minorHAnsi" w:hAnsiTheme="minorHAnsi"/>
          <w:i w:val="0"/>
          <w:sz w:val="24"/>
        </w:rPr>
        <w:t>Nastavení notifikací</w:t>
      </w:r>
      <w:bookmarkEnd w:id="30"/>
    </w:p>
    <w:p w14:paraId="00697063" w14:textId="77777777" w:rsidR="00F15961" w:rsidRDefault="00F15961" w:rsidP="00F15961">
      <w:pPr>
        <w:pStyle w:val="Bn"/>
        <w:spacing w:after="200" w:line="276" w:lineRule="auto"/>
        <w:rPr>
          <w:rFonts w:asciiTheme="minorHAnsi" w:hAnsiTheme="minorHAnsi"/>
          <w:sz w:val="22"/>
        </w:rPr>
      </w:pPr>
      <w:r>
        <w:rPr>
          <w:rFonts w:asciiTheme="minorHAnsi" w:hAnsiTheme="minorHAnsi"/>
          <w:sz w:val="22"/>
        </w:rPr>
        <w:t>Každý hodnotitel, schvalovatel, zapisovatel, signatář hodnot</w:t>
      </w:r>
      <w:r w:rsidR="00284C60">
        <w:rPr>
          <w:rFonts w:asciiTheme="minorHAnsi" w:hAnsiTheme="minorHAnsi"/>
          <w:sz w:val="22"/>
        </w:rPr>
        <w:t>i</w:t>
      </w:r>
      <w:r>
        <w:rPr>
          <w:rFonts w:asciiTheme="minorHAnsi" w:hAnsiTheme="minorHAnsi"/>
          <w:sz w:val="22"/>
        </w:rPr>
        <w:t xml:space="preserve">cí komise a manažer projektu </w:t>
      </w:r>
      <w:r w:rsidR="002F14AD">
        <w:rPr>
          <w:rFonts w:asciiTheme="minorHAnsi" w:hAnsiTheme="minorHAnsi"/>
          <w:sz w:val="22"/>
        </w:rPr>
        <w:t xml:space="preserve">IN </w:t>
      </w:r>
      <w:r>
        <w:rPr>
          <w:rFonts w:asciiTheme="minorHAnsi" w:hAnsiTheme="minorHAnsi"/>
          <w:sz w:val="22"/>
        </w:rPr>
        <w:t xml:space="preserve">si po registraci v CSSF14+ nastaví notifikaci příchozích depeší na svou pracovní emailovou adresu. </w:t>
      </w:r>
    </w:p>
    <w:p w14:paraId="68093C36" w14:textId="00BB2752" w:rsidR="005A5196" w:rsidRDefault="005A5196" w:rsidP="00AD5F95">
      <w:pPr>
        <w:pStyle w:val="Bn"/>
        <w:spacing w:after="200" w:line="276" w:lineRule="auto"/>
        <w:rPr>
          <w:rFonts w:asciiTheme="minorHAnsi" w:hAnsiTheme="minorHAnsi"/>
          <w:sz w:val="22"/>
        </w:rPr>
      </w:pPr>
      <w:r>
        <w:rPr>
          <w:rFonts w:asciiTheme="minorHAnsi" w:hAnsiTheme="minorHAnsi"/>
          <w:sz w:val="22"/>
        </w:rPr>
        <w:lastRenderedPageBreak/>
        <w:t xml:space="preserve">Nastavení notifikace uživatel provede přes modul </w:t>
      </w:r>
      <w:r w:rsidR="008721EC" w:rsidRPr="008721EC">
        <w:rPr>
          <w:rFonts w:asciiTheme="minorHAnsi" w:hAnsiTheme="minorHAnsi"/>
          <w:b/>
          <w:sz w:val="22"/>
        </w:rPr>
        <w:t>„</w:t>
      </w:r>
      <w:r w:rsidRPr="008721EC">
        <w:rPr>
          <w:rFonts w:asciiTheme="minorHAnsi" w:hAnsiTheme="minorHAnsi"/>
          <w:b/>
          <w:sz w:val="22"/>
        </w:rPr>
        <w:t>Interní depeše</w:t>
      </w:r>
      <w:r w:rsidR="008721EC" w:rsidRPr="008721EC">
        <w:rPr>
          <w:rFonts w:asciiTheme="minorHAnsi" w:hAnsiTheme="minorHAnsi"/>
          <w:b/>
          <w:sz w:val="22"/>
        </w:rPr>
        <w:t xml:space="preserve"> </w:t>
      </w:r>
      <w:r w:rsidR="008721EC" w:rsidRPr="008721EC">
        <w:rPr>
          <w:b/>
        </w:rPr>
        <w:t>→</w:t>
      </w:r>
      <w:r w:rsidRPr="008721EC">
        <w:rPr>
          <w:rFonts w:asciiTheme="minorHAnsi" w:hAnsiTheme="minorHAnsi"/>
          <w:b/>
          <w:sz w:val="22"/>
        </w:rPr>
        <w:t xml:space="preserve"> </w:t>
      </w:r>
      <w:r w:rsidR="009D61F0">
        <w:rPr>
          <w:rFonts w:asciiTheme="minorHAnsi" w:hAnsiTheme="minorHAnsi"/>
          <w:b/>
          <w:sz w:val="22"/>
        </w:rPr>
        <w:t xml:space="preserve">Nastavení </w:t>
      </w:r>
      <w:r w:rsidR="009D61F0" w:rsidRPr="008721EC">
        <w:rPr>
          <w:b/>
        </w:rPr>
        <w:t>→</w:t>
      </w:r>
      <w:r w:rsidR="009D61F0">
        <w:rPr>
          <w:b/>
        </w:rPr>
        <w:t xml:space="preserve"> </w:t>
      </w:r>
      <w:r w:rsidRPr="008721EC">
        <w:rPr>
          <w:rFonts w:asciiTheme="minorHAnsi" w:hAnsiTheme="minorHAnsi"/>
          <w:b/>
          <w:sz w:val="22"/>
        </w:rPr>
        <w:t>Notifika</w:t>
      </w:r>
      <w:r w:rsidR="00A816AE" w:rsidRPr="008721EC">
        <w:rPr>
          <w:rFonts w:asciiTheme="minorHAnsi" w:hAnsiTheme="minorHAnsi"/>
          <w:b/>
          <w:sz w:val="22"/>
        </w:rPr>
        <w:t>ční pravidla</w:t>
      </w:r>
      <w:r w:rsidR="008721EC" w:rsidRPr="008721EC">
        <w:rPr>
          <w:rFonts w:asciiTheme="minorHAnsi" w:hAnsiTheme="minorHAnsi"/>
          <w:b/>
          <w:sz w:val="22"/>
        </w:rPr>
        <w:t>“</w:t>
      </w:r>
      <w:r w:rsidR="00B819A9">
        <w:rPr>
          <w:rFonts w:asciiTheme="minorHAnsi" w:hAnsiTheme="minorHAnsi"/>
          <w:sz w:val="22"/>
        </w:rPr>
        <w:t xml:space="preserve">. Přes tlačítko </w:t>
      </w:r>
      <w:r w:rsidR="008721EC" w:rsidRPr="008721EC">
        <w:rPr>
          <w:rFonts w:asciiTheme="minorHAnsi" w:hAnsiTheme="minorHAnsi"/>
          <w:b/>
          <w:sz w:val="22"/>
        </w:rPr>
        <w:t>„</w:t>
      </w:r>
      <w:r w:rsidR="0086714F">
        <w:rPr>
          <w:rFonts w:asciiTheme="minorHAnsi" w:hAnsiTheme="minorHAnsi"/>
          <w:b/>
          <w:sz w:val="22"/>
        </w:rPr>
        <w:t>Plus</w:t>
      </w:r>
      <w:r w:rsidR="008721EC" w:rsidRPr="008721EC">
        <w:rPr>
          <w:rFonts w:asciiTheme="minorHAnsi" w:hAnsiTheme="minorHAnsi"/>
          <w:b/>
          <w:sz w:val="22"/>
        </w:rPr>
        <w:t>“</w:t>
      </w:r>
      <w:r>
        <w:rPr>
          <w:rFonts w:asciiTheme="minorHAnsi" w:hAnsiTheme="minorHAnsi"/>
          <w:sz w:val="22"/>
        </w:rPr>
        <w:t xml:space="preserve"> vybere komunikační kanál pro notifikaci a vloží pracovní e-mail. Uživatel má možnost zadat upřesňující podmínky obsahu zaslané notifikace.</w:t>
      </w:r>
      <w:r w:rsidR="009D61F0">
        <w:rPr>
          <w:rFonts w:asciiTheme="minorHAnsi" w:hAnsiTheme="minorHAnsi"/>
          <w:sz w:val="22"/>
        </w:rPr>
        <w:t xml:space="preserve"> Pro funkčnost notifikačního pravidla je nutné zaškrtnout checkbox </w:t>
      </w:r>
      <w:r w:rsidR="0076076B">
        <w:rPr>
          <w:rFonts w:asciiTheme="minorHAnsi" w:hAnsiTheme="minorHAnsi"/>
          <w:sz w:val="22"/>
        </w:rPr>
        <w:t>„</w:t>
      </w:r>
      <w:r w:rsidR="00422730">
        <w:rPr>
          <w:rFonts w:asciiTheme="minorHAnsi" w:hAnsiTheme="minorHAnsi"/>
          <w:sz w:val="22"/>
        </w:rPr>
        <w:t>P</w:t>
      </w:r>
      <w:r w:rsidR="009D61F0">
        <w:rPr>
          <w:rFonts w:asciiTheme="minorHAnsi" w:hAnsiTheme="minorHAnsi"/>
          <w:sz w:val="22"/>
        </w:rPr>
        <w:t>latnost</w:t>
      </w:r>
      <w:r w:rsidR="0076076B">
        <w:rPr>
          <w:rFonts w:asciiTheme="minorHAnsi" w:hAnsiTheme="minorHAnsi"/>
          <w:sz w:val="22"/>
        </w:rPr>
        <w:t>“</w:t>
      </w:r>
      <w:r w:rsidR="009D61F0">
        <w:rPr>
          <w:rFonts w:asciiTheme="minorHAnsi" w:hAnsiTheme="minorHAnsi"/>
          <w:sz w:val="22"/>
        </w:rPr>
        <w:t xml:space="preserve"> fajfkou. </w:t>
      </w:r>
    </w:p>
    <w:p w14:paraId="4557D0F0" w14:textId="77777777" w:rsidR="009D61F0" w:rsidRDefault="009D61F0" w:rsidP="00AD5F95">
      <w:pPr>
        <w:pStyle w:val="Bn"/>
        <w:spacing w:after="200" w:line="276" w:lineRule="auto"/>
        <w:rPr>
          <w:rFonts w:asciiTheme="minorHAnsi" w:hAnsiTheme="minorHAnsi"/>
          <w:sz w:val="22"/>
        </w:rPr>
      </w:pPr>
      <w:r>
        <w:rPr>
          <w:rFonts w:asciiTheme="minorHAnsi" w:hAnsiTheme="minorHAnsi"/>
          <w:sz w:val="22"/>
        </w:rPr>
        <w:t xml:space="preserve">V případě nastavení notifikací je uživatel CSSF14+ informován o nově příchozí depeši i formou e-mailové/sms zprávy. </w:t>
      </w:r>
    </w:p>
    <w:p w14:paraId="54F76FF0" w14:textId="77777777" w:rsidR="0029351D" w:rsidRDefault="0029351D" w:rsidP="00AD5F95">
      <w:pPr>
        <w:pStyle w:val="Bn"/>
        <w:spacing w:after="200" w:line="276" w:lineRule="auto"/>
        <w:rPr>
          <w:rFonts w:asciiTheme="minorHAnsi" w:hAnsiTheme="minorHAnsi"/>
          <w:sz w:val="22"/>
        </w:rPr>
      </w:pPr>
      <w:r>
        <w:rPr>
          <w:rFonts w:asciiTheme="minorHAnsi" w:hAnsiTheme="minorHAnsi"/>
          <w:noProof/>
          <w:sz w:val="22"/>
        </w:rPr>
        <w:drawing>
          <wp:inline distT="0" distB="0" distL="0" distR="0" wp14:anchorId="66709425" wp14:editId="1F95012A">
            <wp:extent cx="5387759" cy="1876508"/>
            <wp:effectExtent l="0" t="0" r="381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5186" cy="1886061"/>
                    </a:xfrm>
                    <a:prstGeom prst="rect">
                      <a:avLst/>
                    </a:prstGeom>
                    <a:noFill/>
                    <a:ln>
                      <a:noFill/>
                    </a:ln>
                  </pic:spPr>
                </pic:pic>
              </a:graphicData>
            </a:graphic>
          </wp:inline>
        </w:drawing>
      </w:r>
    </w:p>
    <w:p w14:paraId="338E217B" w14:textId="77777777" w:rsidR="0029351D" w:rsidRDefault="004E1530" w:rsidP="00AD5F95">
      <w:pPr>
        <w:pStyle w:val="Bn"/>
        <w:spacing w:after="200" w:line="276" w:lineRule="auto"/>
        <w:rPr>
          <w:rFonts w:asciiTheme="minorHAnsi" w:hAnsiTheme="minorHAnsi"/>
          <w:sz w:val="22"/>
        </w:rPr>
      </w:pPr>
      <w:r>
        <w:rPr>
          <w:rFonts w:asciiTheme="minorHAnsi" w:hAnsiTheme="minorHAnsi"/>
          <w:noProof/>
          <w:sz w:val="22"/>
        </w:rPr>
        <w:drawing>
          <wp:inline distT="0" distB="0" distL="0" distR="0" wp14:anchorId="28716705" wp14:editId="33927F0C">
            <wp:extent cx="5343277" cy="2070152"/>
            <wp:effectExtent l="0" t="0" r="0" b="635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4031" cy="2085941"/>
                    </a:xfrm>
                    <a:prstGeom prst="rect">
                      <a:avLst/>
                    </a:prstGeom>
                    <a:noFill/>
                    <a:ln>
                      <a:noFill/>
                    </a:ln>
                  </pic:spPr>
                </pic:pic>
              </a:graphicData>
            </a:graphic>
          </wp:inline>
        </w:drawing>
      </w:r>
    </w:p>
    <w:p w14:paraId="1FE6F117" w14:textId="77777777" w:rsidR="00F3755A" w:rsidRDefault="00F3755A" w:rsidP="0076076B">
      <w:pPr>
        <w:pStyle w:val="Nadpis4"/>
        <w:spacing w:before="360"/>
        <w:ind w:left="1146" w:hanging="862"/>
        <w:rPr>
          <w:sz w:val="24"/>
        </w:rPr>
      </w:pPr>
      <w:r w:rsidRPr="007226CC">
        <w:rPr>
          <w:rFonts w:asciiTheme="minorHAnsi" w:hAnsiTheme="minorHAnsi"/>
          <w:i w:val="0"/>
          <w:sz w:val="24"/>
        </w:rPr>
        <w:t xml:space="preserve">Nastavení delegování zástupce k depeším </w:t>
      </w:r>
    </w:p>
    <w:p w14:paraId="79BBC0EA" w14:textId="3DF44879" w:rsidR="00F3755A" w:rsidRDefault="00F3755A" w:rsidP="0076076B">
      <w:pPr>
        <w:pStyle w:val="Odstavecseseznamem"/>
        <w:keepNext/>
        <w:numPr>
          <w:ilvl w:val="0"/>
          <w:numId w:val="37"/>
        </w:numPr>
        <w:spacing w:after="0" w:line="240" w:lineRule="auto"/>
        <w:ind w:left="714" w:hanging="357"/>
        <w:contextualSpacing w:val="0"/>
        <w:jc w:val="both"/>
      </w:pPr>
      <w:r>
        <w:t xml:space="preserve">V modulu </w:t>
      </w:r>
      <w:r w:rsidR="0076076B">
        <w:t>„</w:t>
      </w:r>
      <w:r>
        <w:t>Interní depeše – Nastavení</w:t>
      </w:r>
      <w:r w:rsidR="0076076B">
        <w:t>“</w:t>
      </w:r>
      <w:r>
        <w:t xml:space="preserve"> vyberte </w:t>
      </w:r>
      <w:r w:rsidR="0076076B">
        <w:t>Nepří</w:t>
      </w:r>
      <w:r w:rsidR="00004F32">
        <w:t>tomnost</w:t>
      </w:r>
      <w:r>
        <w:t xml:space="preserve"> </w:t>
      </w:r>
      <w:r w:rsidR="0076076B">
        <w:t>pravidla</w:t>
      </w:r>
      <w:r>
        <w:t>:</w:t>
      </w:r>
    </w:p>
    <w:p w14:paraId="7F4FFEBE" w14:textId="77777777" w:rsidR="00F3755A" w:rsidRDefault="005039C5" w:rsidP="00F3755A">
      <w:r>
        <w:rPr>
          <w:noProof/>
          <w:lang w:eastAsia="cs-CZ"/>
        </w:rPr>
        <w:drawing>
          <wp:inline distT="0" distB="0" distL="0" distR="0" wp14:anchorId="46B654A5" wp14:editId="33A8BC2A">
            <wp:extent cx="3275938" cy="2714350"/>
            <wp:effectExtent l="0" t="0" r="127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256" cy="2732842"/>
                    </a:xfrm>
                    <a:prstGeom prst="rect">
                      <a:avLst/>
                    </a:prstGeom>
                    <a:noFill/>
                    <a:ln>
                      <a:noFill/>
                    </a:ln>
                  </pic:spPr>
                </pic:pic>
              </a:graphicData>
            </a:graphic>
          </wp:inline>
        </w:drawing>
      </w:r>
    </w:p>
    <w:p w14:paraId="3AECB303" w14:textId="77777777" w:rsidR="00F3755A" w:rsidRDefault="00F3755A" w:rsidP="00F938BF">
      <w:pPr>
        <w:pStyle w:val="Odstavecseseznamem"/>
        <w:numPr>
          <w:ilvl w:val="0"/>
          <w:numId w:val="37"/>
        </w:numPr>
        <w:spacing w:after="0"/>
        <w:ind w:left="714" w:hanging="357"/>
        <w:contextualSpacing w:val="0"/>
        <w:jc w:val="both"/>
      </w:pPr>
      <w:r>
        <w:lastRenderedPageBreak/>
        <w:t>Přes tlačítko „</w:t>
      </w:r>
      <w:r w:rsidR="00B019F7">
        <w:t>Plus</w:t>
      </w:r>
      <w:r>
        <w:t>“ založte své vlastní pravidlo, vyberte od-do a případně i důvod nepřítomnosti (není povinné)</w:t>
      </w:r>
    </w:p>
    <w:p w14:paraId="259C5AD3" w14:textId="77777777" w:rsidR="00F3755A" w:rsidRPr="00F938BF" w:rsidRDefault="005D6FE0" w:rsidP="00F3755A">
      <w:pPr>
        <w:rPr>
          <w:sz w:val="6"/>
          <w:szCs w:val="6"/>
        </w:rPr>
      </w:pPr>
      <w:r>
        <w:rPr>
          <w:noProof/>
          <w:sz w:val="6"/>
          <w:szCs w:val="6"/>
          <w:lang w:eastAsia="cs-CZ"/>
        </w:rPr>
        <w:drawing>
          <wp:inline distT="0" distB="0" distL="0" distR="0" wp14:anchorId="5681DFD7" wp14:editId="267428A9">
            <wp:extent cx="4937760" cy="1105688"/>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803" cy="1109280"/>
                    </a:xfrm>
                    <a:prstGeom prst="rect">
                      <a:avLst/>
                    </a:prstGeom>
                    <a:noFill/>
                    <a:ln>
                      <a:noFill/>
                    </a:ln>
                  </pic:spPr>
                </pic:pic>
              </a:graphicData>
            </a:graphic>
          </wp:inline>
        </w:drawing>
      </w:r>
    </w:p>
    <w:p w14:paraId="2D6936AF" w14:textId="77777777" w:rsidR="00C25DBD" w:rsidRDefault="008C7C8E" w:rsidP="00F3755A">
      <w:r>
        <w:rPr>
          <w:noProof/>
          <w:lang w:eastAsia="cs-CZ"/>
        </w:rPr>
        <w:drawing>
          <wp:inline distT="0" distB="0" distL="0" distR="0" wp14:anchorId="59BFB8F0" wp14:editId="2B26BA56">
            <wp:extent cx="5759450" cy="3138805"/>
            <wp:effectExtent l="0" t="0" r="0" b="444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138805"/>
                    </a:xfrm>
                    <a:prstGeom prst="rect">
                      <a:avLst/>
                    </a:prstGeom>
                    <a:noFill/>
                    <a:ln>
                      <a:noFill/>
                    </a:ln>
                  </pic:spPr>
                </pic:pic>
              </a:graphicData>
            </a:graphic>
          </wp:inline>
        </w:drawing>
      </w:r>
    </w:p>
    <w:p w14:paraId="3863A1FB" w14:textId="77777777" w:rsidR="00F3755A" w:rsidRDefault="00F3755A" w:rsidP="00F938BF">
      <w:pPr>
        <w:pStyle w:val="Odstavecseseznamem"/>
        <w:numPr>
          <w:ilvl w:val="0"/>
          <w:numId w:val="37"/>
        </w:numPr>
        <w:spacing w:after="0"/>
        <w:ind w:left="714" w:hanging="357"/>
        <w:contextualSpacing w:val="0"/>
        <w:jc w:val="both"/>
      </w:pPr>
      <w:r>
        <w:t>Poté klikněte na „Spravovat delegační pravidla“, v novém okně vyberte „</w:t>
      </w:r>
      <w:r w:rsidR="00C31A3A">
        <w:t>Plus</w:t>
      </w:r>
      <w:r>
        <w:t>“ a v poli „Adresa“ vyberte konkrétního uživatele, poté u pravidla zaškrtněte „platnost“. Pod tlačítkem „Podmínky“ lze ještě vyspecifikovat na jakou výzvu, či na jaký projekt se má zadaná delegace zobrazovat.</w:t>
      </w:r>
    </w:p>
    <w:p w14:paraId="5DAFF8E6" w14:textId="77777777" w:rsidR="00F3755A" w:rsidRDefault="007622DA" w:rsidP="00880056">
      <w:pPr>
        <w:pStyle w:val="Odstavecseseznamem"/>
        <w:spacing w:after="0"/>
        <w:ind w:left="714"/>
        <w:contextualSpacing w:val="0"/>
        <w:jc w:val="both"/>
      </w:pPr>
      <w:r>
        <w:rPr>
          <w:noProof/>
          <w:lang w:eastAsia="cs-CZ"/>
        </w:rPr>
        <w:drawing>
          <wp:inline distT="0" distB="0" distL="0" distR="0" wp14:anchorId="07C74558" wp14:editId="0D763B5B">
            <wp:extent cx="5160396" cy="2910190"/>
            <wp:effectExtent l="0" t="0" r="2540" b="508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2715" cy="2917137"/>
                    </a:xfrm>
                    <a:prstGeom prst="rect">
                      <a:avLst/>
                    </a:prstGeom>
                    <a:noFill/>
                    <a:ln>
                      <a:noFill/>
                    </a:ln>
                  </pic:spPr>
                </pic:pic>
              </a:graphicData>
            </a:graphic>
          </wp:inline>
        </w:drawing>
      </w:r>
    </w:p>
    <w:p w14:paraId="05B3356A" w14:textId="26FBA2AA" w:rsidR="00F3755A" w:rsidRDefault="00F3755A" w:rsidP="00F3755A">
      <w:pPr>
        <w:pStyle w:val="Odstavecseseznamem"/>
        <w:numPr>
          <w:ilvl w:val="0"/>
          <w:numId w:val="37"/>
        </w:numPr>
        <w:spacing w:after="0"/>
        <w:ind w:left="714" w:hanging="357"/>
        <w:contextualSpacing w:val="0"/>
        <w:jc w:val="both"/>
      </w:pPr>
      <w:r>
        <w:lastRenderedPageBreak/>
        <w:t xml:space="preserve">Po stisku tlačítka </w:t>
      </w:r>
      <w:r w:rsidR="00422730">
        <w:t>„</w:t>
      </w:r>
      <w:r>
        <w:t>Odeslat</w:t>
      </w:r>
      <w:r w:rsidR="00422730">
        <w:t>“</w:t>
      </w:r>
      <w:r>
        <w:t xml:space="preserve"> v okně depeše se </w:t>
      </w:r>
      <w:r w:rsidR="00544EAA">
        <w:t>odesílateli</w:t>
      </w:r>
      <w:r>
        <w:t xml:space="preserve"> objeví okno se jménem zástupce adresáta, komu zasílá odesílatel depeši. Na záložce </w:t>
      </w:r>
      <w:r w:rsidR="00422730">
        <w:t>„</w:t>
      </w:r>
      <w:r>
        <w:t>Adresáti</w:t>
      </w:r>
      <w:r w:rsidR="00422730">
        <w:t>“</w:t>
      </w:r>
      <w:r>
        <w:t xml:space="preserve"> v detailu depeše lze zástupce dohl</w:t>
      </w:r>
      <w:r w:rsidR="00544EAA">
        <w:t>e</w:t>
      </w:r>
      <w:r>
        <w:t>dat.</w:t>
      </w:r>
    </w:p>
    <w:p w14:paraId="06404AF2" w14:textId="77777777" w:rsidR="00F3755A" w:rsidRDefault="00AF3E29" w:rsidP="00F3755A">
      <w:r>
        <w:rPr>
          <w:noProof/>
          <w:lang w:eastAsia="cs-CZ"/>
        </w:rPr>
        <w:drawing>
          <wp:inline distT="0" distB="0" distL="0" distR="0" wp14:anchorId="009D5F95" wp14:editId="306874A7">
            <wp:extent cx="5753100" cy="1327150"/>
            <wp:effectExtent l="0" t="0" r="0" b="635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1327150"/>
                    </a:xfrm>
                    <a:prstGeom prst="rect">
                      <a:avLst/>
                    </a:prstGeom>
                    <a:noFill/>
                    <a:ln>
                      <a:noFill/>
                    </a:ln>
                  </pic:spPr>
                </pic:pic>
              </a:graphicData>
            </a:graphic>
          </wp:inline>
        </w:drawing>
      </w:r>
    </w:p>
    <w:p w14:paraId="56525B7F" w14:textId="77777777" w:rsidR="004E4D0F" w:rsidRDefault="009E3046" w:rsidP="005C2622">
      <w:pPr>
        <w:pStyle w:val="Nadpis1"/>
        <w:spacing w:after="200"/>
        <w:ind w:left="426"/>
        <w:rPr>
          <w:rFonts w:asciiTheme="minorHAnsi" w:hAnsiTheme="minorHAnsi"/>
        </w:rPr>
      </w:pPr>
      <w:bookmarkStart w:id="32" w:name="_Toc432454171"/>
      <w:bookmarkStart w:id="33" w:name="_Toc432455070"/>
      <w:bookmarkStart w:id="34" w:name="_Toc435027354"/>
      <w:bookmarkStart w:id="35" w:name="_Ref429484982"/>
      <w:bookmarkStart w:id="36" w:name="_Toc46484661"/>
      <w:bookmarkEnd w:id="32"/>
      <w:bookmarkEnd w:id="33"/>
      <w:r w:rsidRPr="00CB704F">
        <w:rPr>
          <w:rFonts w:asciiTheme="minorHAnsi" w:hAnsiTheme="minorHAnsi"/>
        </w:rPr>
        <w:t>PŘIŘAZENÍ KOMPETENCÍ K</w:t>
      </w:r>
      <w:r>
        <w:rPr>
          <w:rFonts w:asciiTheme="minorHAnsi" w:hAnsiTheme="minorHAnsi"/>
        </w:rPr>
        <w:t> </w:t>
      </w:r>
      <w:r w:rsidRPr="00CB704F">
        <w:rPr>
          <w:rFonts w:asciiTheme="minorHAnsi" w:hAnsiTheme="minorHAnsi"/>
        </w:rPr>
        <w:t>PROJEKTU</w:t>
      </w:r>
      <w:bookmarkEnd w:id="34"/>
      <w:bookmarkEnd w:id="36"/>
    </w:p>
    <w:bookmarkEnd w:id="35"/>
    <w:p w14:paraId="308D0E0D" w14:textId="77777777" w:rsidR="006E4206" w:rsidRDefault="0070644C" w:rsidP="0070644C">
      <w:pPr>
        <w:jc w:val="both"/>
      </w:pPr>
      <w:r>
        <w:t>V rámci přiřazení kompetencí k projektu rozlišujeme kompetence k administraci projektu, které jsou přiřazovány prostřednictvím aplikační kompetence, a kompetence pro hodnocení</w:t>
      </w:r>
      <w:r w:rsidR="006E4206">
        <w:t xml:space="preserve">, které jsou </w:t>
      </w:r>
      <w:r>
        <w:t>zajiš</w:t>
      </w:r>
      <w:r w:rsidR="006E4206">
        <w:t>ťovány</w:t>
      </w:r>
      <w:r>
        <w:t xml:space="preserve"> prostřednictvím DaHOS.</w:t>
      </w:r>
      <w:r w:rsidR="00904440">
        <w:t xml:space="preserve"> </w:t>
      </w:r>
      <w:r w:rsidR="00C642E4">
        <w:t xml:space="preserve">Bez přiřazení aplikačních </w:t>
      </w:r>
      <w:r w:rsidR="007D5B73">
        <w:t xml:space="preserve">kompetence, </w:t>
      </w:r>
      <w:r w:rsidR="00C642E4">
        <w:t xml:space="preserve">nelze přepínat stavy integrovaných projektů. </w:t>
      </w:r>
    </w:p>
    <w:p w14:paraId="51A4D0BD" w14:textId="1F542016" w:rsidR="00750270" w:rsidRDefault="004023BE" w:rsidP="0070644C">
      <w:pPr>
        <w:jc w:val="both"/>
      </w:pPr>
      <w:r>
        <w:t>V rámci přiřazování kompetencí k danému projektu je nutné dodržet slučitelnost rolí v </w:t>
      </w:r>
      <w:r w:rsidR="000B5979">
        <w:t>CSSF14</w:t>
      </w:r>
      <w:r>
        <w:t xml:space="preserve">+. Přehled slučitelnosti rolí na </w:t>
      </w:r>
      <w:r w:rsidR="000B5979">
        <w:t xml:space="preserve">jednom </w:t>
      </w:r>
      <w:r>
        <w:t>projektu je uveden v následující tabulce.</w:t>
      </w:r>
    </w:p>
    <w:tbl>
      <w:tblPr>
        <w:tblStyle w:val="Mkatabulky"/>
        <w:tblW w:w="0" w:type="auto"/>
        <w:tblLook w:val="04A0" w:firstRow="1" w:lastRow="0" w:firstColumn="1" w:lastColumn="0" w:noHBand="0" w:noVBand="1"/>
      </w:tblPr>
      <w:tblGrid>
        <w:gridCol w:w="2660"/>
        <w:gridCol w:w="3118"/>
        <w:gridCol w:w="3119"/>
      </w:tblGrid>
      <w:tr w:rsidR="004023BE" w:rsidRPr="006F1012" w14:paraId="62B6EC96" w14:textId="77777777" w:rsidTr="004023BE">
        <w:tc>
          <w:tcPr>
            <w:tcW w:w="2660" w:type="dxa"/>
            <w:tcBorders>
              <w:top w:val="single" w:sz="18" w:space="0" w:color="auto"/>
              <w:left w:val="single" w:sz="18" w:space="0" w:color="auto"/>
              <w:bottom w:val="single" w:sz="18" w:space="0" w:color="auto"/>
              <w:right w:val="single" w:sz="2" w:space="0" w:color="auto"/>
            </w:tcBorders>
            <w:hideMark/>
          </w:tcPr>
          <w:p w14:paraId="3AE8CF28" w14:textId="77777777" w:rsidR="004023BE" w:rsidRPr="006F1012" w:rsidRDefault="004023BE" w:rsidP="006F1012">
            <w:pPr>
              <w:jc w:val="center"/>
              <w:rPr>
                <w:b/>
              </w:rPr>
            </w:pPr>
            <w:r w:rsidRPr="006F1012">
              <w:rPr>
                <w:b/>
              </w:rPr>
              <w:t>Výchozí pozice</w:t>
            </w:r>
          </w:p>
        </w:tc>
        <w:tc>
          <w:tcPr>
            <w:tcW w:w="3118" w:type="dxa"/>
            <w:tcBorders>
              <w:top w:val="single" w:sz="18" w:space="0" w:color="auto"/>
              <w:left w:val="single" w:sz="2" w:space="0" w:color="auto"/>
              <w:bottom w:val="single" w:sz="18" w:space="0" w:color="auto"/>
              <w:right w:val="single" w:sz="2" w:space="0" w:color="auto"/>
            </w:tcBorders>
            <w:shd w:val="clear" w:color="auto" w:fill="EAF1DD" w:themeFill="accent3" w:themeFillTint="33"/>
            <w:hideMark/>
          </w:tcPr>
          <w:p w14:paraId="10600BF9" w14:textId="77777777" w:rsidR="004023BE" w:rsidRPr="006F1012" w:rsidRDefault="004023BE" w:rsidP="006F1012">
            <w:pPr>
              <w:jc w:val="center"/>
              <w:rPr>
                <w:b/>
              </w:rPr>
            </w:pPr>
            <w:r w:rsidRPr="006F1012">
              <w:rPr>
                <w:b/>
              </w:rPr>
              <w:t>Slučitelné role</w:t>
            </w:r>
          </w:p>
        </w:tc>
        <w:tc>
          <w:tcPr>
            <w:tcW w:w="3119" w:type="dxa"/>
            <w:tcBorders>
              <w:top w:val="single" w:sz="18" w:space="0" w:color="auto"/>
              <w:left w:val="single" w:sz="2" w:space="0" w:color="auto"/>
              <w:bottom w:val="single" w:sz="18" w:space="0" w:color="auto"/>
              <w:right w:val="single" w:sz="18" w:space="0" w:color="auto"/>
            </w:tcBorders>
            <w:shd w:val="clear" w:color="auto" w:fill="F2DBDB" w:themeFill="accent2" w:themeFillTint="33"/>
            <w:hideMark/>
          </w:tcPr>
          <w:p w14:paraId="4FB80C26" w14:textId="77777777" w:rsidR="004023BE" w:rsidRPr="006F1012" w:rsidRDefault="004023BE" w:rsidP="006F1012">
            <w:pPr>
              <w:jc w:val="center"/>
              <w:rPr>
                <w:b/>
              </w:rPr>
            </w:pPr>
            <w:r w:rsidRPr="006F1012">
              <w:rPr>
                <w:b/>
              </w:rPr>
              <w:t>Neslučitelné role</w:t>
            </w:r>
          </w:p>
        </w:tc>
      </w:tr>
      <w:tr w:rsidR="004023BE" w14:paraId="437255C2" w14:textId="77777777" w:rsidTr="004023BE">
        <w:tc>
          <w:tcPr>
            <w:tcW w:w="2660" w:type="dxa"/>
            <w:vMerge w:val="restart"/>
            <w:tcBorders>
              <w:top w:val="single" w:sz="18" w:space="0" w:color="auto"/>
              <w:left w:val="single" w:sz="18" w:space="0" w:color="auto"/>
              <w:bottom w:val="single" w:sz="4" w:space="0" w:color="auto"/>
              <w:right w:val="single" w:sz="4" w:space="0" w:color="auto"/>
            </w:tcBorders>
            <w:vAlign w:val="center"/>
            <w:hideMark/>
          </w:tcPr>
          <w:p w14:paraId="1E9F2E15" w14:textId="77777777" w:rsidR="004023BE" w:rsidRDefault="00484047" w:rsidP="00C83D23">
            <w:r>
              <w:t>Řádný</w:t>
            </w:r>
            <w:r w:rsidR="00C12C1E">
              <w:t xml:space="preserve"> h</w:t>
            </w:r>
            <w:r w:rsidR="004023BE">
              <w:t>odnotitel</w:t>
            </w:r>
          </w:p>
        </w:tc>
        <w:tc>
          <w:tcPr>
            <w:tcW w:w="3118" w:type="dxa"/>
            <w:tcBorders>
              <w:top w:val="single" w:sz="18" w:space="0" w:color="auto"/>
              <w:left w:val="single" w:sz="4" w:space="0" w:color="auto"/>
              <w:bottom w:val="single" w:sz="4" w:space="0" w:color="auto"/>
              <w:right w:val="single" w:sz="4" w:space="0" w:color="auto"/>
            </w:tcBorders>
            <w:shd w:val="clear" w:color="auto" w:fill="EAF1DD" w:themeFill="accent3" w:themeFillTint="33"/>
            <w:hideMark/>
          </w:tcPr>
          <w:p w14:paraId="5BB78B35" w14:textId="77777777" w:rsidR="004023BE" w:rsidRDefault="004023BE"/>
        </w:tc>
        <w:tc>
          <w:tcPr>
            <w:tcW w:w="3119" w:type="dxa"/>
            <w:tcBorders>
              <w:top w:val="single" w:sz="18" w:space="0" w:color="auto"/>
              <w:left w:val="single" w:sz="4" w:space="0" w:color="auto"/>
              <w:bottom w:val="single" w:sz="4" w:space="0" w:color="auto"/>
              <w:right w:val="single" w:sz="18" w:space="0" w:color="auto"/>
            </w:tcBorders>
            <w:shd w:val="clear" w:color="auto" w:fill="F2DBDB" w:themeFill="accent2" w:themeFillTint="33"/>
            <w:hideMark/>
          </w:tcPr>
          <w:p w14:paraId="2B645735" w14:textId="77777777" w:rsidR="004023BE" w:rsidRDefault="004023BE"/>
        </w:tc>
      </w:tr>
      <w:tr w:rsidR="004023BE" w14:paraId="21D5EA01" w14:textId="77777777" w:rsidTr="004023BE">
        <w:tc>
          <w:tcPr>
            <w:tcW w:w="0" w:type="auto"/>
            <w:vMerge/>
            <w:tcBorders>
              <w:top w:val="single" w:sz="18" w:space="0" w:color="auto"/>
              <w:left w:val="single" w:sz="18" w:space="0" w:color="auto"/>
              <w:bottom w:val="single" w:sz="4" w:space="0" w:color="auto"/>
              <w:right w:val="single" w:sz="4" w:space="0" w:color="auto"/>
            </w:tcBorders>
            <w:vAlign w:val="center"/>
            <w:hideMark/>
          </w:tcPr>
          <w:p w14:paraId="1450D496" w14:textId="77777777" w:rsidR="004023BE" w:rsidRDefault="004023BE" w:rsidP="00C83D23"/>
        </w:tc>
        <w:tc>
          <w:tcPr>
            <w:tcW w:w="311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BF8418D" w14:textId="77777777" w:rsidR="004023BE" w:rsidRDefault="00710C53">
            <w:r>
              <w:t>Manažer projektu</w:t>
            </w:r>
            <w:r w:rsidR="00F118A0">
              <w:t xml:space="preserve"> IN</w:t>
            </w:r>
            <w:r>
              <w:t xml:space="preserve">, vedoucí </w:t>
            </w:r>
            <w:r w:rsidR="007A3E50">
              <w:t>manažer projektu</w:t>
            </w:r>
            <w:r w:rsidR="00F118A0">
              <w:t xml:space="preserve"> IN</w:t>
            </w:r>
          </w:p>
        </w:tc>
        <w:tc>
          <w:tcPr>
            <w:tcW w:w="3119" w:type="dxa"/>
            <w:tcBorders>
              <w:top w:val="single" w:sz="4" w:space="0" w:color="auto"/>
              <w:left w:val="single" w:sz="4" w:space="0" w:color="auto"/>
              <w:bottom w:val="single" w:sz="4" w:space="0" w:color="auto"/>
              <w:right w:val="single" w:sz="18" w:space="0" w:color="auto"/>
            </w:tcBorders>
            <w:shd w:val="clear" w:color="auto" w:fill="F2DBDB" w:themeFill="accent2" w:themeFillTint="33"/>
            <w:hideMark/>
          </w:tcPr>
          <w:p w14:paraId="7DF7ADDD" w14:textId="77777777" w:rsidR="004023BE" w:rsidRDefault="004023BE">
            <w:r>
              <w:t xml:space="preserve">Schvalovatel </w:t>
            </w:r>
          </w:p>
        </w:tc>
      </w:tr>
      <w:tr w:rsidR="00C83D23" w14:paraId="16EB889C" w14:textId="77777777" w:rsidTr="00C83D23">
        <w:tc>
          <w:tcPr>
            <w:tcW w:w="2660" w:type="dxa"/>
            <w:vMerge w:val="restart"/>
            <w:tcBorders>
              <w:top w:val="single" w:sz="18" w:space="0" w:color="auto"/>
              <w:left w:val="single" w:sz="18" w:space="0" w:color="auto"/>
              <w:bottom w:val="single" w:sz="4" w:space="0" w:color="auto"/>
              <w:right w:val="single" w:sz="2" w:space="0" w:color="auto"/>
            </w:tcBorders>
            <w:vAlign w:val="center"/>
            <w:hideMark/>
          </w:tcPr>
          <w:p w14:paraId="267EDF70" w14:textId="77777777" w:rsidR="00C83D23" w:rsidRDefault="00C83D23" w:rsidP="00C83D23">
            <w:r>
              <w:t>Schvalovatel</w:t>
            </w:r>
          </w:p>
        </w:tc>
        <w:tc>
          <w:tcPr>
            <w:tcW w:w="3118" w:type="dxa"/>
            <w:tcBorders>
              <w:top w:val="single" w:sz="18" w:space="0" w:color="auto"/>
              <w:left w:val="single" w:sz="2" w:space="0" w:color="auto"/>
              <w:bottom w:val="single" w:sz="2" w:space="0" w:color="auto"/>
              <w:right w:val="single" w:sz="2" w:space="0" w:color="auto"/>
            </w:tcBorders>
            <w:shd w:val="clear" w:color="auto" w:fill="EAF1DD" w:themeFill="accent3" w:themeFillTint="33"/>
            <w:hideMark/>
          </w:tcPr>
          <w:p w14:paraId="6C4E9291" w14:textId="77777777" w:rsidR="00C83D23" w:rsidRDefault="00C83D23"/>
        </w:tc>
        <w:tc>
          <w:tcPr>
            <w:tcW w:w="3119" w:type="dxa"/>
            <w:vMerge w:val="restart"/>
            <w:tcBorders>
              <w:top w:val="single" w:sz="18" w:space="0" w:color="auto"/>
              <w:left w:val="single" w:sz="2" w:space="0" w:color="auto"/>
              <w:right w:val="single" w:sz="18" w:space="0" w:color="auto"/>
            </w:tcBorders>
            <w:shd w:val="clear" w:color="auto" w:fill="F2DBDB" w:themeFill="accent2" w:themeFillTint="33"/>
            <w:vAlign w:val="center"/>
            <w:hideMark/>
          </w:tcPr>
          <w:p w14:paraId="1D59BE70" w14:textId="77777777" w:rsidR="00C83D23" w:rsidRDefault="00C83D23" w:rsidP="00C83D23">
            <w:r>
              <w:t>Řádný hodnotitel</w:t>
            </w:r>
          </w:p>
        </w:tc>
      </w:tr>
      <w:tr w:rsidR="00C83D23" w14:paraId="1C40D2B9" w14:textId="77777777" w:rsidTr="00335BC4">
        <w:tc>
          <w:tcPr>
            <w:tcW w:w="0" w:type="auto"/>
            <w:vMerge/>
            <w:tcBorders>
              <w:top w:val="single" w:sz="18" w:space="0" w:color="auto"/>
              <w:left w:val="single" w:sz="18" w:space="0" w:color="auto"/>
              <w:bottom w:val="single" w:sz="18" w:space="0" w:color="auto"/>
              <w:right w:val="single" w:sz="2" w:space="0" w:color="auto"/>
            </w:tcBorders>
            <w:vAlign w:val="center"/>
            <w:hideMark/>
          </w:tcPr>
          <w:p w14:paraId="64E48BCE" w14:textId="77777777" w:rsidR="00C83D23" w:rsidRDefault="00C83D23" w:rsidP="00C83D23"/>
        </w:tc>
        <w:tc>
          <w:tcPr>
            <w:tcW w:w="3118" w:type="dxa"/>
            <w:tcBorders>
              <w:top w:val="single" w:sz="2" w:space="0" w:color="auto"/>
              <w:left w:val="single" w:sz="2" w:space="0" w:color="auto"/>
              <w:bottom w:val="single" w:sz="18" w:space="0" w:color="auto"/>
              <w:right w:val="single" w:sz="2" w:space="0" w:color="auto"/>
            </w:tcBorders>
            <w:shd w:val="clear" w:color="auto" w:fill="EAF1DD" w:themeFill="accent3" w:themeFillTint="33"/>
            <w:hideMark/>
          </w:tcPr>
          <w:p w14:paraId="2ED45473" w14:textId="77777777" w:rsidR="009D61F0" w:rsidRDefault="007A3E50">
            <w:r>
              <w:t>Manažer projektu</w:t>
            </w:r>
            <w:r w:rsidR="00F118A0">
              <w:t xml:space="preserve"> IN</w:t>
            </w:r>
            <w:r>
              <w:t>, vedoucí manažer projektu</w:t>
            </w:r>
            <w:r w:rsidR="00F118A0">
              <w:t xml:space="preserve"> IN</w:t>
            </w:r>
          </w:p>
        </w:tc>
        <w:tc>
          <w:tcPr>
            <w:tcW w:w="3119" w:type="dxa"/>
            <w:vMerge/>
            <w:tcBorders>
              <w:left w:val="single" w:sz="2" w:space="0" w:color="auto"/>
              <w:bottom w:val="single" w:sz="18" w:space="0" w:color="auto"/>
              <w:right w:val="single" w:sz="18" w:space="0" w:color="auto"/>
            </w:tcBorders>
            <w:shd w:val="clear" w:color="auto" w:fill="F2DBDB" w:themeFill="accent2" w:themeFillTint="33"/>
            <w:hideMark/>
          </w:tcPr>
          <w:p w14:paraId="22B887DC" w14:textId="77777777" w:rsidR="00C83D23" w:rsidRDefault="00C83D23" w:rsidP="00C12C1E"/>
        </w:tc>
      </w:tr>
    </w:tbl>
    <w:p w14:paraId="7DE0C7D7" w14:textId="77777777" w:rsidR="009D61F0" w:rsidRPr="00F3755A" w:rsidRDefault="00885D36" w:rsidP="00F3755A">
      <w:pPr>
        <w:pStyle w:val="Nadpis2"/>
        <w:spacing w:before="480" w:after="200"/>
        <w:ind w:left="578" w:hanging="578"/>
        <w:rPr>
          <w:color w:val="000000" w:themeColor="text1"/>
        </w:rPr>
      </w:pPr>
      <w:bookmarkStart w:id="37" w:name="_Toc435027355"/>
      <w:bookmarkStart w:id="38" w:name="_Ref441747337"/>
      <w:bookmarkStart w:id="39" w:name="_Ref432429032"/>
      <w:bookmarkStart w:id="40" w:name="_Toc46484662"/>
      <w:r>
        <w:rPr>
          <w:color w:val="000000" w:themeColor="text1"/>
        </w:rPr>
        <w:t>Kompetenční</w:t>
      </w:r>
      <w:r w:rsidR="00E3768A">
        <w:rPr>
          <w:color w:val="000000" w:themeColor="text1"/>
        </w:rPr>
        <w:t xml:space="preserve"> útvar</w:t>
      </w:r>
      <w:bookmarkEnd w:id="37"/>
      <w:bookmarkEnd w:id="38"/>
      <w:bookmarkEnd w:id="40"/>
    </w:p>
    <w:p w14:paraId="335F6BA2" w14:textId="7C709412" w:rsidR="002F2B06" w:rsidRPr="007226CC" w:rsidRDefault="00FC5614" w:rsidP="002A5D82">
      <w:pPr>
        <w:jc w:val="both"/>
      </w:pPr>
      <w:r>
        <w:t xml:space="preserve">Kompetenční útvar bude nastaven na Integrovaný </w:t>
      </w:r>
      <w:r w:rsidR="008721EC">
        <w:t xml:space="preserve">regionální </w:t>
      </w:r>
      <w:r>
        <w:t>operační program jak na výzvě ŘO</w:t>
      </w:r>
      <w:r w:rsidR="002F2B06">
        <w:t xml:space="preserve"> IROP</w:t>
      </w:r>
      <w:r>
        <w:t>, tak na výzvě MAS</w:t>
      </w:r>
      <w:r w:rsidR="0076076B">
        <w:t xml:space="preserve"> </w:t>
      </w:r>
      <w:r w:rsidR="00007A20">
        <w:t>/</w:t>
      </w:r>
      <w:r w:rsidR="0076076B">
        <w:t xml:space="preserve"> </w:t>
      </w:r>
      <w:r w:rsidR="00007A20">
        <w:t>ZS ITI</w:t>
      </w:r>
      <w:r w:rsidR="002D3722">
        <w:t xml:space="preserve">. </w:t>
      </w:r>
      <w:r w:rsidR="002F2B06" w:rsidRPr="007226CC">
        <w:t>Pokud je na žádostech o podporu nastaven jiný než kompetenční útvar „IROP“, je nutné nejpozději při předání žádostí o podporu na CRR změnit kompetenční útvar zpět na „IROP“.</w:t>
      </w:r>
    </w:p>
    <w:p w14:paraId="6EB0E84F" w14:textId="591E9A79" w:rsidR="00107257" w:rsidRPr="00107257" w:rsidRDefault="002D3722" w:rsidP="00107257">
      <w:pPr>
        <w:jc w:val="both"/>
      </w:pPr>
      <w:r w:rsidRPr="00107257">
        <w:t xml:space="preserve">Po ukončení procesu </w:t>
      </w:r>
      <w:r w:rsidR="00D54054" w:rsidRPr="00107257">
        <w:t>hodnocení MAS</w:t>
      </w:r>
      <w:r w:rsidR="0076076B">
        <w:t xml:space="preserve"> </w:t>
      </w:r>
      <w:r w:rsidR="00007A20" w:rsidRPr="00107257">
        <w:t>/</w:t>
      </w:r>
      <w:r w:rsidR="0076076B">
        <w:t xml:space="preserve"> </w:t>
      </w:r>
      <w:r w:rsidR="00007A20" w:rsidRPr="00107257">
        <w:t>ZS ITI</w:t>
      </w:r>
      <w:r w:rsidR="00D54054" w:rsidRPr="00107257">
        <w:t xml:space="preserve"> </w:t>
      </w:r>
      <w:r w:rsidR="006E3774" w:rsidRPr="00107257">
        <w:t>pošle interní depeši</w:t>
      </w:r>
      <w:r w:rsidR="00D54054" w:rsidRPr="00107257">
        <w:t xml:space="preserve"> na CRR</w:t>
      </w:r>
      <w:r w:rsidR="00647D0E" w:rsidRPr="00107257">
        <w:t xml:space="preserve"> na hromadnou adresu</w:t>
      </w:r>
      <w:r w:rsidR="00A951AA" w:rsidRPr="00107257">
        <w:t xml:space="preserve"> monitoring_Centrum*sk</w:t>
      </w:r>
      <w:r w:rsidR="00F118A0" w:rsidRPr="00107257">
        <w:t>c</w:t>
      </w:r>
      <w:r w:rsidR="00D54054" w:rsidRPr="00107257">
        <w:t xml:space="preserve">. </w:t>
      </w:r>
      <w:r w:rsidR="00C5507F" w:rsidRPr="00107257">
        <w:t>MAS</w:t>
      </w:r>
      <w:r w:rsidR="0076076B">
        <w:t xml:space="preserve"> </w:t>
      </w:r>
      <w:r w:rsidR="00007A20" w:rsidRPr="00107257">
        <w:t>/</w:t>
      </w:r>
      <w:r w:rsidR="0076076B">
        <w:t xml:space="preserve"> </w:t>
      </w:r>
      <w:r w:rsidR="00007A20" w:rsidRPr="00107257">
        <w:t>ZS ITI</w:t>
      </w:r>
      <w:r w:rsidR="00C5507F" w:rsidRPr="00107257">
        <w:t xml:space="preserve"> zůstane </w:t>
      </w:r>
      <w:r w:rsidR="00D54054" w:rsidRPr="00107257">
        <w:t>náhled</w:t>
      </w:r>
      <w:r w:rsidR="009A7971" w:rsidRPr="00107257">
        <w:t xml:space="preserve"> na projekt</w:t>
      </w:r>
      <w:r w:rsidR="00D54054" w:rsidRPr="00107257">
        <w:t>.</w:t>
      </w:r>
      <w:r w:rsidR="00C04346" w:rsidRPr="00107257">
        <w:t xml:space="preserve"> </w:t>
      </w:r>
      <w:bookmarkStart w:id="41" w:name="_Toc475516572"/>
    </w:p>
    <w:p w14:paraId="13CD2353" w14:textId="62D70D0B" w:rsidR="00E40E86" w:rsidRPr="007226CC" w:rsidRDefault="002E4DC1" w:rsidP="007226CC">
      <w:pPr>
        <w:pStyle w:val="Nadpis2"/>
        <w:spacing w:before="480" w:after="200"/>
        <w:ind w:left="578" w:hanging="578"/>
        <w:rPr>
          <w:color w:val="000000" w:themeColor="text1"/>
        </w:rPr>
      </w:pPr>
      <w:bookmarkStart w:id="42" w:name="_Toc46484663"/>
      <w:r w:rsidRPr="002E4DC1">
        <w:rPr>
          <w:color w:val="000000" w:themeColor="text1"/>
        </w:rPr>
        <w:t xml:space="preserve">Seznam žádostí </w:t>
      </w:r>
      <w:r w:rsidR="005D5A6A">
        <w:rPr>
          <w:color w:val="000000" w:themeColor="text1"/>
        </w:rPr>
        <w:t xml:space="preserve">o podporu </w:t>
      </w:r>
      <w:r w:rsidRPr="002E4DC1">
        <w:rPr>
          <w:color w:val="000000" w:themeColor="text1"/>
        </w:rPr>
        <w:t>zaregistrov</w:t>
      </w:r>
      <w:r w:rsidR="00C642E4">
        <w:rPr>
          <w:color w:val="000000" w:themeColor="text1"/>
        </w:rPr>
        <w:t>a</w:t>
      </w:r>
      <w:r w:rsidRPr="002E4DC1">
        <w:rPr>
          <w:color w:val="000000" w:themeColor="text1"/>
        </w:rPr>
        <w:t xml:space="preserve">ných pod výzvou </w:t>
      </w:r>
      <w:r w:rsidR="00C642E4">
        <w:rPr>
          <w:color w:val="000000" w:themeColor="text1"/>
        </w:rPr>
        <w:t>MAS</w:t>
      </w:r>
      <w:bookmarkEnd w:id="41"/>
      <w:r w:rsidR="0076076B">
        <w:rPr>
          <w:color w:val="000000" w:themeColor="text1"/>
        </w:rPr>
        <w:t xml:space="preserve"> </w:t>
      </w:r>
      <w:r w:rsidR="00994AE4">
        <w:rPr>
          <w:color w:val="000000" w:themeColor="text1"/>
        </w:rPr>
        <w:t>/</w:t>
      </w:r>
      <w:r w:rsidR="0076076B">
        <w:rPr>
          <w:color w:val="000000" w:themeColor="text1"/>
        </w:rPr>
        <w:t xml:space="preserve"> </w:t>
      </w:r>
      <w:r w:rsidR="00994AE4">
        <w:rPr>
          <w:color w:val="000000" w:themeColor="text1"/>
        </w:rPr>
        <w:t>ZS ITI</w:t>
      </w:r>
      <w:bookmarkEnd w:id="42"/>
    </w:p>
    <w:p w14:paraId="3FD0EE1C" w14:textId="77777777" w:rsidR="00161783" w:rsidRPr="00161783" w:rsidRDefault="00161783" w:rsidP="006B1D08">
      <w:pPr>
        <w:pStyle w:val="Nadpis3"/>
        <w:ind w:left="720"/>
      </w:pPr>
      <w:bookmarkStart w:id="43" w:name="_Toc46484664"/>
      <w:r w:rsidRPr="00161783">
        <w:t>Seznam žádostí MAS</w:t>
      </w:r>
      <w:bookmarkEnd w:id="43"/>
    </w:p>
    <w:p w14:paraId="4D4B8289" w14:textId="77777777" w:rsidR="00E40E86" w:rsidRDefault="00E40E86" w:rsidP="00E40E86">
      <w:pPr>
        <w:jc w:val="both"/>
      </w:pPr>
      <w:r w:rsidRPr="00E40E86">
        <w:t xml:space="preserve">Uživatel MAS po uplynutí data ukončení příjmu žádostí o podporu na dané výzvě MAS přejde do </w:t>
      </w:r>
      <w:r w:rsidR="009E3046">
        <w:t>m</w:t>
      </w:r>
      <w:r w:rsidRPr="00E40E86">
        <w:t xml:space="preserve">odulu </w:t>
      </w:r>
      <w:r w:rsidR="009E3046" w:rsidRPr="009E3046">
        <w:rPr>
          <w:b/>
        </w:rPr>
        <w:t>„V</w:t>
      </w:r>
      <w:r w:rsidRPr="009E3046">
        <w:rPr>
          <w:b/>
        </w:rPr>
        <w:t>ýzvy IN → Projekty pod MAS → Detail projektu MAS</w:t>
      </w:r>
      <w:r w:rsidR="009E3046" w:rsidRPr="009E3046">
        <w:rPr>
          <w:b/>
        </w:rPr>
        <w:t>“</w:t>
      </w:r>
      <w:r w:rsidRPr="00E40E86">
        <w:t xml:space="preserve"> → zobrazí se okno se seznamem </w:t>
      </w:r>
      <w:r w:rsidRPr="00E40E86">
        <w:lastRenderedPageBreak/>
        <w:t xml:space="preserve">projektů pod MAS, do filtru u sloupce </w:t>
      </w:r>
      <w:r w:rsidRPr="009E3046">
        <w:rPr>
          <w:b/>
        </w:rPr>
        <w:t>„Číslo výzvy MAS“</w:t>
      </w:r>
      <w:r w:rsidRPr="00E40E86">
        <w:t xml:space="preserve"> uživatel zadá číslo </w:t>
      </w:r>
      <w:r w:rsidR="00007A20">
        <w:t>výzvy</w:t>
      </w:r>
      <w:r w:rsidR="00007A20" w:rsidRPr="00E40E86">
        <w:t xml:space="preserve"> </w:t>
      </w:r>
      <w:r w:rsidRPr="00E40E86">
        <w:t>a</w:t>
      </w:r>
      <w:r w:rsidR="005D5A6A">
        <w:t> </w:t>
      </w:r>
      <w:r w:rsidRPr="00E40E86">
        <w:t xml:space="preserve">stiskne klávesu Enter (žádosti lze hledat i přes sloupec </w:t>
      </w:r>
      <w:r w:rsidRPr="009E3046">
        <w:rPr>
          <w:b/>
        </w:rPr>
        <w:t>„Název výzvy MAS“</w:t>
      </w:r>
      <w:r w:rsidRPr="00E40E86">
        <w:t>) → zobrazí se seznam zaregistrovaných žádostí</w:t>
      </w:r>
      <w:r w:rsidR="005D5A6A">
        <w:t xml:space="preserve"> o podporu</w:t>
      </w:r>
      <w:r w:rsidRPr="00E40E86">
        <w:t xml:space="preserve"> pod danou výzvou MAS.</w:t>
      </w:r>
    </w:p>
    <w:p w14:paraId="64DB9DDB" w14:textId="77777777" w:rsidR="005D6253" w:rsidRPr="00E40E86" w:rsidRDefault="005D6253" w:rsidP="00E40E86">
      <w:pPr>
        <w:jc w:val="both"/>
      </w:pPr>
      <w:r>
        <w:rPr>
          <w:noProof/>
          <w:lang w:eastAsia="cs-CZ"/>
        </w:rPr>
        <w:drawing>
          <wp:inline distT="0" distB="0" distL="0" distR="0" wp14:anchorId="32500ADF" wp14:editId="43BDDC66">
            <wp:extent cx="5759450" cy="2640965"/>
            <wp:effectExtent l="0" t="0" r="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640965"/>
                    </a:xfrm>
                    <a:prstGeom prst="rect">
                      <a:avLst/>
                    </a:prstGeom>
                    <a:noFill/>
                    <a:ln>
                      <a:noFill/>
                    </a:ln>
                  </pic:spPr>
                </pic:pic>
              </a:graphicData>
            </a:graphic>
          </wp:inline>
        </w:drawing>
      </w:r>
    </w:p>
    <w:p w14:paraId="39C84F14" w14:textId="26AF30D0" w:rsidR="00C63E3D" w:rsidRDefault="00E40E86" w:rsidP="00E40E86">
      <w:pPr>
        <w:rPr>
          <w:rStyle w:val="Nadpis1Char"/>
          <w:rFonts w:ascii="Arial" w:hAnsi="Arial" w:cs="Arial"/>
          <w:b w:val="0"/>
          <w:sz w:val="20"/>
          <w:szCs w:val="20"/>
        </w:rPr>
      </w:pPr>
      <w:r>
        <w:rPr>
          <w:noProof/>
          <w:lang w:eastAsia="cs-CZ"/>
        </w:rPr>
        <mc:AlternateContent>
          <mc:Choice Requires="wps">
            <w:drawing>
              <wp:anchor distT="0" distB="0" distL="114300" distR="114300" simplePos="0" relativeHeight="251650048" behindDoc="0" locked="0" layoutInCell="1" allowOverlap="1" wp14:anchorId="65BD0CE8" wp14:editId="20A50C55">
                <wp:simplePos x="0" y="0"/>
                <wp:positionH relativeFrom="column">
                  <wp:posOffset>189230</wp:posOffset>
                </wp:positionH>
                <wp:positionV relativeFrom="paragraph">
                  <wp:posOffset>1540510</wp:posOffset>
                </wp:positionV>
                <wp:extent cx="982980" cy="0"/>
                <wp:effectExtent l="0" t="0" r="26670" b="19050"/>
                <wp:wrapNone/>
                <wp:docPr id="309" name="Přímá spojnice 309"/>
                <wp:cNvGraphicFramePr/>
                <a:graphic xmlns:a="http://schemas.openxmlformats.org/drawingml/2006/main">
                  <a:graphicData uri="http://schemas.microsoft.com/office/word/2010/wordprocessingShape">
                    <wps:wsp>
                      <wps:cNvCnPr/>
                      <wps:spPr>
                        <a:xfrm>
                          <a:off x="0" y="0"/>
                          <a:ext cx="9829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79B603" id="Přímá spojnice 309"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pt,121.3pt" to="92.3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" strokecolor="red" strokeweight="1pt"/>
            </w:pict>
          </mc:Fallback>
        </mc:AlternateContent>
      </w:r>
      <w:r w:rsidR="00553C16">
        <w:rPr>
          <w:rFonts w:ascii="Arial" w:eastAsiaTheme="majorEastAsia" w:hAnsi="Arial" w:cs="Arial"/>
          <w:bCs/>
          <w:noProof/>
          <w:sz w:val="20"/>
          <w:szCs w:val="20"/>
          <w:lang w:eastAsia="cs-CZ"/>
        </w:rPr>
        <mc:AlternateContent>
          <mc:Choice Requires="wps">
            <w:drawing>
              <wp:anchor distT="0" distB="0" distL="114300" distR="114300" simplePos="0" relativeHeight="251658240" behindDoc="0" locked="0" layoutInCell="1" allowOverlap="1" wp14:anchorId="76D6C981" wp14:editId="28FD55A6">
                <wp:simplePos x="0" y="0"/>
                <wp:positionH relativeFrom="column">
                  <wp:posOffset>2921706</wp:posOffset>
                </wp:positionH>
                <wp:positionV relativeFrom="paragraph">
                  <wp:posOffset>316577</wp:posOffset>
                </wp:positionV>
                <wp:extent cx="1745783" cy="267419"/>
                <wp:effectExtent l="38100" t="76200" r="26035" b="37465"/>
                <wp:wrapNone/>
                <wp:docPr id="313" name="Přímá spojnice se šipkou 313"/>
                <wp:cNvGraphicFramePr/>
                <a:graphic xmlns:a="http://schemas.openxmlformats.org/drawingml/2006/main">
                  <a:graphicData uri="http://schemas.microsoft.com/office/word/2010/wordprocessingShape">
                    <wps:wsp>
                      <wps:cNvCnPr/>
                      <wps:spPr>
                        <a:xfrm flipH="1" flipV="1">
                          <a:off x="0" y="0"/>
                          <a:ext cx="1745783" cy="267419"/>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9A24E" id="Přímá spojnice se šipkou 313" o:spid="_x0000_s1026" type="#_x0000_t32" style="position:absolute;margin-left:230.05pt;margin-top:24.95pt;width:137.45pt;height:21.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" strokecolor="red">
                <v:stroke endarrow="open"/>
              </v:shape>
            </w:pict>
          </mc:Fallback>
        </mc:AlternateContent>
      </w:r>
      <w:r w:rsidR="00553C16" w:rsidRPr="00A24613">
        <w:rPr>
          <w:rStyle w:val="Nadpis1Char"/>
          <w:rFonts w:ascii="Arial" w:hAnsi="Arial" w:cs="Arial"/>
          <w:b w:val="0"/>
          <w:noProof/>
          <w:sz w:val="20"/>
          <w:szCs w:val="20"/>
          <w:lang w:eastAsia="cs-CZ"/>
        </w:rPr>
        <mc:AlternateContent>
          <mc:Choice Requires="wps">
            <w:drawing>
              <wp:anchor distT="0" distB="0" distL="114300" distR="114300" simplePos="0" relativeHeight="251655168" behindDoc="0" locked="0" layoutInCell="1" allowOverlap="1" wp14:anchorId="19CB777B" wp14:editId="2DB369AC">
                <wp:simplePos x="0" y="0"/>
                <wp:positionH relativeFrom="column">
                  <wp:posOffset>4555430</wp:posOffset>
                </wp:positionH>
                <wp:positionV relativeFrom="paragraph">
                  <wp:posOffset>405226</wp:posOffset>
                </wp:positionV>
                <wp:extent cx="1721485" cy="1288473"/>
                <wp:effectExtent l="0" t="0" r="0" b="6985"/>
                <wp:wrapNone/>
                <wp:docPr id="3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288473"/>
                        </a:xfrm>
                        <a:prstGeom prst="rect">
                          <a:avLst/>
                        </a:prstGeom>
                        <a:solidFill>
                          <a:srgbClr val="FFFFFF"/>
                        </a:solidFill>
                        <a:ln w="9525">
                          <a:noFill/>
                          <a:miter lim="800000"/>
                          <a:headEnd/>
                          <a:tailEnd/>
                        </a:ln>
                      </wps:spPr>
                      <wps:txbx>
                        <w:txbxContent>
                          <w:p w14:paraId="0C059D32" w14:textId="77777777" w:rsidR="006A3104" w:rsidRPr="00732EBE" w:rsidRDefault="006A3104" w:rsidP="00E40E86">
                            <w:pPr>
                              <w:jc w:val="both"/>
                              <w:rPr>
                                <w:rFonts w:ascii="Arial" w:hAnsi="Arial" w:cs="Arial"/>
                                <w:sz w:val="18"/>
                                <w:szCs w:val="18"/>
                              </w:rPr>
                            </w:pPr>
                            <w:r>
                              <w:rPr>
                                <w:rFonts w:ascii="Arial" w:hAnsi="Arial" w:cs="Arial"/>
                                <w:sz w:val="18"/>
                                <w:szCs w:val="18"/>
                              </w:rPr>
                              <w:t>Stiskněte tři tečky pod sebou a d</w:t>
                            </w:r>
                            <w:r w:rsidRPr="00732EBE">
                              <w:rPr>
                                <w:rFonts w:ascii="Arial" w:hAnsi="Arial" w:cs="Arial"/>
                                <w:sz w:val="18"/>
                                <w:szCs w:val="18"/>
                              </w:rPr>
                              <w:t xml:space="preserve">o pole filtr </w:t>
                            </w:r>
                            <w:r w:rsidRPr="00AA699F">
                              <w:rPr>
                                <w:rFonts w:ascii="Arial" w:hAnsi="Arial" w:cs="Arial"/>
                                <w:sz w:val="18"/>
                                <w:szCs w:val="18"/>
                              </w:rPr>
                              <w:t>doporučujeme</w:t>
                            </w:r>
                            <w:r w:rsidRPr="00732EBE">
                              <w:rPr>
                                <w:rFonts w:ascii="Arial" w:hAnsi="Arial" w:cs="Arial"/>
                                <w:sz w:val="18"/>
                                <w:szCs w:val="18"/>
                              </w:rPr>
                              <w:t xml:space="preserve"> napsat před číselný příp. textový řetězec hvězdičku </w:t>
                            </w:r>
                            <w:r w:rsidRPr="00732EBE">
                              <w:rPr>
                                <w:rFonts w:ascii="Arial" w:hAnsi="Arial" w:cs="Arial"/>
                                <w:sz w:val="18"/>
                                <w:szCs w:val="18"/>
                                <w:lang w:val="en-US"/>
                              </w:rPr>
                              <w:t>[</w:t>
                            </w:r>
                            <w:r>
                              <w:rPr>
                                <w:rFonts w:ascii="Arial" w:hAnsi="Arial" w:cs="Arial"/>
                                <w:sz w:val="18"/>
                                <w:szCs w:val="18"/>
                              </w:rPr>
                              <w:t>*]. Přes pole přidat podmínku doporučujeme upravit filtr na „Obsahuje“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B777B" id="Textové pole 2" o:spid="_x0000_s1051" type="#_x0000_t202" style="position:absolute;margin-left:358.7pt;margin-top:31.9pt;width:135.55pt;height:10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" stroked="f">
                <v:textbox>
                  <w:txbxContent>
                    <w:p w14:paraId="0C059D32" w14:textId="77777777" w:rsidR="006A3104" w:rsidRPr="00732EBE" w:rsidRDefault="006A3104" w:rsidP="00E40E86">
                      <w:pPr>
                        <w:jc w:val="both"/>
                        <w:rPr>
                          <w:rFonts w:ascii="Arial" w:hAnsi="Arial" w:cs="Arial"/>
                          <w:sz w:val="18"/>
                          <w:szCs w:val="18"/>
                        </w:rPr>
                      </w:pPr>
                      <w:r>
                        <w:rPr>
                          <w:rFonts w:ascii="Arial" w:hAnsi="Arial" w:cs="Arial"/>
                          <w:sz w:val="18"/>
                          <w:szCs w:val="18"/>
                        </w:rPr>
                        <w:t>Stiskněte tři tečky pod sebou a d</w:t>
                      </w:r>
                      <w:r w:rsidRPr="00732EBE">
                        <w:rPr>
                          <w:rFonts w:ascii="Arial" w:hAnsi="Arial" w:cs="Arial"/>
                          <w:sz w:val="18"/>
                          <w:szCs w:val="18"/>
                        </w:rPr>
                        <w:t xml:space="preserve">o pole filtr </w:t>
                      </w:r>
                      <w:r w:rsidRPr="00AA699F">
                        <w:rPr>
                          <w:rFonts w:ascii="Arial" w:hAnsi="Arial" w:cs="Arial"/>
                          <w:sz w:val="18"/>
                          <w:szCs w:val="18"/>
                        </w:rPr>
                        <w:t>doporučujeme</w:t>
                      </w:r>
                      <w:r w:rsidRPr="00732EBE">
                        <w:rPr>
                          <w:rFonts w:ascii="Arial" w:hAnsi="Arial" w:cs="Arial"/>
                          <w:sz w:val="18"/>
                          <w:szCs w:val="18"/>
                        </w:rPr>
                        <w:t xml:space="preserve"> napsat před číselný příp. textový řetězec hvězdičku </w:t>
                      </w:r>
                      <w:r w:rsidRPr="00732EBE">
                        <w:rPr>
                          <w:rFonts w:ascii="Arial" w:hAnsi="Arial" w:cs="Arial"/>
                          <w:sz w:val="18"/>
                          <w:szCs w:val="18"/>
                          <w:lang w:val="en-US"/>
                        </w:rPr>
                        <w:t>[</w:t>
                      </w:r>
                      <w:r>
                        <w:rPr>
                          <w:rFonts w:ascii="Arial" w:hAnsi="Arial" w:cs="Arial"/>
                          <w:sz w:val="18"/>
                          <w:szCs w:val="18"/>
                        </w:rPr>
                        <w:t>*]. Přes pole přidat podmínku doporučujeme upravit filtr na „Obsahuje“</w:t>
                      </w:r>
                    </w:p>
                  </w:txbxContent>
                </v:textbox>
              </v:shape>
            </w:pict>
          </mc:Fallback>
        </mc:AlternateContent>
      </w:r>
      <w:r w:rsidR="00C63E3D">
        <w:rPr>
          <w:rFonts w:ascii="Arial" w:eastAsiaTheme="majorEastAsia" w:hAnsi="Arial" w:cs="Arial"/>
          <w:bCs/>
          <w:caps/>
          <w:noProof/>
          <w:sz w:val="20"/>
          <w:szCs w:val="20"/>
          <w:lang w:eastAsia="cs-CZ"/>
        </w:rPr>
        <w:drawing>
          <wp:inline distT="0" distB="0" distL="0" distR="0" wp14:anchorId="56E9C9F8" wp14:editId="61F60ACE">
            <wp:extent cx="3058160" cy="4037330"/>
            <wp:effectExtent l="0" t="0" r="8890" b="127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8160" cy="4037330"/>
                    </a:xfrm>
                    <a:prstGeom prst="rect">
                      <a:avLst/>
                    </a:prstGeom>
                    <a:noFill/>
                    <a:ln>
                      <a:noFill/>
                    </a:ln>
                  </pic:spPr>
                </pic:pic>
              </a:graphicData>
            </a:graphic>
          </wp:inline>
        </w:drawing>
      </w:r>
    </w:p>
    <w:p w14:paraId="548E8BBB" w14:textId="77777777" w:rsidR="00E40E86" w:rsidRPr="00841396" w:rsidRDefault="00E40E86" w:rsidP="00E40E86">
      <w:pPr>
        <w:rPr>
          <w:rStyle w:val="Nadpis1Char"/>
          <w:rFonts w:ascii="Arial" w:hAnsi="Arial" w:cs="Arial"/>
          <w:b w:val="0"/>
          <w:sz w:val="20"/>
          <w:szCs w:val="20"/>
        </w:rPr>
      </w:pPr>
    </w:p>
    <w:p w14:paraId="7B935A20" w14:textId="77777777" w:rsidR="00161783" w:rsidRPr="00161783" w:rsidRDefault="00161783" w:rsidP="007849EB">
      <w:pPr>
        <w:pStyle w:val="Nadpis3"/>
        <w:ind w:left="720"/>
      </w:pPr>
      <w:bookmarkStart w:id="44" w:name="_Toc46484665"/>
      <w:r w:rsidRPr="00161783">
        <w:t>Seznam žádostí ZS ITI</w:t>
      </w:r>
      <w:bookmarkEnd w:id="44"/>
    </w:p>
    <w:p w14:paraId="5EF56B9E" w14:textId="77777777" w:rsidR="00DB5F31" w:rsidRPr="007849EB" w:rsidRDefault="00DB5F31" w:rsidP="00F32A3C">
      <w:pPr>
        <w:jc w:val="both"/>
      </w:pPr>
      <w:r w:rsidRPr="007849EB">
        <w:t xml:space="preserve">U kolových výzev </w:t>
      </w:r>
      <w:r w:rsidR="00F32A3C" w:rsidRPr="007849EB">
        <w:t xml:space="preserve">sleduje ZS ITI žádosti </w:t>
      </w:r>
      <w:r w:rsidR="002B55ED">
        <w:t xml:space="preserve">po </w:t>
      </w:r>
      <w:r w:rsidR="00F32A3C" w:rsidRPr="00E40E86">
        <w:t>ukončení příjmu žádostí o podporu</w:t>
      </w:r>
      <w:r w:rsidR="00F32A3C">
        <w:t xml:space="preserve">, u průběžných výzev sleduje ZS ITI stav projektů průběžně. </w:t>
      </w:r>
    </w:p>
    <w:p w14:paraId="082E7F1E" w14:textId="77777777" w:rsidR="00994AE4" w:rsidRPr="00E40E86" w:rsidRDefault="00994AE4" w:rsidP="00AE0C1D">
      <w:pPr>
        <w:spacing w:after="120"/>
        <w:jc w:val="both"/>
      </w:pPr>
      <w:r w:rsidRPr="007849EB">
        <w:lastRenderedPageBreak/>
        <w:t>Uživatel ZS ITI</w:t>
      </w:r>
      <w:r>
        <w:rPr>
          <w:sz w:val="20"/>
          <w:szCs w:val="20"/>
        </w:rPr>
        <w:t xml:space="preserve"> </w:t>
      </w:r>
      <w:r w:rsidRPr="00E40E86">
        <w:t xml:space="preserve">přejde do </w:t>
      </w:r>
      <w:r>
        <w:t>m</w:t>
      </w:r>
      <w:r w:rsidRPr="00E40E86">
        <w:t xml:space="preserve">odulu </w:t>
      </w:r>
      <w:r w:rsidRPr="009E3046">
        <w:rPr>
          <w:b/>
        </w:rPr>
        <w:t>„V</w:t>
      </w:r>
      <w:r w:rsidR="00DB5F31">
        <w:rPr>
          <w:b/>
        </w:rPr>
        <w:t>ýzvy ITI → Projekty pod ZS ITI → Detail projektu ZS ITI</w:t>
      </w:r>
      <w:r w:rsidRPr="009E3046">
        <w:rPr>
          <w:b/>
        </w:rPr>
        <w:t>“</w:t>
      </w:r>
      <w:r w:rsidRPr="00E40E86">
        <w:t xml:space="preserve"> → zobrazí se o</w:t>
      </w:r>
      <w:r w:rsidR="00DB5F31">
        <w:t>kno se seznamem projektů pod ZS ITI</w:t>
      </w:r>
      <w:r w:rsidRPr="00E40E86">
        <w:t xml:space="preserve">, do filtru u sloupce </w:t>
      </w:r>
      <w:r w:rsidR="00781B81">
        <w:rPr>
          <w:b/>
        </w:rPr>
        <w:t>„Číslo výzvy IN</w:t>
      </w:r>
      <w:r w:rsidRPr="009E3046">
        <w:rPr>
          <w:b/>
        </w:rPr>
        <w:t>“</w:t>
      </w:r>
      <w:r w:rsidRPr="00E40E86">
        <w:t xml:space="preserve"> uživatel zadá číslo </w:t>
      </w:r>
      <w:r w:rsidR="00007A20">
        <w:t>výzvy</w:t>
      </w:r>
      <w:r w:rsidR="00107257">
        <w:t>,</w:t>
      </w:r>
      <w:r>
        <w:t> </w:t>
      </w:r>
      <w:r w:rsidRPr="00E40E86">
        <w:t>stiskne</w:t>
      </w:r>
      <w:r w:rsidR="0094458D">
        <w:t xml:space="preserve"> </w:t>
      </w:r>
      <w:r w:rsidRPr="00E40E86">
        <w:t xml:space="preserve">klávesu Enter (žádosti lze hledat i přes sloupec </w:t>
      </w:r>
      <w:r w:rsidR="00781B81">
        <w:rPr>
          <w:b/>
        </w:rPr>
        <w:t>„Název výzvy IN</w:t>
      </w:r>
      <w:r w:rsidRPr="009E3046">
        <w:rPr>
          <w:b/>
        </w:rPr>
        <w:t>“</w:t>
      </w:r>
      <w:r w:rsidRPr="00E40E86">
        <w:t>) → zobrazí se seznam zaregistrovaných žádostí</w:t>
      </w:r>
      <w:r>
        <w:t xml:space="preserve"> o podporu</w:t>
      </w:r>
      <w:r w:rsidRPr="00E40E86">
        <w:t xml:space="preserve"> pod danou výzvou </w:t>
      </w:r>
      <w:r w:rsidR="002B55ED">
        <w:t>ZS ITI</w:t>
      </w:r>
      <w:r w:rsidRPr="00E40E86">
        <w:t>.</w:t>
      </w:r>
    </w:p>
    <w:p w14:paraId="7ACF58E4" w14:textId="77777777" w:rsidR="00E40E86" w:rsidRDefault="00E40E86" w:rsidP="00E40E86">
      <w:pPr>
        <w:pStyle w:val="Default"/>
        <w:rPr>
          <w:sz w:val="20"/>
          <w:szCs w:val="20"/>
        </w:rPr>
      </w:pPr>
    </w:p>
    <w:p w14:paraId="7F922F77" w14:textId="77777777" w:rsidR="00E40E86" w:rsidRPr="00056B3C" w:rsidRDefault="00E40E86" w:rsidP="00AE0C1D">
      <w:pPr>
        <w:pStyle w:val="Nadpis3"/>
        <w:spacing w:before="120"/>
      </w:pPr>
      <w:bookmarkStart w:id="45" w:name="_Toc46484666"/>
      <w:r w:rsidRPr="00056B3C">
        <w:t>Tisk seznamu a export dat seznamu</w:t>
      </w:r>
      <w:bookmarkEnd w:id="45"/>
    </w:p>
    <w:p w14:paraId="27438C57" w14:textId="77777777" w:rsidR="0076076B" w:rsidRDefault="0076076B" w:rsidP="0076076B">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U</w:t>
      </w:r>
      <w:r w:rsidR="00E40E86" w:rsidRPr="00056B3C">
        <w:rPr>
          <w:rFonts w:asciiTheme="minorHAnsi" w:hAnsiTheme="minorHAnsi" w:cstheme="minorBidi"/>
          <w:color w:val="auto"/>
          <w:sz w:val="22"/>
          <w:szCs w:val="22"/>
        </w:rPr>
        <w:t>živatel MAS</w:t>
      </w:r>
      <w:r>
        <w:rPr>
          <w:rFonts w:asciiTheme="minorHAnsi" w:hAnsiTheme="minorHAnsi" w:cstheme="minorBidi"/>
          <w:color w:val="auto"/>
          <w:sz w:val="22"/>
          <w:szCs w:val="22"/>
        </w:rPr>
        <w:t xml:space="preserve"> </w:t>
      </w:r>
      <w:r w:rsidR="00994AE4">
        <w:rPr>
          <w:rFonts w:asciiTheme="minorHAnsi" w:hAnsiTheme="minorHAnsi" w:cstheme="minorBidi"/>
          <w:color w:val="auto"/>
          <w:sz w:val="22"/>
          <w:szCs w:val="22"/>
        </w:rPr>
        <w:t>/</w:t>
      </w:r>
      <w:r>
        <w:rPr>
          <w:rFonts w:asciiTheme="minorHAnsi" w:hAnsiTheme="minorHAnsi" w:cstheme="minorBidi"/>
          <w:color w:val="auto"/>
          <w:sz w:val="22"/>
          <w:szCs w:val="22"/>
        </w:rPr>
        <w:t xml:space="preserve"> </w:t>
      </w:r>
      <w:r w:rsidR="00994AE4">
        <w:rPr>
          <w:rFonts w:asciiTheme="minorHAnsi" w:hAnsiTheme="minorHAnsi" w:cstheme="minorBidi"/>
          <w:color w:val="auto"/>
          <w:sz w:val="22"/>
          <w:szCs w:val="22"/>
        </w:rPr>
        <w:t>ZS ITI</w:t>
      </w:r>
      <w:r w:rsidR="00E40E86" w:rsidRPr="00056B3C">
        <w:rPr>
          <w:rFonts w:asciiTheme="minorHAnsi" w:hAnsiTheme="minorHAnsi" w:cstheme="minorBidi"/>
          <w:color w:val="auto"/>
          <w:sz w:val="22"/>
          <w:szCs w:val="22"/>
        </w:rPr>
        <w:t xml:space="preserve"> má možnost každý seznam vytisknout</w:t>
      </w:r>
      <w:r w:rsidR="0004180B">
        <w:rPr>
          <w:rFonts w:asciiTheme="minorHAnsi" w:hAnsiTheme="minorHAnsi" w:cstheme="minorBidi"/>
          <w:color w:val="auto"/>
          <w:sz w:val="22"/>
          <w:szCs w:val="22"/>
        </w:rPr>
        <w:t xml:space="preserve"> </w:t>
      </w:r>
      <w:r w:rsidR="00E40E86" w:rsidRPr="00056B3C">
        <w:rPr>
          <w:rFonts w:asciiTheme="minorHAnsi" w:hAnsiTheme="minorHAnsi" w:cstheme="minorBidi"/>
          <w:color w:val="auto"/>
          <w:sz w:val="22"/>
          <w:szCs w:val="22"/>
        </w:rPr>
        <w:t>v</w:t>
      </w:r>
      <w:r w:rsidR="007849EB">
        <w:rPr>
          <w:rFonts w:asciiTheme="minorHAnsi" w:hAnsiTheme="minorHAnsi" w:cstheme="minorBidi"/>
          <w:color w:val="auto"/>
          <w:sz w:val="22"/>
          <w:szCs w:val="22"/>
        </w:rPr>
        <w:t> </w:t>
      </w:r>
      <w:r w:rsidR="00E40E86" w:rsidRPr="00056B3C">
        <w:rPr>
          <w:rFonts w:asciiTheme="minorHAnsi" w:hAnsiTheme="minorHAnsi" w:cstheme="minorBidi"/>
          <w:color w:val="auto"/>
          <w:sz w:val="22"/>
          <w:szCs w:val="22"/>
        </w:rPr>
        <w:t xml:space="preserve">nástrojové liště volbou </w:t>
      </w:r>
      <w:r w:rsidR="00E40E86" w:rsidRPr="009E3046">
        <w:rPr>
          <w:rFonts w:asciiTheme="minorHAnsi" w:hAnsiTheme="minorHAnsi" w:cstheme="minorBidi"/>
          <w:b/>
          <w:color w:val="auto"/>
          <w:sz w:val="22"/>
          <w:szCs w:val="22"/>
        </w:rPr>
        <w:t>„Sestavy“</w:t>
      </w:r>
      <w:r w:rsidR="006A544E">
        <w:rPr>
          <w:rFonts w:asciiTheme="minorHAnsi" w:hAnsiTheme="minorHAnsi" w:cstheme="minorBidi"/>
          <w:b/>
          <w:noProof/>
          <w:color w:val="auto"/>
          <w:sz w:val="22"/>
          <w:szCs w:val="22"/>
          <w:lang w:eastAsia="cs-CZ"/>
        </w:rPr>
        <w:drawing>
          <wp:inline distT="0" distB="0" distL="0" distR="0" wp14:anchorId="5A66F556" wp14:editId="3ADECB1F">
            <wp:extent cx="457200" cy="409575"/>
            <wp:effectExtent l="0" t="0" r="0"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r w:rsidR="00E40E86" w:rsidRPr="00056B3C">
        <w:rPr>
          <w:rFonts w:asciiTheme="minorHAnsi" w:hAnsiTheme="minorHAnsi" w:cstheme="minorBidi"/>
          <w:color w:val="auto"/>
          <w:sz w:val="22"/>
          <w:szCs w:val="22"/>
        </w:rPr>
        <w:t xml:space="preserve">  . </w:t>
      </w:r>
    </w:p>
    <w:p w14:paraId="0F32A818" w14:textId="4F19AE61" w:rsidR="00E40E86" w:rsidRPr="00056B3C" w:rsidRDefault="0004180B" w:rsidP="00E40E86">
      <w:pPr>
        <w:pStyle w:val="Default"/>
        <w:spacing w:line="276" w:lineRule="auto"/>
        <w:rPr>
          <w:rFonts w:asciiTheme="minorHAnsi" w:hAnsiTheme="minorHAnsi" w:cstheme="minorBidi"/>
          <w:color w:val="auto"/>
          <w:sz w:val="22"/>
          <w:szCs w:val="22"/>
        </w:rPr>
      </w:pPr>
      <w:r>
        <w:rPr>
          <w:rFonts w:asciiTheme="minorHAnsi" w:hAnsiTheme="minorHAnsi" w:cstheme="minorBidi"/>
          <w:noProof/>
          <w:color w:val="auto"/>
          <w:sz w:val="22"/>
          <w:szCs w:val="22"/>
          <w:lang w:eastAsia="cs-CZ"/>
        </w:rPr>
        <w:drawing>
          <wp:inline distT="0" distB="0" distL="0" distR="0" wp14:anchorId="06FD4BCA" wp14:editId="3E514772">
            <wp:extent cx="4756150" cy="1697990"/>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6150" cy="1697990"/>
                    </a:xfrm>
                    <a:prstGeom prst="rect">
                      <a:avLst/>
                    </a:prstGeom>
                    <a:noFill/>
                    <a:ln>
                      <a:noFill/>
                    </a:ln>
                  </pic:spPr>
                </pic:pic>
              </a:graphicData>
            </a:graphic>
          </wp:inline>
        </w:drawing>
      </w:r>
    </w:p>
    <w:p w14:paraId="2567691A" w14:textId="77777777" w:rsidR="00E40E86" w:rsidRPr="00056B3C" w:rsidRDefault="00E40E86" w:rsidP="00E40E86">
      <w:pPr>
        <w:pStyle w:val="Default"/>
        <w:spacing w:line="276" w:lineRule="auto"/>
        <w:rPr>
          <w:rFonts w:asciiTheme="minorHAnsi" w:hAnsiTheme="minorHAnsi" w:cstheme="minorBidi"/>
          <w:color w:val="auto"/>
          <w:sz w:val="22"/>
          <w:szCs w:val="22"/>
        </w:rPr>
      </w:pPr>
    </w:p>
    <w:p w14:paraId="7729F9A0" w14:textId="77777777" w:rsidR="00E40E86" w:rsidRPr="00056B3C" w:rsidRDefault="00E40E86" w:rsidP="00E40E86">
      <w:pPr>
        <w:pStyle w:val="Default"/>
        <w:spacing w:line="276" w:lineRule="auto"/>
        <w:rPr>
          <w:rFonts w:asciiTheme="minorHAnsi" w:hAnsiTheme="minorHAnsi" w:cstheme="minorBidi"/>
          <w:color w:val="auto"/>
          <w:sz w:val="22"/>
          <w:szCs w:val="22"/>
        </w:rPr>
      </w:pPr>
    </w:p>
    <w:p w14:paraId="205A5927" w14:textId="67AAA4FD" w:rsidR="00E40E86" w:rsidRDefault="00E40E86" w:rsidP="0076076B">
      <w:pPr>
        <w:pStyle w:val="Default"/>
        <w:spacing w:line="276" w:lineRule="auto"/>
        <w:jc w:val="both"/>
        <w:rPr>
          <w:rFonts w:asciiTheme="minorHAnsi" w:hAnsiTheme="minorHAnsi" w:cstheme="minorBidi"/>
          <w:color w:val="auto"/>
          <w:sz w:val="22"/>
          <w:szCs w:val="22"/>
        </w:rPr>
      </w:pPr>
      <w:r w:rsidRPr="00056B3C">
        <w:rPr>
          <w:rFonts w:asciiTheme="minorHAnsi" w:hAnsiTheme="minorHAnsi" w:cstheme="minorBidi"/>
          <w:color w:val="auto"/>
          <w:sz w:val="22"/>
          <w:szCs w:val="22"/>
        </w:rPr>
        <w:t>Kromě tisku seznamu systém umožňuje také každý seznam přímo exportovat do MS Excel nebo do formátu CSV v</w:t>
      </w:r>
      <w:r w:rsidR="005D5A6A">
        <w:rPr>
          <w:rFonts w:asciiTheme="minorHAnsi" w:hAnsiTheme="minorHAnsi" w:cstheme="minorBidi"/>
          <w:color w:val="auto"/>
          <w:sz w:val="22"/>
          <w:szCs w:val="22"/>
        </w:rPr>
        <w:t> </w:t>
      </w:r>
      <w:r w:rsidRPr="00056B3C">
        <w:rPr>
          <w:rFonts w:asciiTheme="minorHAnsi" w:hAnsiTheme="minorHAnsi" w:cstheme="minorBidi"/>
          <w:color w:val="auto"/>
          <w:sz w:val="22"/>
          <w:szCs w:val="22"/>
        </w:rPr>
        <w:t xml:space="preserve">nástrojové liště přes volbu </w:t>
      </w:r>
      <w:r w:rsidR="0076076B">
        <w:rPr>
          <w:rFonts w:asciiTheme="minorHAnsi" w:hAnsiTheme="minorHAnsi" w:cstheme="minorBidi"/>
          <w:b/>
          <w:color w:val="auto"/>
          <w:sz w:val="22"/>
          <w:szCs w:val="22"/>
        </w:rPr>
        <w:t xml:space="preserve">export a následný </w:t>
      </w:r>
      <w:r w:rsidR="0004180B">
        <w:rPr>
          <w:rFonts w:asciiTheme="minorHAnsi" w:hAnsiTheme="minorHAnsi" w:cstheme="minorBidi"/>
          <w:b/>
          <w:color w:val="auto"/>
          <w:sz w:val="22"/>
          <w:szCs w:val="22"/>
        </w:rPr>
        <w:t>v</w:t>
      </w:r>
      <w:r w:rsidR="0076076B">
        <w:rPr>
          <w:rFonts w:asciiTheme="minorHAnsi" w:hAnsiTheme="minorHAnsi" w:cstheme="minorBidi"/>
          <w:b/>
          <w:color w:val="auto"/>
          <w:sz w:val="22"/>
          <w:szCs w:val="22"/>
        </w:rPr>
        <w:t>ýbě</w:t>
      </w:r>
      <w:r w:rsidR="0004180B">
        <w:rPr>
          <w:rFonts w:asciiTheme="minorHAnsi" w:hAnsiTheme="minorHAnsi" w:cstheme="minorBidi"/>
          <w:b/>
          <w:color w:val="auto"/>
          <w:sz w:val="22"/>
          <w:szCs w:val="22"/>
        </w:rPr>
        <w:t>r</w:t>
      </w:r>
      <w:r w:rsidRPr="00056B3C">
        <w:rPr>
          <w:rFonts w:asciiTheme="minorHAnsi" w:hAnsiTheme="minorHAnsi" w:cstheme="minorBidi"/>
          <w:color w:val="auto"/>
          <w:sz w:val="22"/>
          <w:szCs w:val="22"/>
        </w:rPr>
        <w:t xml:space="preserve"> </w:t>
      </w:r>
      <w:r w:rsidRPr="009E3046">
        <w:rPr>
          <w:rFonts w:asciiTheme="minorHAnsi" w:hAnsiTheme="minorHAnsi" w:cstheme="minorBidi"/>
          <w:b/>
          <w:color w:val="auto"/>
          <w:sz w:val="22"/>
          <w:szCs w:val="22"/>
        </w:rPr>
        <w:t>„Export CSV“</w:t>
      </w:r>
      <w:r w:rsidRPr="00056B3C">
        <w:rPr>
          <w:rFonts w:asciiTheme="minorHAnsi" w:hAnsiTheme="minorHAnsi" w:cstheme="minorBidi"/>
          <w:color w:val="auto"/>
          <w:sz w:val="22"/>
          <w:szCs w:val="22"/>
        </w:rPr>
        <w:t xml:space="preserve"> nebo </w:t>
      </w:r>
      <w:r w:rsidRPr="009E3046">
        <w:rPr>
          <w:rFonts w:asciiTheme="minorHAnsi" w:hAnsiTheme="minorHAnsi" w:cstheme="minorBidi"/>
          <w:b/>
          <w:color w:val="auto"/>
          <w:sz w:val="22"/>
          <w:szCs w:val="22"/>
        </w:rPr>
        <w:t>„Export Excel 2007“</w:t>
      </w:r>
      <w:r w:rsidRPr="00056B3C">
        <w:rPr>
          <w:rFonts w:asciiTheme="minorHAnsi" w:hAnsiTheme="minorHAnsi" w:cstheme="minorBidi"/>
          <w:color w:val="auto"/>
          <w:sz w:val="22"/>
          <w:szCs w:val="22"/>
        </w:rPr>
        <w:t xml:space="preserve">. </w:t>
      </w:r>
    </w:p>
    <w:p w14:paraId="14EFB2C3" w14:textId="2092AAFC" w:rsidR="0004180B" w:rsidRDefault="0004180B" w:rsidP="00E40E86">
      <w:pPr>
        <w:pStyle w:val="Default"/>
        <w:spacing w:line="276" w:lineRule="auto"/>
        <w:rPr>
          <w:rFonts w:asciiTheme="minorHAnsi" w:hAnsiTheme="minorHAnsi" w:cstheme="minorBidi"/>
          <w:color w:val="auto"/>
          <w:sz w:val="22"/>
          <w:szCs w:val="22"/>
        </w:rPr>
      </w:pPr>
      <w:r>
        <w:rPr>
          <w:rFonts w:asciiTheme="minorHAnsi" w:hAnsiTheme="minorHAnsi" w:cstheme="minorBidi"/>
          <w:noProof/>
          <w:color w:val="auto"/>
          <w:sz w:val="22"/>
          <w:szCs w:val="22"/>
          <w:lang w:eastAsia="cs-CZ"/>
        </w:rPr>
        <w:drawing>
          <wp:inline distT="0" distB="0" distL="0" distR="0" wp14:anchorId="7E4E287C" wp14:editId="1292B0BB">
            <wp:extent cx="5636260" cy="1896745"/>
            <wp:effectExtent l="0" t="0" r="254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6260" cy="1896745"/>
                    </a:xfrm>
                    <a:prstGeom prst="rect">
                      <a:avLst/>
                    </a:prstGeom>
                    <a:noFill/>
                    <a:ln>
                      <a:noFill/>
                    </a:ln>
                  </pic:spPr>
                </pic:pic>
              </a:graphicData>
            </a:graphic>
          </wp:inline>
        </w:drawing>
      </w:r>
    </w:p>
    <w:p w14:paraId="451AE18B" w14:textId="74545F1C" w:rsidR="0099430D" w:rsidRPr="00056B3C" w:rsidRDefault="0099430D" w:rsidP="0076076B">
      <w:pPr>
        <w:pStyle w:val="Default"/>
        <w:spacing w:before="240" w:line="276" w:lineRule="auto"/>
        <w:jc w:val="both"/>
        <w:rPr>
          <w:rFonts w:asciiTheme="minorHAnsi" w:hAnsiTheme="minorHAnsi" w:cstheme="minorBidi"/>
          <w:color w:val="auto"/>
          <w:sz w:val="22"/>
          <w:szCs w:val="22"/>
        </w:rPr>
      </w:pPr>
      <w:r w:rsidRPr="003E13E8">
        <w:rPr>
          <w:rFonts w:asciiTheme="minorHAnsi" w:hAnsiTheme="minorHAnsi" w:cstheme="minorBidi"/>
          <w:color w:val="auto"/>
          <w:sz w:val="22"/>
          <w:szCs w:val="22"/>
        </w:rPr>
        <w:t xml:space="preserve">Upozornění: Tisk záznamu přes </w:t>
      </w:r>
      <w:r w:rsidR="00D04418">
        <w:rPr>
          <w:rFonts w:asciiTheme="minorHAnsi" w:hAnsiTheme="minorHAnsi" w:cstheme="minorBidi"/>
          <w:b/>
          <w:noProof/>
          <w:color w:val="auto"/>
          <w:sz w:val="22"/>
          <w:szCs w:val="22"/>
          <w:lang w:eastAsia="cs-CZ"/>
        </w:rPr>
        <w:drawing>
          <wp:inline distT="0" distB="0" distL="0" distR="0" wp14:anchorId="102326CD" wp14:editId="2F944557">
            <wp:extent cx="457200" cy="409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r w:rsidRPr="003E13E8">
        <w:rPr>
          <w:rFonts w:asciiTheme="minorHAnsi" w:hAnsiTheme="minorHAnsi" w:cstheme="minorBidi"/>
          <w:color w:val="auto"/>
          <w:sz w:val="22"/>
          <w:szCs w:val="22"/>
        </w:rPr>
        <w:t xml:space="preserve"> </w:t>
      </w:r>
      <w:r w:rsidR="0004180B">
        <w:rPr>
          <w:rFonts w:asciiTheme="minorHAnsi" w:hAnsiTheme="minorHAnsi" w:cstheme="minorBidi"/>
          <w:color w:val="auto"/>
          <w:sz w:val="22"/>
          <w:szCs w:val="22"/>
        </w:rPr>
        <w:t xml:space="preserve"> a export </w:t>
      </w:r>
      <w:r w:rsidR="0004180B">
        <w:rPr>
          <w:rFonts w:asciiTheme="minorHAnsi" w:hAnsiTheme="minorHAnsi" w:cstheme="minorBidi"/>
          <w:noProof/>
          <w:color w:val="auto"/>
          <w:sz w:val="22"/>
          <w:szCs w:val="22"/>
          <w:lang w:eastAsia="cs-CZ"/>
        </w:rPr>
        <w:drawing>
          <wp:inline distT="0" distB="0" distL="0" distR="0" wp14:anchorId="26E55CCB" wp14:editId="32AB6527">
            <wp:extent cx="552450" cy="429895"/>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 cy="429895"/>
                    </a:xfrm>
                    <a:prstGeom prst="rect">
                      <a:avLst/>
                    </a:prstGeom>
                    <a:noFill/>
                    <a:ln>
                      <a:noFill/>
                    </a:ln>
                  </pic:spPr>
                </pic:pic>
              </a:graphicData>
            </a:graphic>
          </wp:inline>
        </w:drawing>
      </w:r>
      <w:r w:rsidRPr="003E13E8">
        <w:rPr>
          <w:rFonts w:asciiTheme="minorHAnsi" w:hAnsiTheme="minorHAnsi" w:cstheme="minorBidi"/>
          <w:color w:val="auto"/>
          <w:sz w:val="22"/>
          <w:szCs w:val="22"/>
        </w:rPr>
        <w:t xml:space="preserve">je umožněn na některých formulářích pouze s rolí </w:t>
      </w:r>
      <w:r w:rsidRPr="003E13E8">
        <w:rPr>
          <w:rFonts w:asciiTheme="minorHAnsi" w:hAnsiTheme="minorHAnsi" w:cstheme="minorBidi"/>
          <w:b/>
          <w:color w:val="auto"/>
          <w:sz w:val="22"/>
          <w:szCs w:val="22"/>
        </w:rPr>
        <w:t>exportér osobních údajů</w:t>
      </w:r>
      <w:r w:rsidRPr="003E13E8">
        <w:rPr>
          <w:rFonts w:asciiTheme="minorHAnsi" w:hAnsiTheme="minorHAnsi" w:cstheme="minorBidi"/>
          <w:color w:val="auto"/>
          <w:sz w:val="22"/>
          <w:szCs w:val="22"/>
        </w:rPr>
        <w:t>.</w:t>
      </w:r>
    </w:p>
    <w:p w14:paraId="334B6A10" w14:textId="77777777" w:rsidR="00557A8D" w:rsidRPr="00557A8D" w:rsidRDefault="00726F89" w:rsidP="00557A8D">
      <w:pPr>
        <w:pStyle w:val="Nadpis2"/>
        <w:spacing w:before="480" w:after="200"/>
        <w:ind w:left="578" w:hanging="578"/>
        <w:rPr>
          <w:color w:val="000000" w:themeColor="text1"/>
        </w:rPr>
      </w:pPr>
      <w:bookmarkStart w:id="46" w:name="_Toc435027357"/>
      <w:bookmarkStart w:id="47" w:name="_Ref456885715"/>
      <w:bookmarkStart w:id="48" w:name="_Ref456885727"/>
      <w:bookmarkStart w:id="49" w:name="_Toc46484667"/>
      <w:r w:rsidRPr="00695A99">
        <w:rPr>
          <w:color w:val="000000" w:themeColor="text1"/>
        </w:rPr>
        <w:t>Postup pro přiřazení kompetencí k administraci projektu</w:t>
      </w:r>
      <w:bookmarkEnd w:id="39"/>
      <w:bookmarkEnd w:id="46"/>
      <w:bookmarkEnd w:id="47"/>
      <w:bookmarkEnd w:id="48"/>
      <w:bookmarkEnd w:id="49"/>
    </w:p>
    <w:p w14:paraId="6F30B61C" w14:textId="77777777" w:rsidR="00557A8D" w:rsidRDefault="00FC41EB" w:rsidP="00557A8D">
      <w:pPr>
        <w:jc w:val="both"/>
      </w:pPr>
      <w:r>
        <w:t xml:space="preserve">Přiřazení kompetencí k administraci projektu provádí interní uživatel s rolí </w:t>
      </w:r>
      <w:r w:rsidRPr="00E93484">
        <w:rPr>
          <w:b/>
        </w:rPr>
        <w:t>vedoucí manažer projektu</w:t>
      </w:r>
      <w:r w:rsidR="002F14AD" w:rsidRPr="00E93484">
        <w:rPr>
          <w:b/>
        </w:rPr>
        <w:t xml:space="preserve"> IN</w:t>
      </w:r>
      <w:r w:rsidR="007849EB">
        <w:rPr>
          <w:b/>
        </w:rPr>
        <w:t>.</w:t>
      </w:r>
    </w:p>
    <w:p w14:paraId="3AC74942" w14:textId="77777777" w:rsidR="00557A8D" w:rsidRDefault="00557A8D" w:rsidP="00557A8D">
      <w:pPr>
        <w:jc w:val="both"/>
      </w:pPr>
      <w:r>
        <w:lastRenderedPageBreak/>
        <w:t xml:space="preserve">V případě kolových výzev se aplikační kompetence přiřazují po ukončení </w:t>
      </w:r>
      <w:r w:rsidR="007849EB">
        <w:t xml:space="preserve">příjmu žádostí do </w:t>
      </w:r>
      <w:r>
        <w:t>výzvy. U</w:t>
      </w:r>
      <w:r w:rsidR="007849EB">
        <w:t> </w:t>
      </w:r>
      <w:r>
        <w:t xml:space="preserve">průběžných výzev se aplikační kompetence přiřazují průběžně. </w:t>
      </w:r>
    </w:p>
    <w:p w14:paraId="0A5230D6" w14:textId="1982F200" w:rsidR="00C91B2D" w:rsidRDefault="00C91B2D" w:rsidP="005A5196">
      <w:pPr>
        <w:jc w:val="both"/>
      </w:pPr>
      <w:r>
        <w:t>Vedoucí manažer projektu</w:t>
      </w:r>
      <w:r w:rsidR="00F118A0">
        <w:t xml:space="preserve"> </w:t>
      </w:r>
      <w:r w:rsidR="002F14AD">
        <w:t xml:space="preserve">IN </w:t>
      </w:r>
      <w:r>
        <w:t xml:space="preserve">vstoupí do modulu </w:t>
      </w:r>
      <w:r w:rsidR="009E3046" w:rsidRPr="009E3046">
        <w:rPr>
          <w:b/>
        </w:rPr>
        <w:t>„V</w:t>
      </w:r>
      <w:r w:rsidRPr="009E3046">
        <w:rPr>
          <w:b/>
        </w:rPr>
        <w:t xml:space="preserve">ýzvy IN </w:t>
      </w:r>
      <w:r w:rsidR="009E3046" w:rsidRPr="009E3046">
        <w:rPr>
          <w:b/>
        </w:rPr>
        <w:t>→</w:t>
      </w:r>
      <w:r w:rsidRPr="009E3046">
        <w:rPr>
          <w:b/>
        </w:rPr>
        <w:t xml:space="preserve"> </w:t>
      </w:r>
      <w:r w:rsidR="009E3046">
        <w:rPr>
          <w:b/>
        </w:rPr>
        <w:t>P</w:t>
      </w:r>
      <w:r w:rsidRPr="009E3046">
        <w:rPr>
          <w:b/>
        </w:rPr>
        <w:t>rojekty pod MAS</w:t>
      </w:r>
      <w:r w:rsidR="0076076B">
        <w:rPr>
          <w:b/>
        </w:rPr>
        <w:t xml:space="preserve"> </w:t>
      </w:r>
      <w:r w:rsidR="00557A8D">
        <w:rPr>
          <w:b/>
        </w:rPr>
        <w:t>/</w:t>
      </w:r>
      <w:r w:rsidR="0076076B">
        <w:rPr>
          <w:b/>
        </w:rPr>
        <w:t xml:space="preserve"> </w:t>
      </w:r>
      <w:r w:rsidR="00557A8D">
        <w:rPr>
          <w:b/>
        </w:rPr>
        <w:t>ZS ITI</w:t>
      </w:r>
      <w:r w:rsidRPr="009E3046">
        <w:rPr>
          <w:b/>
        </w:rPr>
        <w:t xml:space="preserve"> </w:t>
      </w:r>
      <w:r w:rsidR="009E3046" w:rsidRPr="009E3046">
        <w:rPr>
          <w:b/>
        </w:rPr>
        <w:t>→</w:t>
      </w:r>
      <w:r w:rsidRPr="009E3046">
        <w:rPr>
          <w:b/>
        </w:rPr>
        <w:t xml:space="preserve"> </w:t>
      </w:r>
      <w:r w:rsidR="009E3046">
        <w:rPr>
          <w:b/>
        </w:rPr>
        <w:t>D</w:t>
      </w:r>
      <w:r w:rsidRPr="009E3046">
        <w:rPr>
          <w:b/>
        </w:rPr>
        <w:t>etail projektu MAS</w:t>
      </w:r>
      <w:r w:rsidR="0076076B">
        <w:rPr>
          <w:b/>
        </w:rPr>
        <w:t xml:space="preserve"> </w:t>
      </w:r>
      <w:r w:rsidR="00557A8D">
        <w:rPr>
          <w:b/>
        </w:rPr>
        <w:t>/</w:t>
      </w:r>
      <w:r w:rsidR="0076076B">
        <w:rPr>
          <w:b/>
        </w:rPr>
        <w:t xml:space="preserve"> </w:t>
      </w:r>
      <w:r w:rsidR="00557A8D">
        <w:rPr>
          <w:b/>
        </w:rPr>
        <w:t>ZS ITI</w:t>
      </w:r>
      <w:r w:rsidR="009E3046" w:rsidRPr="009E3046">
        <w:rPr>
          <w:b/>
        </w:rPr>
        <w:t>“</w:t>
      </w:r>
      <w:r>
        <w:t xml:space="preserve"> </w:t>
      </w:r>
      <w:r w:rsidR="009E3046" w:rsidRPr="009E3046">
        <w:rPr>
          <w:b/>
        </w:rPr>
        <w:t>→</w:t>
      </w:r>
      <w:r>
        <w:t xml:space="preserve"> zobrazí se okno se seznamem projektů pod MAS</w:t>
      </w:r>
      <w:r w:rsidR="0076076B">
        <w:t xml:space="preserve"> </w:t>
      </w:r>
      <w:r w:rsidR="007849EB">
        <w:t>/</w:t>
      </w:r>
      <w:r w:rsidR="0076076B">
        <w:t xml:space="preserve"> </w:t>
      </w:r>
      <w:r w:rsidR="007849EB">
        <w:t>ZS ITI</w:t>
      </w:r>
      <w:r>
        <w:t>, vedoucí manažer projektu</w:t>
      </w:r>
      <w:r w:rsidR="002F14AD">
        <w:t xml:space="preserve"> IN</w:t>
      </w:r>
      <w:r>
        <w:t xml:space="preserve"> vyhledá konkrétní projekt, u které</w:t>
      </w:r>
      <w:r w:rsidR="0076076B">
        <w:t>ho</w:t>
      </w:r>
      <w:r>
        <w:t xml:space="preserve"> je nutné přiřadit aplikační kompetence.</w:t>
      </w:r>
    </w:p>
    <w:p w14:paraId="0E283CA4" w14:textId="77777777" w:rsidR="003D2EE6" w:rsidRDefault="003D2EE6" w:rsidP="00D46861">
      <w:pPr>
        <w:jc w:val="both"/>
        <w:rPr>
          <w:b/>
        </w:rPr>
      </w:pPr>
      <w:r>
        <w:t xml:space="preserve">Vedoucí manažer projektu </w:t>
      </w:r>
      <w:r w:rsidR="002F14AD">
        <w:t xml:space="preserve">IN </w:t>
      </w:r>
      <w:r>
        <w:t xml:space="preserve">přiřazení provede v modulu </w:t>
      </w:r>
      <w:r w:rsidR="009E3046" w:rsidRPr="009E3046">
        <w:rPr>
          <w:b/>
        </w:rPr>
        <w:t>„</w:t>
      </w:r>
      <w:r w:rsidRPr="009E3046">
        <w:rPr>
          <w:b/>
        </w:rPr>
        <w:t>Projekty</w:t>
      </w:r>
      <w:r w:rsidR="009E3046" w:rsidRPr="009E3046">
        <w:rPr>
          <w:b/>
        </w:rPr>
        <w:t xml:space="preserve"> →</w:t>
      </w:r>
      <w:r w:rsidR="004B5A5D" w:rsidRPr="009E3046">
        <w:rPr>
          <w:b/>
        </w:rPr>
        <w:t xml:space="preserve"> Detail projektu na záložce Administrace projektu </w:t>
      </w:r>
      <w:r w:rsidR="009E3046" w:rsidRPr="009E3046">
        <w:rPr>
          <w:b/>
        </w:rPr>
        <w:t>→</w:t>
      </w:r>
      <w:r w:rsidR="004B5A5D" w:rsidRPr="009E3046">
        <w:rPr>
          <w:b/>
        </w:rPr>
        <w:t xml:space="preserve"> Aplikační kompetence</w:t>
      </w:r>
      <w:r w:rsidR="009E3046" w:rsidRPr="009E3046">
        <w:rPr>
          <w:b/>
        </w:rPr>
        <w:t>“</w:t>
      </w:r>
      <w:r w:rsidR="00D46861" w:rsidRPr="009E3046">
        <w:rPr>
          <w:b/>
        </w:rPr>
        <w:t>.</w:t>
      </w:r>
    </w:p>
    <w:p w14:paraId="38AB0A37" w14:textId="77777777" w:rsidR="00D70497" w:rsidRDefault="00D70497" w:rsidP="00D46861">
      <w:pPr>
        <w:jc w:val="both"/>
        <w:rPr>
          <w:b/>
        </w:rPr>
      </w:pPr>
      <w:r>
        <w:rPr>
          <w:b/>
          <w:noProof/>
          <w:lang w:eastAsia="cs-CZ"/>
        </w:rPr>
        <w:drawing>
          <wp:inline distT="0" distB="0" distL="0" distR="0" wp14:anchorId="6634DD4A" wp14:editId="151A530D">
            <wp:extent cx="4058144" cy="27432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8243" cy="2743267"/>
                    </a:xfrm>
                    <a:prstGeom prst="rect">
                      <a:avLst/>
                    </a:prstGeom>
                    <a:noFill/>
                    <a:ln>
                      <a:noFill/>
                    </a:ln>
                  </pic:spPr>
                </pic:pic>
              </a:graphicData>
            </a:graphic>
          </wp:inline>
        </w:drawing>
      </w:r>
    </w:p>
    <w:p w14:paraId="14B3A105" w14:textId="77777777" w:rsidR="004D6454" w:rsidRDefault="004D6454" w:rsidP="00D46861">
      <w:pPr>
        <w:jc w:val="both"/>
        <w:rPr>
          <w:b/>
        </w:rPr>
      </w:pPr>
      <w:r>
        <w:rPr>
          <w:b/>
          <w:noProof/>
          <w:lang w:eastAsia="cs-CZ"/>
        </w:rPr>
        <w:drawing>
          <wp:inline distT="0" distB="0" distL="0" distR="0" wp14:anchorId="2DF0D42B" wp14:editId="0B08432D">
            <wp:extent cx="2866598" cy="1312223"/>
            <wp:effectExtent l="0" t="0" r="0" b="254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6687" cy="1312264"/>
                    </a:xfrm>
                    <a:prstGeom prst="rect">
                      <a:avLst/>
                    </a:prstGeom>
                    <a:noFill/>
                    <a:ln>
                      <a:noFill/>
                    </a:ln>
                  </pic:spPr>
                </pic:pic>
              </a:graphicData>
            </a:graphic>
          </wp:inline>
        </w:drawing>
      </w:r>
    </w:p>
    <w:p w14:paraId="6FC492F2" w14:textId="77777777" w:rsidR="002B5DFA" w:rsidRDefault="002B5DFA" w:rsidP="00AA1F02">
      <w:pPr>
        <w:jc w:val="both"/>
      </w:pPr>
      <w:r>
        <w:rPr>
          <w:noProof/>
          <w:lang w:eastAsia="cs-CZ"/>
        </w:rPr>
        <w:drawing>
          <wp:inline distT="0" distB="0" distL="0" distR="0" wp14:anchorId="5705C8BF" wp14:editId="13F33875">
            <wp:extent cx="2571007" cy="1513508"/>
            <wp:effectExtent l="0" t="0" r="127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0989" cy="1513497"/>
                    </a:xfrm>
                    <a:prstGeom prst="rect">
                      <a:avLst/>
                    </a:prstGeom>
                    <a:noFill/>
                    <a:ln>
                      <a:noFill/>
                    </a:ln>
                  </pic:spPr>
                </pic:pic>
              </a:graphicData>
            </a:graphic>
          </wp:inline>
        </w:drawing>
      </w:r>
    </w:p>
    <w:p w14:paraId="63463996" w14:textId="23DCC721" w:rsidR="00AA1F02" w:rsidRPr="003E13E8" w:rsidRDefault="004B5A5D" w:rsidP="00AA1F02">
      <w:pPr>
        <w:jc w:val="both"/>
      </w:pPr>
      <w:r w:rsidRPr="003E13E8">
        <w:t xml:space="preserve">Vedoucí manažer projektu </w:t>
      </w:r>
      <w:r w:rsidR="006669F5" w:rsidRPr="003E13E8">
        <w:t xml:space="preserve">IN </w:t>
      </w:r>
      <w:r w:rsidRPr="003E13E8">
        <w:t xml:space="preserve">přes tlačítko </w:t>
      </w:r>
      <w:r w:rsidR="009E3046" w:rsidRPr="003E13E8">
        <w:rPr>
          <w:b/>
        </w:rPr>
        <w:t>„</w:t>
      </w:r>
      <w:r w:rsidR="007E4A94">
        <w:rPr>
          <w:b/>
        </w:rPr>
        <w:t>Plus</w:t>
      </w:r>
      <w:r w:rsidR="009E3046" w:rsidRPr="003E13E8">
        <w:rPr>
          <w:b/>
        </w:rPr>
        <w:t>“</w:t>
      </w:r>
      <w:r w:rsidRPr="003E13E8">
        <w:t xml:space="preserve"> přiřadí </w:t>
      </w:r>
      <w:r w:rsidR="002F69A5" w:rsidRPr="003E13E8">
        <w:t>schvalovatel</w:t>
      </w:r>
      <w:r w:rsidR="00906416" w:rsidRPr="003E13E8">
        <w:t>e</w:t>
      </w:r>
      <w:r w:rsidR="002F69A5" w:rsidRPr="003E13E8">
        <w:t xml:space="preserve"> hodnocení</w:t>
      </w:r>
      <w:r w:rsidR="00C939AE" w:rsidRPr="003E13E8">
        <w:t xml:space="preserve"> a</w:t>
      </w:r>
      <w:r w:rsidR="00514537" w:rsidRPr="003E13E8">
        <w:t xml:space="preserve"> </w:t>
      </w:r>
      <w:r w:rsidR="00C939AE" w:rsidRPr="003E13E8">
        <w:t>manažera projektu IN</w:t>
      </w:r>
      <w:r w:rsidR="002F69A5" w:rsidRPr="003E13E8">
        <w:t>,</w:t>
      </w:r>
      <w:r w:rsidR="005B2BB4" w:rsidRPr="003E13E8">
        <w:t xml:space="preserve"> </w:t>
      </w:r>
      <w:r w:rsidR="00AA1F02" w:rsidRPr="003E13E8">
        <w:t>který bude zajišťovat komunikaci s žadatelem při administraci projektu.</w:t>
      </w:r>
      <w:r w:rsidR="00196C54" w:rsidRPr="003E13E8">
        <w:t xml:space="preserve"> </w:t>
      </w:r>
      <w:r w:rsidR="00196C54" w:rsidRPr="003E13E8">
        <w:rPr>
          <w:b/>
        </w:rPr>
        <w:t>Pro možnost přiřazení schvalovatele hodnocení do aplikačních kompetencí je nutné vytvořit kompetenci schvalovateli</w:t>
      </w:r>
      <w:r w:rsidR="00FE7F5D" w:rsidRPr="003E13E8">
        <w:rPr>
          <w:b/>
        </w:rPr>
        <w:t xml:space="preserve"> hodnocení</w:t>
      </w:r>
      <w:r w:rsidR="00196C54" w:rsidRPr="003E13E8">
        <w:rPr>
          <w:b/>
        </w:rPr>
        <w:t xml:space="preserve"> nejdříve v DaHOS, až poté se schvalovatel nabízí v aplikačních kompetencí</w:t>
      </w:r>
      <w:r w:rsidR="003543DC" w:rsidRPr="003E13E8">
        <w:rPr>
          <w:b/>
        </w:rPr>
        <w:t>ch</w:t>
      </w:r>
      <w:r w:rsidR="00196C54" w:rsidRPr="003E13E8">
        <w:rPr>
          <w:b/>
        </w:rPr>
        <w:t xml:space="preserve"> projektu</w:t>
      </w:r>
      <w:r w:rsidR="00196C54" w:rsidRPr="003E13E8">
        <w:t xml:space="preserve">. </w:t>
      </w:r>
      <w:r w:rsidR="00AA1F02" w:rsidRPr="003E13E8">
        <w:t xml:space="preserve"> </w:t>
      </w:r>
      <w:r w:rsidRPr="003E13E8">
        <w:t xml:space="preserve">Výběr </w:t>
      </w:r>
      <w:r w:rsidR="002F69A5" w:rsidRPr="003E13E8">
        <w:t>schvalovatele hodnocení</w:t>
      </w:r>
      <w:r w:rsidR="0076076B">
        <w:t xml:space="preserve"> </w:t>
      </w:r>
      <w:r w:rsidR="00C939AE" w:rsidRPr="003E13E8">
        <w:t>/</w:t>
      </w:r>
      <w:r w:rsidR="0076076B">
        <w:t xml:space="preserve"> </w:t>
      </w:r>
      <w:r w:rsidR="00C939AE" w:rsidRPr="003E13E8">
        <w:t>manažera projektu IN</w:t>
      </w:r>
      <w:r w:rsidR="00AA1F02" w:rsidRPr="003E13E8">
        <w:t xml:space="preserve"> </w:t>
      </w:r>
      <w:r w:rsidRPr="003E13E8">
        <w:t xml:space="preserve">provede přes </w:t>
      </w:r>
      <w:r w:rsidRPr="003E13E8">
        <w:lastRenderedPageBreak/>
        <w:t>číselník</w:t>
      </w:r>
      <w:r w:rsidR="005A5196" w:rsidRPr="003E13E8">
        <w:t xml:space="preserve"> a </w:t>
      </w:r>
      <w:r w:rsidRPr="003E13E8">
        <w:t>nastaví datum získání kompetence k projektu (datum od).</w:t>
      </w:r>
      <w:r w:rsidR="001146FA" w:rsidRPr="003E13E8">
        <w:t xml:space="preserve"> </w:t>
      </w:r>
      <w:r w:rsidR="00AA1F02" w:rsidRPr="003E13E8">
        <w:t xml:space="preserve">Kompetence umožňuje </w:t>
      </w:r>
      <w:r w:rsidR="00906416" w:rsidRPr="003E13E8">
        <w:t>schvalovateli hodnocení</w:t>
      </w:r>
      <w:r w:rsidR="0076076B">
        <w:t xml:space="preserve"> </w:t>
      </w:r>
      <w:r w:rsidR="00C939AE" w:rsidRPr="003E13E8">
        <w:t>/</w:t>
      </w:r>
      <w:r w:rsidR="0076076B">
        <w:t xml:space="preserve"> </w:t>
      </w:r>
      <w:r w:rsidR="00C939AE" w:rsidRPr="003E13E8">
        <w:t>manažerovi projektu IN</w:t>
      </w:r>
      <w:r w:rsidR="00906416" w:rsidRPr="003E13E8">
        <w:t xml:space="preserve"> </w:t>
      </w:r>
      <w:r w:rsidR="00AA1F02" w:rsidRPr="003E13E8">
        <w:t>editaci projektu</w:t>
      </w:r>
      <w:r w:rsidR="00196C54" w:rsidRPr="003E13E8">
        <w:t>, tj. nastavování stavů na projektu</w:t>
      </w:r>
      <w:r w:rsidR="00AE0C1D" w:rsidRPr="003E13E8">
        <w:t>.</w:t>
      </w:r>
      <w:r w:rsidR="00196C54" w:rsidRPr="003E13E8">
        <w:t xml:space="preserve"> Bez přiřazení do aplikačních kompetencí nemůže daný pracovník měnit stavy projektu. </w:t>
      </w:r>
      <w:r w:rsidR="00AA1F02" w:rsidRPr="003E13E8">
        <w:t xml:space="preserve"> </w:t>
      </w:r>
    </w:p>
    <w:p w14:paraId="181C0A15" w14:textId="24746127" w:rsidR="00E264E9" w:rsidRPr="003E13E8" w:rsidRDefault="001146FA" w:rsidP="00132703">
      <w:pPr>
        <w:jc w:val="both"/>
        <w:rPr>
          <w:rFonts w:cs="Arial"/>
          <w:lang w:eastAsia="cs-CZ"/>
        </w:rPr>
      </w:pPr>
      <w:r w:rsidRPr="003E13E8">
        <w:t xml:space="preserve">Kompetence může být </w:t>
      </w:r>
      <w:r w:rsidR="002F69A5" w:rsidRPr="003E13E8">
        <w:t>schvalovateli hodnocení</w:t>
      </w:r>
      <w:r w:rsidR="0076076B">
        <w:t xml:space="preserve"> </w:t>
      </w:r>
      <w:r w:rsidR="00C939AE" w:rsidRPr="003E13E8">
        <w:t>/</w:t>
      </w:r>
      <w:r w:rsidR="0076076B">
        <w:t xml:space="preserve"> </w:t>
      </w:r>
      <w:r w:rsidR="00C939AE" w:rsidRPr="003E13E8">
        <w:t>manažerovi projektu IN</w:t>
      </w:r>
      <w:r w:rsidRPr="003E13E8">
        <w:t xml:space="preserve"> kdykoli odebrána. Odebrání </w:t>
      </w:r>
      <w:r w:rsidR="001204F9" w:rsidRPr="003E13E8">
        <w:t>schvalovatele hodnocení</w:t>
      </w:r>
      <w:r w:rsidR="0076076B">
        <w:t xml:space="preserve"> </w:t>
      </w:r>
      <w:r w:rsidR="00C939AE" w:rsidRPr="003E13E8">
        <w:t>/</w:t>
      </w:r>
      <w:r w:rsidR="0076076B">
        <w:t xml:space="preserve"> </w:t>
      </w:r>
      <w:r w:rsidR="00C939AE" w:rsidRPr="003E13E8">
        <w:t>manažera projektu I</w:t>
      </w:r>
      <w:r w:rsidR="00101971" w:rsidRPr="003E13E8">
        <w:t>N</w:t>
      </w:r>
      <w:r w:rsidR="001204F9" w:rsidRPr="003E13E8">
        <w:t xml:space="preserve"> </w:t>
      </w:r>
      <w:r w:rsidRPr="003E13E8">
        <w:t xml:space="preserve">se provede </w:t>
      </w:r>
      <w:r w:rsidR="007B6D84" w:rsidRPr="003E13E8">
        <w:t>zadáním data</w:t>
      </w:r>
      <w:r w:rsidR="00B26F5A" w:rsidRPr="003E13E8">
        <w:t xml:space="preserve"> v poli </w:t>
      </w:r>
      <w:r w:rsidR="00B26F5A" w:rsidRPr="003E13E8">
        <w:rPr>
          <w:b/>
        </w:rPr>
        <w:t>„</w:t>
      </w:r>
      <w:r w:rsidR="009E3046" w:rsidRPr="003E13E8">
        <w:rPr>
          <w:b/>
        </w:rPr>
        <w:t>D</w:t>
      </w:r>
      <w:r w:rsidR="00B26F5A" w:rsidRPr="003E13E8">
        <w:rPr>
          <w:b/>
        </w:rPr>
        <w:t>atum</w:t>
      </w:r>
      <w:r w:rsidR="007B6D84" w:rsidRPr="003E13E8">
        <w:rPr>
          <w:b/>
        </w:rPr>
        <w:t xml:space="preserve"> do</w:t>
      </w:r>
      <w:r w:rsidR="00B26F5A" w:rsidRPr="003E13E8">
        <w:rPr>
          <w:b/>
        </w:rPr>
        <w:t>“</w:t>
      </w:r>
      <w:r w:rsidR="00094C6C" w:rsidRPr="003E13E8">
        <w:t xml:space="preserve"> vedoucím manažerem projektu</w:t>
      </w:r>
      <w:r w:rsidR="005D5A6A" w:rsidRPr="003E13E8">
        <w:t xml:space="preserve"> IN</w:t>
      </w:r>
      <w:r w:rsidR="007B6D84" w:rsidRPr="003E13E8">
        <w:t>. Po tomto datu ztrácí pracovník možnost editace projektu</w:t>
      </w:r>
      <w:r w:rsidR="00906416" w:rsidRPr="003E13E8">
        <w:rPr>
          <w:rFonts w:cs="Arial"/>
          <w:lang w:eastAsia="cs-CZ"/>
        </w:rPr>
        <w:t>.</w:t>
      </w:r>
    </w:p>
    <w:p w14:paraId="06BB9243" w14:textId="4B47E1C8" w:rsidR="006D41E1" w:rsidRPr="003E13E8" w:rsidRDefault="006D41E1" w:rsidP="00132703">
      <w:pPr>
        <w:jc w:val="both"/>
        <w:rPr>
          <w:rFonts w:cs="Arial"/>
          <w:lang w:eastAsia="cs-CZ"/>
        </w:rPr>
      </w:pPr>
      <w:r w:rsidRPr="003E13E8">
        <w:rPr>
          <w:rFonts w:cs="Arial"/>
          <w:lang w:eastAsia="cs-CZ"/>
        </w:rPr>
        <w:t>MAS</w:t>
      </w:r>
      <w:r w:rsidR="007E34DB">
        <w:rPr>
          <w:rFonts w:cs="Arial"/>
          <w:lang w:eastAsia="cs-CZ"/>
        </w:rPr>
        <w:t xml:space="preserve"> </w:t>
      </w:r>
      <w:r w:rsidRPr="003E13E8">
        <w:rPr>
          <w:rFonts w:cs="Arial"/>
          <w:lang w:eastAsia="cs-CZ"/>
        </w:rPr>
        <w:t>/</w:t>
      </w:r>
      <w:r w:rsidR="007E34DB">
        <w:rPr>
          <w:rFonts w:cs="Arial"/>
          <w:lang w:eastAsia="cs-CZ"/>
        </w:rPr>
        <w:t xml:space="preserve"> </w:t>
      </w:r>
      <w:r w:rsidRPr="003E13E8">
        <w:rPr>
          <w:rFonts w:cs="Arial"/>
          <w:lang w:eastAsia="cs-CZ"/>
        </w:rPr>
        <w:t>ZS ITI po zahájení procesu hodnocení přiřadí ke každému projektu</w:t>
      </w:r>
      <w:r w:rsidR="00F519AA" w:rsidRPr="003E13E8">
        <w:rPr>
          <w:rFonts w:cs="Arial"/>
          <w:lang w:eastAsia="cs-CZ"/>
        </w:rPr>
        <w:t xml:space="preserve"> </w:t>
      </w:r>
      <w:r w:rsidRPr="003E13E8">
        <w:rPr>
          <w:rFonts w:cs="Arial"/>
          <w:lang w:eastAsia="cs-CZ"/>
        </w:rPr>
        <w:t xml:space="preserve">schvalovatele </w:t>
      </w:r>
      <w:r w:rsidR="00AE0C1D" w:rsidRPr="003E13E8">
        <w:rPr>
          <w:rFonts w:cs="Arial"/>
          <w:lang w:eastAsia="cs-CZ"/>
        </w:rPr>
        <w:t>hodnocení a </w:t>
      </w:r>
      <w:r w:rsidR="00557A8D" w:rsidRPr="003E13E8">
        <w:rPr>
          <w:rFonts w:cs="Arial"/>
          <w:lang w:eastAsia="cs-CZ"/>
        </w:rPr>
        <w:t xml:space="preserve">minimálně jednoho manažera projektu IN. </w:t>
      </w:r>
      <w:r w:rsidRPr="003E13E8">
        <w:rPr>
          <w:rFonts w:cs="Arial"/>
          <w:b/>
          <w:lang w:eastAsia="cs-CZ"/>
        </w:rPr>
        <w:t>Bez přiřazení manažera projektu IN</w:t>
      </w:r>
      <w:r w:rsidR="007E34DB">
        <w:rPr>
          <w:rFonts w:cs="Arial"/>
          <w:b/>
          <w:lang w:eastAsia="cs-CZ"/>
        </w:rPr>
        <w:t xml:space="preserve"> </w:t>
      </w:r>
      <w:r w:rsidRPr="003E13E8">
        <w:rPr>
          <w:rFonts w:cs="Arial"/>
          <w:b/>
          <w:lang w:eastAsia="cs-CZ"/>
        </w:rPr>
        <w:t>/</w:t>
      </w:r>
      <w:r w:rsidR="007E34DB">
        <w:rPr>
          <w:rFonts w:cs="Arial"/>
          <w:b/>
          <w:lang w:eastAsia="cs-CZ"/>
        </w:rPr>
        <w:t xml:space="preserve"> </w:t>
      </w:r>
      <w:r w:rsidRPr="003E13E8">
        <w:rPr>
          <w:rFonts w:cs="Arial"/>
          <w:b/>
          <w:lang w:eastAsia="cs-CZ"/>
        </w:rPr>
        <w:t>schvalovatele hodnocení nebude MAS</w:t>
      </w:r>
      <w:r w:rsidR="007E34DB">
        <w:rPr>
          <w:rFonts w:cs="Arial"/>
          <w:b/>
          <w:lang w:eastAsia="cs-CZ"/>
        </w:rPr>
        <w:t xml:space="preserve"> </w:t>
      </w:r>
      <w:r w:rsidRPr="003E13E8">
        <w:rPr>
          <w:rFonts w:cs="Arial"/>
          <w:b/>
          <w:lang w:eastAsia="cs-CZ"/>
        </w:rPr>
        <w:t>/</w:t>
      </w:r>
      <w:r w:rsidR="007E34DB">
        <w:rPr>
          <w:rFonts w:cs="Arial"/>
          <w:b/>
          <w:lang w:eastAsia="cs-CZ"/>
        </w:rPr>
        <w:t xml:space="preserve"> </w:t>
      </w:r>
      <w:r w:rsidRPr="003E13E8">
        <w:rPr>
          <w:rFonts w:cs="Arial"/>
          <w:b/>
          <w:lang w:eastAsia="cs-CZ"/>
        </w:rPr>
        <w:t>ZS ITI informován</w:t>
      </w:r>
      <w:r w:rsidR="00BE3792" w:rsidRPr="003E13E8">
        <w:rPr>
          <w:rFonts w:cs="Arial"/>
          <w:b/>
          <w:lang w:eastAsia="cs-CZ"/>
        </w:rPr>
        <w:t>a</w:t>
      </w:r>
      <w:r w:rsidRPr="003E13E8">
        <w:rPr>
          <w:rFonts w:cs="Arial"/>
          <w:b/>
          <w:lang w:eastAsia="cs-CZ"/>
        </w:rPr>
        <w:t xml:space="preserve"> o podání žádosti o přezkum</w:t>
      </w:r>
      <w:r w:rsidRPr="003E13E8">
        <w:rPr>
          <w:rFonts w:cs="Arial"/>
          <w:lang w:eastAsia="cs-CZ"/>
        </w:rPr>
        <w:t xml:space="preserve">. </w:t>
      </w:r>
    </w:p>
    <w:p w14:paraId="64E6C484" w14:textId="77777777" w:rsidR="0099430D" w:rsidRPr="003E13E8" w:rsidRDefault="00D372A4" w:rsidP="0099430D">
      <w:pPr>
        <w:jc w:val="both"/>
        <w:rPr>
          <w:b/>
        </w:rPr>
      </w:pPr>
      <w:r w:rsidRPr="003E13E8">
        <w:rPr>
          <w:b/>
        </w:rPr>
        <w:t>J</w:t>
      </w:r>
      <w:r w:rsidR="0099430D" w:rsidRPr="003E13E8">
        <w:rPr>
          <w:b/>
        </w:rPr>
        <w:t>méno manažera/manažerů projektu IN je také uvedeno v předávací depeši</w:t>
      </w:r>
      <w:r w:rsidR="003543DC" w:rsidRPr="003E13E8">
        <w:rPr>
          <w:b/>
        </w:rPr>
        <w:t xml:space="preserve"> zasílané při předání projektu na CRR</w:t>
      </w:r>
      <w:r w:rsidR="0099430D" w:rsidRPr="003E13E8">
        <w:rPr>
          <w:b/>
        </w:rPr>
        <w:t>. Manažerovi projektu IN, který je v aplikačních kompetencí</w:t>
      </w:r>
      <w:r w:rsidR="003543DC" w:rsidRPr="003E13E8">
        <w:rPr>
          <w:b/>
        </w:rPr>
        <w:t>ch</w:t>
      </w:r>
      <w:r w:rsidR="0099430D" w:rsidRPr="003E13E8">
        <w:rPr>
          <w:b/>
        </w:rPr>
        <w:t>, je poté zasílána automatická</w:t>
      </w:r>
      <w:r w:rsidR="00AE0C1D" w:rsidRPr="003E13E8">
        <w:rPr>
          <w:b/>
        </w:rPr>
        <w:t xml:space="preserve"> depeše s informací o podání žádosti o změnu (ŽoZ)</w:t>
      </w:r>
      <w:r w:rsidR="0099430D" w:rsidRPr="003E13E8">
        <w:rPr>
          <w:b/>
        </w:rPr>
        <w:t>.</w:t>
      </w:r>
    </w:p>
    <w:p w14:paraId="040DF44B" w14:textId="77777777" w:rsidR="001204F9" w:rsidRPr="003E13E8" w:rsidRDefault="001204F9" w:rsidP="007E34DB">
      <w:pPr>
        <w:spacing w:before="240" w:after="120"/>
        <w:jc w:val="both"/>
        <w:rPr>
          <w:b/>
          <w:u w:val="single"/>
        </w:rPr>
      </w:pPr>
      <w:r w:rsidRPr="003E13E8">
        <w:rPr>
          <w:b/>
          <w:u w:val="single"/>
        </w:rPr>
        <w:t xml:space="preserve">Změna </w:t>
      </w:r>
      <w:r w:rsidR="00C939AE" w:rsidRPr="003E13E8">
        <w:rPr>
          <w:b/>
          <w:u w:val="single"/>
        </w:rPr>
        <w:t>manažera projektu IN</w:t>
      </w:r>
      <w:r w:rsidRPr="003E13E8">
        <w:rPr>
          <w:b/>
          <w:u w:val="single"/>
        </w:rPr>
        <w:t xml:space="preserve"> v aplikačních kompetencí</w:t>
      </w:r>
      <w:r w:rsidR="003543DC" w:rsidRPr="003E13E8">
        <w:rPr>
          <w:b/>
          <w:u w:val="single"/>
        </w:rPr>
        <w:t>ch</w:t>
      </w:r>
      <w:r w:rsidRPr="003E13E8">
        <w:rPr>
          <w:b/>
          <w:u w:val="single"/>
        </w:rPr>
        <w:t xml:space="preserve"> projektu u projektů ve stavu vyšším než PP23a/PP23b (projekty předané na CRR)</w:t>
      </w:r>
    </w:p>
    <w:p w14:paraId="266189C9" w14:textId="78B75C57" w:rsidR="0099430D" w:rsidRDefault="0099430D" w:rsidP="00085C62">
      <w:pPr>
        <w:jc w:val="both"/>
      </w:pPr>
      <w:r w:rsidRPr="003E13E8">
        <w:t>MAS</w:t>
      </w:r>
      <w:r w:rsidR="007E34DB">
        <w:t xml:space="preserve"> </w:t>
      </w:r>
      <w:r w:rsidR="002A3FEB" w:rsidRPr="003E13E8">
        <w:t>/</w:t>
      </w:r>
      <w:r w:rsidR="007E34DB">
        <w:t xml:space="preserve"> </w:t>
      </w:r>
      <w:r w:rsidR="002A3FEB" w:rsidRPr="003E13E8">
        <w:t>ZS ITI</w:t>
      </w:r>
      <w:r w:rsidRPr="003E13E8">
        <w:t xml:space="preserve"> má v aplikačních kompetencí</w:t>
      </w:r>
      <w:r w:rsidR="003543DC" w:rsidRPr="003E13E8">
        <w:t>ch</w:t>
      </w:r>
      <w:r w:rsidRPr="003E13E8">
        <w:t xml:space="preserve"> minimálně jednoho manažera projektu IN i po předání projektů na CRR z důvodu vyjadřování se k ŽoZ.</w:t>
      </w:r>
    </w:p>
    <w:p w14:paraId="06EFA1C4" w14:textId="641D64BA" w:rsidR="001204F9" w:rsidRPr="003E13E8" w:rsidRDefault="001204F9" w:rsidP="00085C62">
      <w:pPr>
        <w:jc w:val="both"/>
      </w:pPr>
      <w:r>
        <w:t>MAS</w:t>
      </w:r>
      <w:r w:rsidR="007E34DB">
        <w:t xml:space="preserve"> </w:t>
      </w:r>
      <w:r w:rsidR="002A3FEB">
        <w:t>/</w:t>
      </w:r>
      <w:r w:rsidR="007E34DB">
        <w:t xml:space="preserve"> </w:t>
      </w:r>
      <w:r w:rsidR="002A3FEB">
        <w:t>ZS ITI</w:t>
      </w:r>
      <w:r>
        <w:t xml:space="preserve"> mohou </w:t>
      </w:r>
      <w:r w:rsidRPr="003E13E8">
        <w:t xml:space="preserve">administrovat projekty pouze do stavu PP23a/PP23b, z tohoto důvodu nemůžou po předání projektů na CRR v případě potřeby změnit </w:t>
      </w:r>
      <w:r w:rsidR="00C939AE" w:rsidRPr="003E13E8">
        <w:t>manažera projektu IN</w:t>
      </w:r>
      <w:r w:rsidRPr="003E13E8">
        <w:t xml:space="preserve"> v aplikačních kompetencí</w:t>
      </w:r>
      <w:r w:rsidR="003543DC" w:rsidRPr="003E13E8">
        <w:t>ch</w:t>
      </w:r>
      <w:r w:rsidRPr="003E13E8">
        <w:t xml:space="preserve"> projektu. </w:t>
      </w:r>
    </w:p>
    <w:p w14:paraId="3CBA54DC" w14:textId="1E3D759A" w:rsidR="001204F9" w:rsidRDefault="00124DFB" w:rsidP="007E34DB">
      <w:pPr>
        <w:jc w:val="both"/>
      </w:pPr>
      <w:r w:rsidRPr="003E13E8">
        <w:t xml:space="preserve">V případě nutnosti změny </w:t>
      </w:r>
      <w:r w:rsidR="00C939AE" w:rsidRPr="003E13E8">
        <w:t>manažera projektu IN</w:t>
      </w:r>
      <w:r w:rsidRPr="003E13E8">
        <w:t xml:space="preserve"> v aplikačních kompetencí</w:t>
      </w:r>
      <w:r w:rsidR="003543DC" w:rsidRPr="003E13E8">
        <w:t>ch</w:t>
      </w:r>
      <w:r w:rsidRPr="003E13E8">
        <w:t xml:space="preserve"> MAS</w:t>
      </w:r>
      <w:r w:rsidR="007E34DB">
        <w:t xml:space="preserve"> </w:t>
      </w:r>
      <w:r w:rsidR="002A3FEB" w:rsidRPr="003E13E8">
        <w:t>/</w:t>
      </w:r>
      <w:r w:rsidR="007E34DB">
        <w:t xml:space="preserve"> </w:t>
      </w:r>
      <w:r w:rsidR="002A3FEB" w:rsidRPr="003E13E8">
        <w:t>ZS ITI</w:t>
      </w:r>
      <w:r w:rsidRPr="003E13E8">
        <w:t xml:space="preserve"> </w:t>
      </w:r>
      <w:r w:rsidR="001204F9" w:rsidRPr="003E13E8">
        <w:t>požád</w:t>
      </w:r>
      <w:r w:rsidR="00C939AE" w:rsidRPr="003E13E8">
        <w:t>á</w:t>
      </w:r>
      <w:r w:rsidR="00AE0C1D" w:rsidRPr="003E13E8">
        <w:t xml:space="preserve"> o </w:t>
      </w:r>
      <w:r w:rsidR="001204F9" w:rsidRPr="003E13E8">
        <w:t xml:space="preserve">změnu na: </w:t>
      </w:r>
      <w:hyperlink r:id="rId52" w:history="1">
        <w:r w:rsidR="001204F9" w:rsidRPr="003E13E8">
          <w:rPr>
            <w:rStyle w:val="Hypertextovodkaz"/>
          </w:rPr>
          <w:t>helpirop_in@mmr.cz</w:t>
        </w:r>
      </w:hyperlink>
      <w:r w:rsidR="001204F9" w:rsidRPr="003E13E8">
        <w:t>.</w:t>
      </w:r>
    </w:p>
    <w:p w14:paraId="535657EF" w14:textId="77777777" w:rsidR="00F75117" w:rsidRDefault="00F75117" w:rsidP="001204F9">
      <w:r>
        <w:rPr>
          <w:noProof/>
          <w:lang w:eastAsia="cs-CZ"/>
        </w:rPr>
        <w:drawing>
          <wp:inline distT="0" distB="0" distL="0" distR="0" wp14:anchorId="74C997A6" wp14:editId="74CBAF84">
            <wp:extent cx="3788814" cy="1900052"/>
            <wp:effectExtent l="0" t="0" r="254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8907" cy="1900099"/>
                    </a:xfrm>
                    <a:prstGeom prst="rect">
                      <a:avLst/>
                    </a:prstGeom>
                    <a:noFill/>
                    <a:ln>
                      <a:noFill/>
                    </a:ln>
                  </pic:spPr>
                </pic:pic>
              </a:graphicData>
            </a:graphic>
          </wp:inline>
        </w:drawing>
      </w:r>
    </w:p>
    <w:p w14:paraId="327847C3" w14:textId="77777777" w:rsidR="00D470B9" w:rsidRDefault="00BE543E" w:rsidP="001204F9">
      <w:r>
        <w:rPr>
          <w:noProof/>
          <w:lang w:eastAsia="cs-CZ"/>
        </w:rPr>
        <w:drawing>
          <wp:inline distT="0" distB="0" distL="0" distR="0" wp14:anchorId="451950AA" wp14:editId="77387161">
            <wp:extent cx="3485407" cy="1356847"/>
            <wp:effectExtent l="0" t="0" r="127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5440" cy="1356860"/>
                    </a:xfrm>
                    <a:prstGeom prst="rect">
                      <a:avLst/>
                    </a:prstGeom>
                    <a:noFill/>
                    <a:ln>
                      <a:noFill/>
                    </a:ln>
                  </pic:spPr>
                </pic:pic>
              </a:graphicData>
            </a:graphic>
          </wp:inline>
        </w:drawing>
      </w:r>
    </w:p>
    <w:p w14:paraId="4B65D8CF" w14:textId="77777777" w:rsidR="00726F89" w:rsidRPr="00695A99" w:rsidRDefault="00085C62" w:rsidP="00A665AE">
      <w:pPr>
        <w:pStyle w:val="Nadpis2"/>
        <w:spacing w:before="480" w:after="200"/>
        <w:ind w:left="578" w:hanging="578"/>
        <w:rPr>
          <w:color w:val="000000" w:themeColor="text1"/>
        </w:rPr>
      </w:pPr>
      <w:bookmarkStart w:id="50" w:name="_Postup_pro_přiřazení"/>
      <w:bookmarkStart w:id="51" w:name="_Ref432438020"/>
      <w:bookmarkStart w:id="52" w:name="_Toc435027358"/>
      <w:bookmarkStart w:id="53" w:name="_Toc46484668"/>
      <w:bookmarkEnd w:id="50"/>
      <w:r>
        <w:rPr>
          <w:color w:val="000000" w:themeColor="text1"/>
        </w:rPr>
        <w:lastRenderedPageBreak/>
        <w:t>P</w:t>
      </w:r>
      <w:r w:rsidR="00726F89" w:rsidRPr="00695A99">
        <w:rPr>
          <w:color w:val="000000" w:themeColor="text1"/>
        </w:rPr>
        <w:t xml:space="preserve">ostup pro přiřazení kompetencí </w:t>
      </w:r>
      <w:r w:rsidR="00206C06">
        <w:rPr>
          <w:color w:val="000000" w:themeColor="text1"/>
        </w:rPr>
        <w:t>pro</w:t>
      </w:r>
      <w:r w:rsidR="00726F89" w:rsidRPr="00695A99">
        <w:rPr>
          <w:color w:val="000000" w:themeColor="text1"/>
        </w:rPr>
        <w:t> hodnocení projektu</w:t>
      </w:r>
      <w:bookmarkEnd w:id="51"/>
      <w:bookmarkEnd w:id="52"/>
      <w:bookmarkEnd w:id="53"/>
    </w:p>
    <w:p w14:paraId="1D3B564B" w14:textId="77777777" w:rsidR="00034B83" w:rsidRDefault="00E448C1" w:rsidP="009C79E2">
      <w:pPr>
        <w:jc w:val="both"/>
      </w:pPr>
      <w:r>
        <w:t>Přiřazení kom</w:t>
      </w:r>
      <w:r w:rsidR="00034B83">
        <w:t>petencí k</w:t>
      </w:r>
      <w:r w:rsidR="009C79E2">
        <w:t> </w:t>
      </w:r>
      <w:r w:rsidR="00034B83">
        <w:t xml:space="preserve">hodnocení </w:t>
      </w:r>
      <w:r w:rsidR="009C79E2">
        <w:t>p</w:t>
      </w:r>
      <w:r w:rsidR="00034B83">
        <w:t xml:space="preserve">rojektu bude </w:t>
      </w:r>
      <w:r w:rsidR="004605BF">
        <w:t>v</w:t>
      </w:r>
      <w:r w:rsidR="00034B83">
        <w:t> DaHOS provedeno</w:t>
      </w:r>
      <w:bookmarkStart w:id="54" w:name="_Ref439855604"/>
      <w:r w:rsidR="009C79E2">
        <w:t xml:space="preserve"> </w:t>
      </w:r>
      <w:r>
        <w:t>manuálním přidělením hodnotitelů a schvalovatelů</w:t>
      </w:r>
      <w:bookmarkEnd w:id="54"/>
      <w:r w:rsidR="00244942">
        <w:t xml:space="preserve"> a </w:t>
      </w:r>
      <w:r w:rsidR="00A52A80">
        <w:t>hodnot</w:t>
      </w:r>
      <w:r w:rsidR="00451D22">
        <w:t>i</w:t>
      </w:r>
      <w:r w:rsidR="00A52A80">
        <w:t>cí</w:t>
      </w:r>
      <w:r w:rsidR="00034B83">
        <w:t>ch komisí</w:t>
      </w:r>
      <w:r w:rsidR="009C79E2">
        <w:t>.</w:t>
      </w:r>
    </w:p>
    <w:p w14:paraId="086A2D9A" w14:textId="2BC84FD4" w:rsidR="007564A3" w:rsidRPr="007564A3" w:rsidRDefault="009C79E2" w:rsidP="00487DA2">
      <w:pPr>
        <w:pStyle w:val="Odstavecseseznamem"/>
        <w:spacing w:after="240"/>
        <w:ind w:left="0"/>
        <w:jc w:val="both"/>
        <w:rPr>
          <w:sz w:val="12"/>
          <w:szCs w:val="12"/>
        </w:rPr>
      </w:pPr>
      <w:r>
        <w:t xml:space="preserve">Přiřazení kompetencí k </w:t>
      </w:r>
      <w:r w:rsidR="00645AE9">
        <w:t xml:space="preserve">hodnocení žádosti o podporu </w:t>
      </w:r>
      <w:r w:rsidR="007B6D84">
        <w:t xml:space="preserve">provádí </w:t>
      </w:r>
      <w:r w:rsidR="001D360D">
        <w:t>S</w:t>
      </w:r>
      <w:r w:rsidR="007B6D84">
        <w:t xml:space="preserve">právce </w:t>
      </w:r>
      <w:r w:rsidR="00933C09">
        <w:t>DaHOS</w:t>
      </w:r>
      <w:r w:rsidR="007B6D84">
        <w:t xml:space="preserve"> </w:t>
      </w:r>
      <w:r w:rsidR="0001617E">
        <w:t xml:space="preserve">IN </w:t>
      </w:r>
      <w:r w:rsidR="007B6D84">
        <w:t xml:space="preserve">v modulu </w:t>
      </w:r>
      <w:r w:rsidR="009E3046" w:rsidRPr="009E3046">
        <w:rPr>
          <w:b/>
        </w:rPr>
        <w:t>„</w:t>
      </w:r>
      <w:r w:rsidR="007B6D84" w:rsidRPr="009E3046">
        <w:rPr>
          <w:b/>
        </w:rPr>
        <w:t>DaHOS</w:t>
      </w:r>
      <w:r w:rsidR="009E3046" w:rsidRPr="009E3046">
        <w:rPr>
          <w:b/>
        </w:rPr>
        <w:t>“</w:t>
      </w:r>
      <w:r w:rsidR="007B6D84">
        <w:t>, a</w:t>
      </w:r>
      <w:r w:rsidR="003543DC">
        <w:t> </w:t>
      </w:r>
      <w:r w:rsidR="007B6D84">
        <w:t>to ve lhůtě</w:t>
      </w:r>
      <w:r w:rsidR="00504F9F">
        <w:t xml:space="preserve"> stanovené v interních </w:t>
      </w:r>
      <w:r w:rsidR="006D2A0E">
        <w:t>postupech MAS</w:t>
      </w:r>
      <w:r w:rsidR="007E34DB">
        <w:t xml:space="preserve"> </w:t>
      </w:r>
      <w:r w:rsidR="003543DC">
        <w:t>/</w:t>
      </w:r>
      <w:r w:rsidR="007E34DB">
        <w:t xml:space="preserve"> </w:t>
      </w:r>
      <w:r w:rsidR="003543DC">
        <w:t>ZS ITI</w:t>
      </w:r>
      <w:r w:rsidR="006D2A0E">
        <w:t>.</w:t>
      </w:r>
    </w:p>
    <w:p w14:paraId="6C6422D1" w14:textId="77777777" w:rsidR="00F81315" w:rsidRDefault="008B58DD" w:rsidP="000F4738">
      <w:pPr>
        <w:jc w:val="both"/>
      </w:pPr>
      <w:r>
        <w:t xml:space="preserve">Hodnotitel se k nominaci k hodnocení vyjádří </w:t>
      </w:r>
      <w:r w:rsidR="00927BC8">
        <w:t xml:space="preserve">po </w:t>
      </w:r>
      <w:r>
        <w:t>zaslání nominace (</w:t>
      </w:r>
      <w:hyperlink w:anchor="_PŘIJMUTÍ_KOMPETENCE_INTERNÍM_2" w:history="1">
        <w:r w:rsidR="00932D31" w:rsidRPr="00F34D03">
          <w:rPr>
            <w:rStyle w:val="Hypertextovodkaz"/>
            <w:highlight w:val="lightGray"/>
          </w:rPr>
          <w:t>kapito</w:t>
        </w:r>
        <w:r w:rsidR="00932D31" w:rsidRPr="00F34D03">
          <w:rPr>
            <w:rStyle w:val="Hypertextovodkaz"/>
            <w:highlight w:val="lightGray"/>
          </w:rPr>
          <w:t>l</w:t>
        </w:r>
        <w:r w:rsidR="00932D31" w:rsidRPr="00F34D03">
          <w:rPr>
            <w:rStyle w:val="Hypertextovodkaz"/>
            <w:highlight w:val="lightGray"/>
          </w:rPr>
          <w:t>a</w:t>
        </w:r>
        <w:r w:rsidR="002A24BF" w:rsidRPr="00F34D03">
          <w:rPr>
            <w:rStyle w:val="Hypertextovodkaz"/>
            <w:highlight w:val="lightGray"/>
          </w:rPr>
          <w:t xml:space="preserve"> </w:t>
        </w:r>
        <w:r w:rsidRPr="006E50E7">
          <w:rPr>
            <w:rStyle w:val="Hypertextovodkaz"/>
            <w:highlight w:val="lightGray"/>
          </w:rPr>
          <w:t>Přijmutí kompetence interním hodnotitelem</w:t>
        </w:r>
      </w:hyperlink>
      <w:r>
        <w:t>).</w:t>
      </w:r>
      <w:r w:rsidR="00244942">
        <w:t xml:space="preserve"> Členové </w:t>
      </w:r>
      <w:r w:rsidR="00A52A80">
        <w:t>hodnot</w:t>
      </w:r>
      <w:r w:rsidR="00257640">
        <w:t>i</w:t>
      </w:r>
      <w:r w:rsidR="00A52A80">
        <w:t>cí</w:t>
      </w:r>
      <w:r w:rsidR="009C79E2">
        <w:t xml:space="preserve"> komise se k nominaci nevyjadřují.</w:t>
      </w:r>
      <w:r w:rsidR="00E500BA">
        <w:t xml:space="preserve"> </w:t>
      </w:r>
      <w:r w:rsidR="00D21536">
        <w:t>D</w:t>
      </w:r>
      <w:r w:rsidR="00E500BA">
        <w:t>oba pro h</w:t>
      </w:r>
      <w:r w:rsidR="00E500BA" w:rsidRPr="00D70B5F">
        <w:t xml:space="preserve">odnocení </w:t>
      </w:r>
      <w:r w:rsidR="00E500BA">
        <w:t>hodnotitelem</w:t>
      </w:r>
      <w:r w:rsidR="00D21536">
        <w:t xml:space="preserve"> a schválení hodnocení </w:t>
      </w:r>
      <w:r w:rsidR="00CA2BDD">
        <w:t xml:space="preserve">u MAS </w:t>
      </w:r>
      <w:r w:rsidR="00D21536">
        <w:t>je stanovená v interních postupech MAS</w:t>
      </w:r>
      <w:r w:rsidR="00CA2BDD">
        <w:t>.</w:t>
      </w:r>
      <w:r w:rsidR="00F81315" w:rsidRPr="00D70B5F">
        <w:t xml:space="preserve"> </w:t>
      </w:r>
      <w:r w:rsidR="00CA2BDD">
        <w:t xml:space="preserve">ZS ITI se při hodnocení řídí lhůtami uvedenými v kapitole </w:t>
      </w:r>
      <w:hyperlink w:anchor="_Lhůty_pro_hodnocení" w:history="1">
        <w:r w:rsidR="00CA2BDD" w:rsidRPr="00CA2BDD">
          <w:rPr>
            <w:rStyle w:val="Hypertextovodkaz"/>
          </w:rPr>
          <w:t xml:space="preserve">4. </w:t>
        </w:r>
        <w:r w:rsidR="00CA2BDD" w:rsidRPr="00CA2BDD">
          <w:rPr>
            <w:rStyle w:val="Hypertextovodkaz"/>
            <w:caps/>
          </w:rPr>
          <w:t>Lhůty pro ho</w:t>
        </w:r>
        <w:r w:rsidR="00CA2BDD" w:rsidRPr="00CA2BDD">
          <w:rPr>
            <w:rStyle w:val="Hypertextovodkaz"/>
            <w:caps/>
          </w:rPr>
          <w:t>d</w:t>
        </w:r>
        <w:r w:rsidR="00CA2BDD" w:rsidRPr="00CA2BDD">
          <w:rPr>
            <w:rStyle w:val="Hypertextovodkaz"/>
            <w:caps/>
          </w:rPr>
          <w:t>nocení</w:t>
        </w:r>
      </w:hyperlink>
      <w:r w:rsidR="00CA2BDD">
        <w:t xml:space="preserve">. </w:t>
      </w:r>
    </w:p>
    <w:p w14:paraId="58989CC4" w14:textId="77777777" w:rsidR="00E448C1" w:rsidRPr="00D0175C" w:rsidRDefault="00732201" w:rsidP="00D0175C">
      <w:pPr>
        <w:pStyle w:val="Nadpis3"/>
        <w:spacing w:before="480" w:after="200"/>
        <w:rPr>
          <w:color w:val="000000" w:themeColor="text1"/>
        </w:rPr>
      </w:pPr>
      <w:bookmarkStart w:id="55" w:name="_Manuální_přidělení_hodnotitelů,"/>
      <w:bookmarkStart w:id="56" w:name="_Manuální_přidělení_hodnotitelů"/>
      <w:bookmarkStart w:id="57" w:name="_Ref429422747"/>
      <w:bookmarkStart w:id="58" w:name="_Toc435027359"/>
      <w:bookmarkStart w:id="59" w:name="_Toc46484669"/>
      <w:bookmarkEnd w:id="55"/>
      <w:bookmarkEnd w:id="56"/>
      <w:r>
        <w:rPr>
          <w:color w:val="000000" w:themeColor="text1"/>
        </w:rPr>
        <w:t>Manuální přidělení hodnotitelů</w:t>
      </w:r>
      <w:r w:rsidR="00E448C1" w:rsidRPr="00D0175C">
        <w:rPr>
          <w:color w:val="000000" w:themeColor="text1"/>
        </w:rPr>
        <w:t xml:space="preserve"> a schvalovatelů k</w:t>
      </w:r>
      <w:r w:rsidR="001F5FC9">
        <w:rPr>
          <w:color w:val="000000" w:themeColor="text1"/>
        </w:rPr>
        <w:t> </w:t>
      </w:r>
      <w:r w:rsidR="00E448C1" w:rsidRPr="00D0175C">
        <w:rPr>
          <w:color w:val="000000" w:themeColor="text1"/>
        </w:rPr>
        <w:t>projektům</w:t>
      </w:r>
      <w:bookmarkEnd w:id="57"/>
      <w:bookmarkEnd w:id="58"/>
      <w:bookmarkEnd w:id="59"/>
      <w:r w:rsidR="001F5FC9">
        <w:rPr>
          <w:color w:val="000000" w:themeColor="text1"/>
        </w:rPr>
        <w:t xml:space="preserve"> </w:t>
      </w:r>
    </w:p>
    <w:p w14:paraId="71C2FA52" w14:textId="77777777" w:rsidR="00887B86" w:rsidRDefault="00E448C1">
      <w:pPr>
        <w:jc w:val="both"/>
      </w:pPr>
      <w:r>
        <w:t xml:space="preserve">Manuální přidělení hodnotitelů probíhá v modulu </w:t>
      </w:r>
      <w:r w:rsidR="009E3046" w:rsidRPr="0006506B">
        <w:rPr>
          <w:b/>
        </w:rPr>
        <w:t>„</w:t>
      </w:r>
      <w:r w:rsidRPr="0006506B">
        <w:rPr>
          <w:b/>
        </w:rPr>
        <w:t>DaHOS</w:t>
      </w:r>
      <w:r w:rsidR="009E3046" w:rsidRPr="0006506B">
        <w:rPr>
          <w:b/>
        </w:rPr>
        <w:t>“</w:t>
      </w:r>
      <w:r>
        <w:t xml:space="preserve"> na záložce </w:t>
      </w:r>
      <w:r w:rsidR="0006506B" w:rsidRPr="0006506B">
        <w:rPr>
          <w:b/>
        </w:rPr>
        <w:t>„</w:t>
      </w:r>
      <w:r w:rsidR="009E3046" w:rsidRPr="0006506B">
        <w:rPr>
          <w:b/>
        </w:rPr>
        <w:t>K</w:t>
      </w:r>
      <w:r w:rsidRPr="0006506B">
        <w:rPr>
          <w:b/>
        </w:rPr>
        <w:t>ompetence hodnotitelů k</w:t>
      </w:r>
      <w:r w:rsidR="0098548C" w:rsidRPr="0006506B">
        <w:rPr>
          <w:b/>
        </w:rPr>
        <w:t> projektům/</w:t>
      </w:r>
      <w:r w:rsidRPr="0006506B">
        <w:rPr>
          <w:b/>
        </w:rPr>
        <w:t>IS</w:t>
      </w:r>
      <w:r w:rsidR="009E3046" w:rsidRPr="0006506B">
        <w:rPr>
          <w:b/>
        </w:rPr>
        <w:t>“</w:t>
      </w:r>
      <w:r>
        <w:t xml:space="preserve">, kde uživatel s rolí </w:t>
      </w:r>
      <w:r w:rsidR="001D360D">
        <w:t>S</w:t>
      </w:r>
      <w:r>
        <w:t xml:space="preserve">právce </w:t>
      </w:r>
      <w:r w:rsidR="0043175D">
        <w:t>DaHOS</w:t>
      </w:r>
      <w:r>
        <w:t xml:space="preserve"> </w:t>
      </w:r>
      <w:r w:rsidR="00BD5449">
        <w:t xml:space="preserve">IN </w:t>
      </w:r>
      <w:r w:rsidR="00DB42C5">
        <w:t>ručně přiřadí kompetence hodnotitelů k</w:t>
      </w:r>
      <w:r w:rsidR="00B913CB">
        <w:t>e každému</w:t>
      </w:r>
      <w:r w:rsidR="00DB42C5">
        <w:t xml:space="preserve"> projekt</w:t>
      </w:r>
      <w:r w:rsidR="00B913CB">
        <w:t xml:space="preserve">u </w:t>
      </w:r>
      <w:r w:rsidR="004926AF">
        <w:t>a ke každému kroku hodnocení</w:t>
      </w:r>
      <w:r w:rsidR="00705E54">
        <w:t xml:space="preserve">. </w:t>
      </w:r>
    </w:p>
    <w:p w14:paraId="600A03F0" w14:textId="77777777" w:rsidR="00FC71D6" w:rsidRDefault="00024E58">
      <w:pPr>
        <w:jc w:val="both"/>
      </w:pPr>
      <w:r>
        <w:t xml:space="preserve">Systém </w:t>
      </w:r>
      <w:r w:rsidR="00705E54">
        <w:t>automaticky zasílá formou interní depeše danému hodnotiteli informaci o přidělení nominace a žádost o její přijetí</w:t>
      </w:r>
      <w:r w:rsidR="00DB42C5">
        <w:t xml:space="preserve">. </w:t>
      </w:r>
    </w:p>
    <w:p w14:paraId="7B45FA9B" w14:textId="77777777" w:rsidR="00DB42C5" w:rsidRPr="00671E37" w:rsidRDefault="00347618" w:rsidP="00553A99">
      <w:pPr>
        <w:spacing w:after="120"/>
      </w:pPr>
      <w:r w:rsidRPr="00AD5F95">
        <w:rPr>
          <w:b/>
        </w:rPr>
        <w:t>Postup přiřazení hodnotitele</w:t>
      </w:r>
    </w:p>
    <w:p w14:paraId="46AC0624" w14:textId="77777777" w:rsidR="00153E8D" w:rsidRPr="00153E8D" w:rsidRDefault="00153E8D" w:rsidP="00407EA1">
      <w:pPr>
        <w:pStyle w:val="Odstavecseseznamem"/>
        <w:numPr>
          <w:ilvl w:val="0"/>
          <w:numId w:val="9"/>
        </w:numPr>
        <w:rPr>
          <w:b/>
        </w:rPr>
      </w:pPr>
      <w:r w:rsidRPr="00153E8D">
        <w:rPr>
          <w:b/>
        </w:rPr>
        <w:t>Správce databáze hodnotitelů</w:t>
      </w:r>
      <w:r w:rsidR="00136EE7">
        <w:rPr>
          <w:b/>
        </w:rPr>
        <w:t xml:space="preserve"> IN</w:t>
      </w:r>
    </w:p>
    <w:p w14:paraId="50747A67" w14:textId="77777777" w:rsidR="00DB42C5" w:rsidRDefault="00DB42C5" w:rsidP="00407EA1">
      <w:pPr>
        <w:pStyle w:val="Odstavecseseznamem"/>
        <w:numPr>
          <w:ilvl w:val="0"/>
          <w:numId w:val="8"/>
        </w:numPr>
        <w:jc w:val="both"/>
      </w:pPr>
      <w:r>
        <w:t>vybere jméno</w:t>
      </w:r>
      <w:r w:rsidR="00376F7F">
        <w:t>, příjmení nebo uživatelské jméno</w:t>
      </w:r>
      <w:r>
        <w:t xml:space="preserve"> hodnotitele</w:t>
      </w:r>
      <w:r w:rsidR="00C022F3">
        <w:t>,</w:t>
      </w:r>
    </w:p>
    <w:p w14:paraId="1F88ADC4" w14:textId="77777777" w:rsidR="00DB42C5" w:rsidRDefault="00DB42C5" w:rsidP="00407EA1">
      <w:pPr>
        <w:pStyle w:val="Odstavecseseznamem"/>
        <w:numPr>
          <w:ilvl w:val="0"/>
          <w:numId w:val="8"/>
        </w:numPr>
        <w:jc w:val="both"/>
      </w:pPr>
      <w:r>
        <w:t xml:space="preserve">určí </w:t>
      </w:r>
      <w:r w:rsidR="00024E58">
        <w:t>kompetenci</w:t>
      </w:r>
      <w:r>
        <w:t xml:space="preserve"> </w:t>
      </w:r>
      <w:r w:rsidR="002657AB">
        <w:t xml:space="preserve">interního </w:t>
      </w:r>
      <w:r>
        <w:t>hodnotitele (řádný hodnotitel, schvalovatel, opravný hodnotitel, náhradník)</w:t>
      </w:r>
      <w:r w:rsidR="00C022F3">
        <w:t>,</w:t>
      </w:r>
    </w:p>
    <w:p w14:paraId="597F04B4" w14:textId="77777777" w:rsidR="001D23E9" w:rsidRDefault="001D23E9" w:rsidP="00407EA1">
      <w:pPr>
        <w:pStyle w:val="Odstavecseseznamem"/>
        <w:numPr>
          <w:ilvl w:val="0"/>
          <w:numId w:val="8"/>
        </w:numPr>
        <w:jc w:val="both"/>
      </w:pPr>
      <w:r>
        <w:t>vybere registrační číslo projektu</w:t>
      </w:r>
      <w:r w:rsidR="00600EE6">
        <w:t>,</w:t>
      </w:r>
    </w:p>
    <w:p w14:paraId="78E458AF" w14:textId="77777777" w:rsidR="00DB42C5" w:rsidRDefault="00BD4E22" w:rsidP="00407EA1">
      <w:pPr>
        <w:pStyle w:val="Odstavecseseznamem"/>
        <w:numPr>
          <w:ilvl w:val="0"/>
          <w:numId w:val="8"/>
        </w:numPr>
        <w:jc w:val="both"/>
      </w:pPr>
      <w:r>
        <w:t>v</w:t>
      </w:r>
      <w:r w:rsidR="00A97CC3">
        <w:t xml:space="preserve"> poli </w:t>
      </w:r>
      <w:r w:rsidR="00553A99" w:rsidRPr="0006506B">
        <w:rPr>
          <w:b/>
        </w:rPr>
        <w:t>„</w:t>
      </w:r>
      <w:r w:rsidR="0006506B" w:rsidRPr="0006506B">
        <w:rPr>
          <w:b/>
        </w:rPr>
        <w:t>P</w:t>
      </w:r>
      <w:r w:rsidRPr="0006506B">
        <w:rPr>
          <w:b/>
        </w:rPr>
        <w:t>latnost od</w:t>
      </w:r>
      <w:r w:rsidR="00553A99" w:rsidRPr="0006506B">
        <w:rPr>
          <w:b/>
        </w:rPr>
        <w:t>“</w:t>
      </w:r>
      <w:r>
        <w:t xml:space="preserve"> nastaví</w:t>
      </w:r>
      <w:r w:rsidR="00E94342">
        <w:t xml:space="preserve"> datum</w:t>
      </w:r>
      <w:r w:rsidR="00DB42C5">
        <w:t>, od které</w:t>
      </w:r>
      <w:r w:rsidR="00E94342">
        <w:t>ho</w:t>
      </w:r>
      <w:r w:rsidR="001B07C4">
        <w:t xml:space="preserve"> má</w:t>
      </w:r>
      <w:r w:rsidR="00DB42C5">
        <w:t xml:space="preserve"> hodnotitel</w:t>
      </w:r>
      <w:r w:rsidR="00E94342">
        <w:t xml:space="preserve"> </w:t>
      </w:r>
      <w:r w:rsidR="001B07C4">
        <w:t xml:space="preserve">právo náhledu na </w:t>
      </w:r>
      <w:r w:rsidR="00024E58">
        <w:t xml:space="preserve">daný </w:t>
      </w:r>
      <w:r w:rsidR="001B07C4">
        <w:t>projekt</w:t>
      </w:r>
      <w:r w:rsidR="00C022F3">
        <w:t>,</w:t>
      </w:r>
      <w:r w:rsidR="00DB42C5">
        <w:t xml:space="preserve"> </w:t>
      </w:r>
    </w:p>
    <w:p w14:paraId="6B2B35F8" w14:textId="77777777" w:rsidR="00DB42C5" w:rsidRDefault="00DB42C5" w:rsidP="00407EA1">
      <w:pPr>
        <w:pStyle w:val="Odstavecseseznamem"/>
        <w:numPr>
          <w:ilvl w:val="0"/>
          <w:numId w:val="8"/>
        </w:numPr>
        <w:jc w:val="both"/>
      </w:pPr>
      <w:r>
        <w:t>určí část hodnocení, na kterou je hodnotitel přiřazen (kontrola formálních náležitostí a</w:t>
      </w:r>
      <w:r w:rsidR="00A3768F">
        <w:t> </w:t>
      </w:r>
      <w:r>
        <w:t>přijatelnosti, věcné hodnocení)</w:t>
      </w:r>
      <w:r w:rsidR="00C022F3">
        <w:t>,</w:t>
      </w:r>
    </w:p>
    <w:p w14:paraId="73C269CB" w14:textId="77777777" w:rsidR="00DB42C5" w:rsidRDefault="00DB42C5" w:rsidP="00407EA1">
      <w:pPr>
        <w:pStyle w:val="Odstavecseseznamem"/>
        <w:numPr>
          <w:ilvl w:val="0"/>
          <w:numId w:val="8"/>
        </w:numPr>
        <w:jc w:val="both"/>
      </w:pPr>
      <w:r>
        <w:t>vybere přísluš</w:t>
      </w:r>
      <w:r w:rsidR="00553A99">
        <w:t>né kolo hodnocení z číselníku (h</w:t>
      </w:r>
      <w:r>
        <w:t>odnocení žádosti o podporu u</w:t>
      </w:r>
      <w:r w:rsidR="00887B86">
        <w:t> </w:t>
      </w:r>
      <w:r>
        <w:t>jednokolových výzev)</w:t>
      </w:r>
      <w:r w:rsidR="00C022F3">
        <w:t>,</w:t>
      </w:r>
    </w:p>
    <w:p w14:paraId="046196F2" w14:textId="77777777" w:rsidR="00C00299" w:rsidRDefault="00DB42C5" w:rsidP="00C00299">
      <w:pPr>
        <w:pStyle w:val="Odstavecseseznamem"/>
        <w:numPr>
          <w:ilvl w:val="0"/>
          <w:numId w:val="8"/>
        </w:numPr>
        <w:jc w:val="both"/>
      </w:pPr>
      <w:r>
        <w:t>určí lhůtu pro vyjádření hodnotitele</w:t>
      </w:r>
    </w:p>
    <w:p w14:paraId="2EE881AE" w14:textId="77777777" w:rsidR="00C00299" w:rsidRDefault="002A6915" w:rsidP="00C00299">
      <w:pPr>
        <w:pStyle w:val="Odstavecseseznamem"/>
        <w:ind w:left="1070"/>
        <w:jc w:val="both"/>
      </w:pPr>
      <w:r>
        <w:t xml:space="preserve">- </w:t>
      </w:r>
      <w:r w:rsidR="00DB42C5">
        <w:t>u interních hodnotitelů na</w:t>
      </w:r>
      <w:r w:rsidR="00212878">
        <w:t>staví lhůtu stanovenou v interních postupech MAS</w:t>
      </w:r>
      <w:r w:rsidR="0006506B">
        <w:t>, tedy počet</w:t>
      </w:r>
      <w:r w:rsidR="00254780">
        <w:t xml:space="preserve"> </w:t>
      </w:r>
      <w:r w:rsidR="00DB42C5">
        <w:t>d</w:t>
      </w:r>
      <w:r w:rsidR="00254780">
        <w:t>nů</w:t>
      </w:r>
      <w:r w:rsidR="0055094C">
        <w:t xml:space="preserve"> od přiřazení nominace</w:t>
      </w:r>
      <w:r w:rsidR="00C022F3">
        <w:t>,</w:t>
      </w:r>
    </w:p>
    <w:p w14:paraId="28C3B9CB" w14:textId="77777777" w:rsidR="00DB42C5" w:rsidRDefault="001F5FC9" w:rsidP="00C00299">
      <w:pPr>
        <w:pStyle w:val="Odstavecseseznamem"/>
        <w:ind w:left="1070"/>
        <w:jc w:val="both"/>
      </w:pPr>
      <w:r>
        <w:t xml:space="preserve">- doporučená lhůta pro ZS ITI je </w:t>
      </w:r>
      <w:r w:rsidR="00297395">
        <w:t>3</w:t>
      </w:r>
      <w:r w:rsidR="00F10D9B">
        <w:t xml:space="preserve"> </w:t>
      </w:r>
      <w:r>
        <w:t>pd</w:t>
      </w:r>
      <w:r w:rsidR="00F10D9B">
        <w:t>,</w:t>
      </w:r>
    </w:p>
    <w:p w14:paraId="77BB6275" w14:textId="77777777" w:rsidR="00B41D49" w:rsidRDefault="00B41D49" w:rsidP="00E74E46">
      <w:pPr>
        <w:jc w:val="both"/>
      </w:pPr>
      <w:r>
        <w:rPr>
          <w:noProof/>
          <w:lang w:eastAsia="cs-CZ"/>
        </w:rPr>
        <w:drawing>
          <wp:inline distT="0" distB="0" distL="0" distR="0" wp14:anchorId="4B629E75" wp14:editId="2165D109">
            <wp:extent cx="5450774" cy="1327653"/>
            <wp:effectExtent l="0" t="0" r="0" b="635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51993" cy="1327950"/>
                    </a:xfrm>
                    <a:prstGeom prst="rect">
                      <a:avLst/>
                    </a:prstGeom>
                    <a:noFill/>
                    <a:ln>
                      <a:noFill/>
                    </a:ln>
                  </pic:spPr>
                </pic:pic>
              </a:graphicData>
            </a:graphic>
          </wp:inline>
        </w:drawing>
      </w:r>
    </w:p>
    <w:p w14:paraId="70E159DA" w14:textId="77777777" w:rsidR="00705E54" w:rsidRPr="007F1588" w:rsidRDefault="00153E8D" w:rsidP="00407EA1">
      <w:pPr>
        <w:pStyle w:val="Odstavecseseznamem"/>
        <w:numPr>
          <w:ilvl w:val="0"/>
          <w:numId w:val="8"/>
        </w:numPr>
        <w:jc w:val="both"/>
        <w:rPr>
          <w:b/>
        </w:rPr>
      </w:pPr>
      <w:r>
        <w:lastRenderedPageBreak/>
        <w:t>p</w:t>
      </w:r>
      <w:r w:rsidR="00DB42C5">
        <w:t>o vyplnění všech polí odešle</w:t>
      </w:r>
      <w:r w:rsidR="006A1CF3">
        <w:t xml:space="preserve"> </w:t>
      </w:r>
      <w:r w:rsidR="001D360D">
        <w:t>S</w:t>
      </w:r>
      <w:r w:rsidR="006A1CF3">
        <w:t xml:space="preserve">právce </w:t>
      </w:r>
      <w:r w:rsidR="0043175D">
        <w:t>DaHOS</w:t>
      </w:r>
      <w:r w:rsidR="00836131">
        <w:t xml:space="preserve"> IN</w:t>
      </w:r>
      <w:r w:rsidR="00DB42C5">
        <w:t xml:space="preserve"> žádost o vyjádření hodnotiteli</w:t>
      </w:r>
      <w:r w:rsidR="00AC4C99">
        <w:t xml:space="preserve"> stisknutím </w:t>
      </w:r>
      <w:r w:rsidR="00600BF7">
        <w:t>tlačítka</w:t>
      </w:r>
      <w:r w:rsidR="00AC4C99">
        <w:t xml:space="preserve"> </w:t>
      </w:r>
      <w:r w:rsidR="00AC4C99" w:rsidRPr="0006506B">
        <w:rPr>
          <w:b/>
        </w:rPr>
        <w:t>„</w:t>
      </w:r>
      <w:r w:rsidR="0006506B" w:rsidRPr="0006506B">
        <w:rPr>
          <w:b/>
        </w:rPr>
        <w:t>O</w:t>
      </w:r>
      <w:r w:rsidR="00AC4C99" w:rsidRPr="0006506B">
        <w:rPr>
          <w:b/>
        </w:rPr>
        <w:t>deslat žádost o vyjádření“</w:t>
      </w:r>
      <w:r w:rsidR="0055094C">
        <w:t xml:space="preserve"> (přijetí nominace).</w:t>
      </w:r>
      <w:r w:rsidR="00705E54">
        <w:t xml:space="preserve"> </w:t>
      </w:r>
      <w:r w:rsidR="00DB42C5">
        <w:t xml:space="preserve">Hodnotiteli je </w:t>
      </w:r>
      <w:r w:rsidR="00705E54">
        <w:t xml:space="preserve">automaticky </w:t>
      </w:r>
      <w:r w:rsidR="00DB42C5">
        <w:t>zaslána interní depeše se žádostí o</w:t>
      </w:r>
      <w:r w:rsidR="00EF20EA">
        <w:t> </w:t>
      </w:r>
      <w:r w:rsidR="00DB42C5">
        <w:t>vyjádření se k</w:t>
      </w:r>
      <w:r w:rsidR="007226CC">
        <w:t> </w:t>
      </w:r>
      <w:r w:rsidR="00DB42C5">
        <w:t>nominaci</w:t>
      </w:r>
      <w:r w:rsidR="007226CC">
        <w:t>.</w:t>
      </w:r>
      <w:r w:rsidR="005850C8">
        <w:t xml:space="preserve"> </w:t>
      </w:r>
    </w:p>
    <w:p w14:paraId="1040EF3E" w14:textId="77777777" w:rsidR="007F1588" w:rsidRPr="001D009C" w:rsidRDefault="0006506B" w:rsidP="00407EA1">
      <w:pPr>
        <w:pStyle w:val="Odstavecseseznamem"/>
        <w:numPr>
          <w:ilvl w:val="0"/>
          <w:numId w:val="8"/>
        </w:numPr>
        <w:jc w:val="both"/>
        <w:rPr>
          <w:b/>
        </w:rPr>
      </w:pPr>
      <w:r>
        <w:t>v</w:t>
      </w:r>
      <w:r w:rsidR="007F1588">
        <w:t> případě nutnosti ukončení platnosti nominovaného hodnotitele</w:t>
      </w:r>
      <w:r w:rsidR="00647856">
        <w:t xml:space="preserve"> např. z důvodu dlouhodobé nemoci nebo odchodu</w:t>
      </w:r>
      <w:r w:rsidR="007F1588">
        <w:t xml:space="preserve">, je třeba vyplnit pole </w:t>
      </w:r>
      <w:r w:rsidRPr="0006506B">
        <w:rPr>
          <w:b/>
        </w:rPr>
        <w:t>„P</w:t>
      </w:r>
      <w:r w:rsidR="007F1588" w:rsidRPr="0006506B">
        <w:rPr>
          <w:b/>
        </w:rPr>
        <w:t>latnost do</w:t>
      </w:r>
      <w:r w:rsidRPr="0006506B">
        <w:rPr>
          <w:b/>
        </w:rPr>
        <w:t>“</w:t>
      </w:r>
      <w:r w:rsidR="00E04870">
        <w:t xml:space="preserve">, blíže viz </w:t>
      </w:r>
      <w:hyperlink w:anchor="_PŘIJMUTÍ_KOMPETENCE_INTERNÍM_2" w:history="1">
        <w:r w:rsidR="00451D22">
          <w:rPr>
            <w:rStyle w:val="Hypertextovodkaz"/>
          </w:rPr>
          <w:t xml:space="preserve">kapitola </w:t>
        </w:r>
        <w:r w:rsidRPr="004D0272">
          <w:rPr>
            <w:rStyle w:val="Hypertextovodkaz"/>
          </w:rPr>
          <w:t>Přijmutí kompe</w:t>
        </w:r>
        <w:r w:rsidRPr="004D0272">
          <w:rPr>
            <w:rStyle w:val="Hypertextovodkaz"/>
          </w:rPr>
          <w:t>t</w:t>
        </w:r>
        <w:r w:rsidRPr="004D0272">
          <w:rPr>
            <w:rStyle w:val="Hypertextovodkaz"/>
          </w:rPr>
          <w:t>ence interním hodnotitelem</w:t>
        </w:r>
        <w:r w:rsidR="00E04870" w:rsidRPr="004D0272">
          <w:rPr>
            <w:rStyle w:val="Hypertextovodkaz"/>
          </w:rPr>
          <w:t>.</w:t>
        </w:r>
      </w:hyperlink>
    </w:p>
    <w:p w14:paraId="2626D87E" w14:textId="77777777" w:rsidR="0098548C" w:rsidRDefault="00244942" w:rsidP="005D481E">
      <w:pPr>
        <w:pStyle w:val="Nadpis3"/>
        <w:spacing w:before="480" w:after="200"/>
        <w:rPr>
          <w:rFonts w:asciiTheme="minorHAnsi" w:hAnsiTheme="minorHAnsi"/>
        </w:rPr>
      </w:pPr>
      <w:bookmarkStart w:id="60" w:name="_Manuální_přiřazení_hodnoticí"/>
      <w:bookmarkStart w:id="61" w:name="_Toc46484670"/>
      <w:bookmarkEnd w:id="60"/>
      <w:r>
        <w:rPr>
          <w:rFonts w:asciiTheme="minorHAnsi" w:hAnsiTheme="minorHAnsi"/>
        </w:rPr>
        <w:t xml:space="preserve">Manuální přiřazení </w:t>
      </w:r>
      <w:r w:rsidR="00A52A80">
        <w:rPr>
          <w:rFonts w:asciiTheme="minorHAnsi" w:hAnsiTheme="minorHAnsi"/>
        </w:rPr>
        <w:t>hodnot</w:t>
      </w:r>
      <w:r w:rsidR="00257640">
        <w:rPr>
          <w:rFonts w:asciiTheme="minorHAnsi" w:hAnsiTheme="minorHAnsi"/>
        </w:rPr>
        <w:t>i</w:t>
      </w:r>
      <w:r w:rsidR="00A52A80">
        <w:rPr>
          <w:rFonts w:asciiTheme="minorHAnsi" w:hAnsiTheme="minorHAnsi"/>
        </w:rPr>
        <w:t>cí</w:t>
      </w:r>
      <w:r w:rsidR="009C79E2">
        <w:rPr>
          <w:rFonts w:asciiTheme="minorHAnsi" w:hAnsiTheme="minorHAnsi"/>
        </w:rPr>
        <w:t xml:space="preserve"> komise</w:t>
      </w:r>
      <w:r w:rsidR="0085544E">
        <w:rPr>
          <w:rFonts w:asciiTheme="minorHAnsi" w:hAnsiTheme="minorHAnsi"/>
        </w:rPr>
        <w:t xml:space="preserve"> (platí pouze pro MAS)</w:t>
      </w:r>
      <w:bookmarkEnd w:id="61"/>
    </w:p>
    <w:p w14:paraId="3B4C31BD" w14:textId="77777777" w:rsidR="009C79E2" w:rsidRDefault="009C79E2" w:rsidP="00C00299">
      <w:pPr>
        <w:pStyle w:val="Prosttext"/>
        <w:spacing w:line="276" w:lineRule="auto"/>
        <w:jc w:val="both"/>
        <w:rPr>
          <w:rFonts w:asciiTheme="minorHAnsi" w:eastAsiaTheme="minorHAnsi" w:hAnsiTheme="minorHAnsi" w:cstheme="minorBidi"/>
          <w:sz w:val="22"/>
          <w:szCs w:val="22"/>
          <w:lang w:eastAsia="en-US"/>
        </w:rPr>
      </w:pPr>
      <w:r w:rsidRPr="00F61AA7">
        <w:rPr>
          <w:rFonts w:asciiTheme="minorHAnsi" w:eastAsiaTheme="minorHAnsi" w:hAnsiTheme="minorHAnsi" w:cstheme="minorBidi"/>
          <w:sz w:val="22"/>
          <w:szCs w:val="22"/>
          <w:lang w:eastAsia="en-US"/>
        </w:rPr>
        <w:t xml:space="preserve">Správce </w:t>
      </w:r>
      <w:r w:rsidR="00553A99">
        <w:rPr>
          <w:rFonts w:asciiTheme="minorHAnsi" w:eastAsiaTheme="minorHAnsi" w:hAnsiTheme="minorHAnsi" w:cstheme="minorBidi"/>
          <w:sz w:val="22"/>
          <w:szCs w:val="22"/>
          <w:lang w:eastAsia="en-US"/>
        </w:rPr>
        <w:t>DaHOS</w:t>
      </w:r>
      <w:r w:rsidR="00836131">
        <w:rPr>
          <w:rFonts w:asciiTheme="minorHAnsi" w:eastAsiaTheme="minorHAnsi" w:hAnsiTheme="minorHAnsi" w:cstheme="minorBidi"/>
          <w:sz w:val="22"/>
          <w:szCs w:val="22"/>
          <w:lang w:eastAsia="en-US"/>
        </w:rPr>
        <w:t xml:space="preserve"> IN</w:t>
      </w:r>
      <w:r w:rsidRPr="00F61AA7">
        <w:rPr>
          <w:rFonts w:asciiTheme="minorHAnsi" w:eastAsiaTheme="minorHAnsi" w:hAnsiTheme="minorHAnsi" w:cstheme="minorBidi"/>
          <w:sz w:val="22"/>
          <w:szCs w:val="22"/>
          <w:lang w:eastAsia="en-US"/>
        </w:rPr>
        <w:t xml:space="preserve"> přiřadí v modulu </w:t>
      </w:r>
      <w:r w:rsidRPr="0006506B">
        <w:rPr>
          <w:rFonts w:asciiTheme="minorHAnsi" w:eastAsiaTheme="minorHAnsi" w:hAnsiTheme="minorHAnsi" w:cstheme="minorBidi"/>
          <w:b/>
          <w:sz w:val="22"/>
          <w:szCs w:val="22"/>
          <w:lang w:eastAsia="en-US"/>
        </w:rPr>
        <w:t>„DaHOS“</w:t>
      </w:r>
      <w:r w:rsidRPr="00F61AA7">
        <w:rPr>
          <w:rFonts w:asciiTheme="minorHAnsi" w:eastAsiaTheme="minorHAnsi" w:hAnsiTheme="minorHAnsi" w:cstheme="minorBidi"/>
          <w:sz w:val="22"/>
          <w:szCs w:val="22"/>
          <w:lang w:eastAsia="en-US"/>
        </w:rPr>
        <w:t xml:space="preserve">, v části </w:t>
      </w:r>
      <w:r w:rsidRPr="0006506B">
        <w:rPr>
          <w:rFonts w:asciiTheme="minorHAnsi" w:eastAsiaTheme="minorHAnsi" w:hAnsiTheme="minorHAnsi" w:cstheme="minorBidi"/>
          <w:b/>
          <w:sz w:val="22"/>
          <w:szCs w:val="22"/>
          <w:lang w:eastAsia="en-US"/>
        </w:rPr>
        <w:t>„K</w:t>
      </w:r>
      <w:r w:rsidR="00F61AA7" w:rsidRPr="0006506B">
        <w:rPr>
          <w:rFonts w:asciiTheme="minorHAnsi" w:eastAsiaTheme="minorHAnsi" w:hAnsiTheme="minorHAnsi" w:cstheme="minorBidi"/>
          <w:b/>
          <w:sz w:val="22"/>
          <w:szCs w:val="22"/>
          <w:lang w:eastAsia="en-US"/>
        </w:rPr>
        <w:t>ompetence komisí k projektům/IS</w:t>
      </w:r>
      <w:r w:rsidRPr="0006506B">
        <w:rPr>
          <w:rFonts w:asciiTheme="minorHAnsi" w:eastAsiaTheme="minorHAnsi" w:hAnsiTheme="minorHAnsi" w:cstheme="minorBidi"/>
          <w:b/>
          <w:sz w:val="22"/>
          <w:szCs w:val="22"/>
          <w:lang w:eastAsia="en-US"/>
        </w:rPr>
        <w:t>“</w:t>
      </w:r>
      <w:r w:rsidR="00F61AA7">
        <w:rPr>
          <w:rFonts w:asciiTheme="minorHAnsi" w:eastAsiaTheme="minorHAnsi" w:hAnsiTheme="minorHAnsi" w:cstheme="minorBidi"/>
          <w:sz w:val="22"/>
          <w:szCs w:val="22"/>
          <w:lang w:eastAsia="en-US"/>
        </w:rPr>
        <w:t xml:space="preserve"> jednotlivé projekty</w:t>
      </w:r>
      <w:r w:rsidRPr="00F61AA7">
        <w:rPr>
          <w:rFonts w:asciiTheme="minorHAnsi" w:eastAsiaTheme="minorHAnsi" w:hAnsiTheme="minorHAnsi" w:cstheme="minorBidi"/>
          <w:sz w:val="22"/>
          <w:szCs w:val="22"/>
          <w:lang w:eastAsia="en-US"/>
        </w:rPr>
        <w:t xml:space="preserve"> k </w:t>
      </w:r>
      <w:r w:rsidR="00A52A80">
        <w:rPr>
          <w:rFonts w:asciiTheme="minorHAnsi" w:eastAsiaTheme="minorHAnsi" w:hAnsiTheme="minorHAnsi" w:cstheme="minorBidi"/>
          <w:sz w:val="22"/>
          <w:szCs w:val="22"/>
          <w:lang w:eastAsia="en-US"/>
        </w:rPr>
        <w:t>hodnot</w:t>
      </w:r>
      <w:r w:rsidR="00451D22">
        <w:rPr>
          <w:rFonts w:asciiTheme="minorHAnsi" w:eastAsiaTheme="minorHAnsi" w:hAnsiTheme="minorHAnsi" w:cstheme="minorBidi"/>
          <w:sz w:val="22"/>
          <w:szCs w:val="22"/>
          <w:lang w:eastAsia="en-US"/>
        </w:rPr>
        <w:t>i</w:t>
      </w:r>
      <w:r w:rsidR="00A52A80">
        <w:rPr>
          <w:rFonts w:asciiTheme="minorHAnsi" w:eastAsiaTheme="minorHAnsi" w:hAnsiTheme="minorHAnsi" w:cstheme="minorBidi"/>
          <w:sz w:val="22"/>
          <w:szCs w:val="22"/>
          <w:lang w:eastAsia="en-US"/>
        </w:rPr>
        <w:t>cí</w:t>
      </w:r>
      <w:r w:rsidRPr="00F61AA7">
        <w:rPr>
          <w:rFonts w:asciiTheme="minorHAnsi" w:eastAsiaTheme="minorHAnsi" w:hAnsiTheme="minorHAnsi" w:cstheme="minorBidi"/>
          <w:sz w:val="22"/>
          <w:szCs w:val="22"/>
          <w:lang w:eastAsia="en-US"/>
        </w:rPr>
        <w:t xml:space="preserve">m komisím. Obrazovka je rozdělena na dvě části, v horní části jsou uvedené veškeré </w:t>
      </w:r>
      <w:r w:rsidR="00F61AA7">
        <w:rPr>
          <w:rFonts w:asciiTheme="minorHAnsi" w:eastAsiaTheme="minorHAnsi" w:hAnsiTheme="minorHAnsi" w:cstheme="minorBidi"/>
          <w:sz w:val="22"/>
          <w:szCs w:val="22"/>
          <w:lang w:eastAsia="en-US"/>
        </w:rPr>
        <w:t>projekty</w:t>
      </w:r>
      <w:r w:rsidRPr="00F61AA7">
        <w:rPr>
          <w:rFonts w:asciiTheme="minorHAnsi" w:eastAsiaTheme="minorHAnsi" w:hAnsiTheme="minorHAnsi" w:cstheme="minorBidi"/>
          <w:sz w:val="22"/>
          <w:szCs w:val="22"/>
          <w:lang w:eastAsia="en-US"/>
        </w:rPr>
        <w:t>, které mají přidělenou některou komisi. V dolní</w:t>
      </w:r>
      <w:r w:rsidR="00553A99">
        <w:rPr>
          <w:rFonts w:asciiTheme="minorHAnsi" w:eastAsiaTheme="minorHAnsi" w:hAnsiTheme="minorHAnsi" w:cstheme="minorBidi"/>
          <w:sz w:val="22"/>
          <w:szCs w:val="22"/>
          <w:lang w:eastAsia="en-US"/>
        </w:rPr>
        <w:t xml:space="preserve"> části jsou uvedeny informace o </w:t>
      </w:r>
      <w:r w:rsidRPr="00F61AA7">
        <w:rPr>
          <w:rFonts w:asciiTheme="minorHAnsi" w:eastAsiaTheme="minorHAnsi" w:hAnsiTheme="minorHAnsi" w:cstheme="minorBidi"/>
          <w:sz w:val="22"/>
          <w:szCs w:val="22"/>
          <w:lang w:eastAsia="en-US"/>
        </w:rPr>
        <w:t>vybrané komisi.</w:t>
      </w:r>
    </w:p>
    <w:p w14:paraId="751D02F0" w14:textId="77777777" w:rsidR="009C79E2" w:rsidRPr="00553A99" w:rsidRDefault="009C79E2" w:rsidP="003E13E8">
      <w:pPr>
        <w:spacing w:before="120" w:after="120"/>
        <w:jc w:val="both"/>
        <w:rPr>
          <w:rFonts w:cs="Arial"/>
          <w:b/>
          <w:szCs w:val="20"/>
        </w:rPr>
      </w:pPr>
      <w:r w:rsidRPr="00553A99">
        <w:rPr>
          <w:rFonts w:cs="Arial"/>
          <w:b/>
          <w:szCs w:val="20"/>
        </w:rPr>
        <w:t xml:space="preserve">Postup pro přidělení </w:t>
      </w:r>
      <w:r w:rsidR="00244942" w:rsidRPr="00553A99">
        <w:rPr>
          <w:rFonts w:cs="Arial"/>
          <w:b/>
          <w:szCs w:val="20"/>
        </w:rPr>
        <w:t xml:space="preserve">projektu </w:t>
      </w:r>
      <w:r w:rsidR="00A52A80" w:rsidRPr="00553A99">
        <w:rPr>
          <w:rFonts w:cs="Arial"/>
          <w:b/>
          <w:szCs w:val="20"/>
        </w:rPr>
        <w:t>hodnot</w:t>
      </w:r>
      <w:r w:rsidR="00257640">
        <w:rPr>
          <w:rFonts w:cs="Arial"/>
          <w:b/>
          <w:szCs w:val="20"/>
        </w:rPr>
        <w:t>i</w:t>
      </w:r>
      <w:r w:rsidR="00A52A80" w:rsidRPr="00553A99">
        <w:rPr>
          <w:rFonts w:cs="Arial"/>
          <w:b/>
          <w:szCs w:val="20"/>
        </w:rPr>
        <w:t>cí</w:t>
      </w:r>
      <w:r w:rsidR="00F61AA7" w:rsidRPr="00553A99">
        <w:rPr>
          <w:rFonts w:cs="Arial"/>
          <w:b/>
          <w:szCs w:val="20"/>
        </w:rPr>
        <w:t xml:space="preserve"> komisi</w:t>
      </w:r>
    </w:p>
    <w:p w14:paraId="7506A4E0" w14:textId="77777777" w:rsidR="009C79E2" w:rsidRPr="00F61AA7" w:rsidRDefault="009C79E2" w:rsidP="002A5D82">
      <w:pPr>
        <w:spacing w:after="120"/>
        <w:jc w:val="both"/>
      </w:pPr>
      <w:r w:rsidRPr="00F61AA7">
        <w:t xml:space="preserve">Stisknutím tlačítka </w:t>
      </w:r>
      <w:r w:rsidRPr="0006506B">
        <w:rPr>
          <w:b/>
        </w:rPr>
        <w:t>„</w:t>
      </w:r>
      <w:r w:rsidR="00267815">
        <w:rPr>
          <w:b/>
        </w:rPr>
        <w:t>Plus</w:t>
      </w:r>
      <w:r w:rsidRPr="0006506B">
        <w:rPr>
          <w:b/>
        </w:rPr>
        <w:t>“</w:t>
      </w:r>
      <w:r w:rsidRPr="00F61AA7">
        <w:t xml:space="preserve">, </w:t>
      </w:r>
      <w:r w:rsidRPr="0006506B">
        <w:rPr>
          <w:b/>
        </w:rPr>
        <w:t>„</w:t>
      </w:r>
      <w:r w:rsidR="00C22291">
        <w:rPr>
          <w:b/>
        </w:rPr>
        <w:t>Upravit</w:t>
      </w:r>
      <w:r w:rsidRPr="0006506B">
        <w:rPr>
          <w:b/>
        </w:rPr>
        <w:t>“</w:t>
      </w:r>
      <w:r w:rsidRPr="00F61AA7">
        <w:t xml:space="preserve"> se založí nový záznam nebo se otevře k editaci existující záznam.   </w:t>
      </w:r>
    </w:p>
    <w:p w14:paraId="1AF0109A" w14:textId="77777777" w:rsidR="009C79E2" w:rsidRPr="00F61AA7" w:rsidRDefault="009C79E2" w:rsidP="008C1D82">
      <w:pPr>
        <w:spacing w:after="120"/>
        <w:jc w:val="both"/>
      </w:pPr>
      <w:r w:rsidRPr="00F61AA7">
        <w:t>Pole, která je nutné vyplnit</w:t>
      </w:r>
      <w:r w:rsidR="00553A99">
        <w:t>:</w:t>
      </w:r>
      <w:r w:rsidRPr="00F61AA7">
        <w:t xml:space="preserve"> </w:t>
      </w:r>
    </w:p>
    <w:p w14:paraId="06B994BA" w14:textId="77777777" w:rsidR="009C79E2" w:rsidRPr="00F61AA7" w:rsidRDefault="009C79E2" w:rsidP="008C1D82">
      <w:pPr>
        <w:pStyle w:val="Odstavecseseznamem"/>
        <w:numPr>
          <w:ilvl w:val="0"/>
          <w:numId w:val="25"/>
        </w:numPr>
        <w:spacing w:after="120"/>
        <w:jc w:val="both"/>
      </w:pPr>
      <w:r w:rsidRPr="00F61AA7">
        <w:t>Kom</w:t>
      </w:r>
      <w:r w:rsidR="00244942">
        <w:t xml:space="preserve">ise - dohledání založené </w:t>
      </w:r>
      <w:r w:rsidR="00A52A80">
        <w:t>hodnot</w:t>
      </w:r>
      <w:r w:rsidR="00451D22">
        <w:t>i</w:t>
      </w:r>
      <w:r w:rsidR="00A52A80">
        <w:t>cí</w:t>
      </w:r>
      <w:r w:rsidRPr="00F61AA7">
        <w:t xml:space="preserve"> komise např. podle k</w:t>
      </w:r>
      <w:r w:rsidR="00F61AA7">
        <w:t>ódu komise ne</w:t>
      </w:r>
      <w:r w:rsidRPr="00F61AA7">
        <w:t xml:space="preserve">bo podle </w:t>
      </w:r>
      <w:r w:rsidRPr="0006506B">
        <w:rPr>
          <w:b/>
        </w:rPr>
        <w:t>„Názvu komise“</w:t>
      </w:r>
      <w:r w:rsidRPr="00F61AA7">
        <w:t xml:space="preserve"> – např. </w:t>
      </w:r>
      <w:r w:rsidRPr="0006506B">
        <w:rPr>
          <w:u w:val="single"/>
        </w:rPr>
        <w:t>*</w:t>
      </w:r>
      <w:r w:rsidR="00A52A80" w:rsidRPr="0006506B">
        <w:rPr>
          <w:u w:val="single"/>
        </w:rPr>
        <w:t>Hodnot</w:t>
      </w:r>
      <w:r w:rsidR="001223BC">
        <w:rPr>
          <w:u w:val="single"/>
        </w:rPr>
        <w:t>i</w:t>
      </w:r>
      <w:r w:rsidR="00A52A80" w:rsidRPr="0006506B">
        <w:rPr>
          <w:u w:val="single"/>
        </w:rPr>
        <w:t>cí</w:t>
      </w:r>
      <w:r w:rsidRPr="0006506B">
        <w:rPr>
          <w:u w:val="single"/>
        </w:rPr>
        <w:t xml:space="preserve"> komise </w:t>
      </w:r>
      <w:r w:rsidR="00EB7A03" w:rsidRPr="0006506B">
        <w:rPr>
          <w:u w:val="single"/>
        </w:rPr>
        <w:t>IROP</w:t>
      </w:r>
      <w:r w:rsidR="00676A1D" w:rsidRPr="0006506B">
        <w:rPr>
          <w:u w:val="single"/>
        </w:rPr>
        <w:t>_MAS_</w:t>
      </w:r>
      <w:r w:rsidR="00F3573B">
        <w:rPr>
          <w:u w:val="single"/>
        </w:rPr>
        <w:t xml:space="preserve">a </w:t>
      </w:r>
      <w:r w:rsidR="00676A1D" w:rsidRPr="0006506B">
        <w:rPr>
          <w:u w:val="single"/>
        </w:rPr>
        <w:t>název MAS</w:t>
      </w:r>
    </w:p>
    <w:p w14:paraId="188B6091" w14:textId="77777777" w:rsidR="009C79E2" w:rsidRPr="00F61AA7" w:rsidRDefault="009C79E2" w:rsidP="008C1D82">
      <w:pPr>
        <w:pStyle w:val="Odstavecseseznamem"/>
        <w:numPr>
          <w:ilvl w:val="0"/>
          <w:numId w:val="25"/>
        </w:numPr>
        <w:spacing w:after="120"/>
        <w:jc w:val="both"/>
      </w:pPr>
      <w:r w:rsidRPr="00F61AA7">
        <w:t xml:space="preserve">Platnost od </w:t>
      </w:r>
      <w:r w:rsidR="00600BF7" w:rsidRPr="00F61AA7">
        <w:t>–</w:t>
      </w:r>
      <w:r w:rsidRPr="00F61AA7">
        <w:t xml:space="preserve"> datum </w:t>
      </w:r>
      <w:r w:rsidR="00F61AA7">
        <w:t>přiřazení komise k projektu</w:t>
      </w:r>
      <w:r w:rsidRPr="00F61AA7">
        <w:t xml:space="preserve"> (aktuální datum) </w:t>
      </w:r>
    </w:p>
    <w:p w14:paraId="3604489C" w14:textId="77777777" w:rsidR="009C79E2" w:rsidRPr="00F61AA7" w:rsidRDefault="009C79E2" w:rsidP="008C1D82">
      <w:pPr>
        <w:pStyle w:val="Odstavecseseznamem"/>
        <w:numPr>
          <w:ilvl w:val="0"/>
          <w:numId w:val="25"/>
        </w:numPr>
        <w:spacing w:after="120"/>
        <w:jc w:val="both"/>
      </w:pPr>
      <w:r w:rsidRPr="00F61AA7">
        <w:t xml:space="preserve">Platnost do </w:t>
      </w:r>
      <w:r w:rsidR="00600BF7" w:rsidRPr="00F61AA7">
        <w:t>–</w:t>
      </w:r>
      <w:r w:rsidRPr="00F61AA7">
        <w:t xml:space="preserve"> nepovinný údaj</w:t>
      </w:r>
      <w:r w:rsidR="007F1588">
        <w:t xml:space="preserve">, zadává se v případě, že je potřeba ukončit platnost původní komise  </w:t>
      </w:r>
    </w:p>
    <w:p w14:paraId="5D624969" w14:textId="77777777" w:rsidR="00F61AA7" w:rsidRDefault="00600BF7" w:rsidP="008C1D82">
      <w:pPr>
        <w:pStyle w:val="Odstavecseseznamem"/>
        <w:numPr>
          <w:ilvl w:val="0"/>
          <w:numId w:val="25"/>
        </w:numPr>
        <w:spacing w:after="120"/>
        <w:jc w:val="both"/>
      </w:pPr>
      <w:r>
        <w:t xml:space="preserve">Registrační číslo </w:t>
      </w:r>
      <w:r w:rsidRPr="00F61AA7">
        <w:t>–</w:t>
      </w:r>
      <w:r>
        <w:t xml:space="preserve"> </w:t>
      </w:r>
      <w:r w:rsidR="009C79E2" w:rsidRPr="00F61AA7">
        <w:t>dohledání podle registračního čísl</w:t>
      </w:r>
      <w:r w:rsidR="00F61AA7">
        <w:t>a projektu</w:t>
      </w:r>
    </w:p>
    <w:p w14:paraId="1EA71897" w14:textId="77777777" w:rsidR="009C79E2" w:rsidRPr="00F61AA7" w:rsidRDefault="009C79E2" w:rsidP="008C1D82">
      <w:pPr>
        <w:pStyle w:val="Odstavecseseznamem"/>
        <w:numPr>
          <w:ilvl w:val="0"/>
          <w:numId w:val="25"/>
        </w:numPr>
        <w:spacing w:after="120"/>
        <w:jc w:val="both"/>
      </w:pPr>
      <w:r w:rsidRPr="00F61AA7">
        <w:t>Část hodnocení</w:t>
      </w:r>
    </w:p>
    <w:p w14:paraId="20AF9C09" w14:textId="295A1CE1" w:rsidR="00CB160E" w:rsidRPr="002F2E2B" w:rsidRDefault="009C79E2" w:rsidP="002F2E2B">
      <w:pPr>
        <w:pStyle w:val="Odstavecseseznamem"/>
        <w:numPr>
          <w:ilvl w:val="0"/>
          <w:numId w:val="25"/>
        </w:numPr>
        <w:spacing w:after="120"/>
        <w:jc w:val="both"/>
      </w:pPr>
      <w:r w:rsidRPr="00F61AA7">
        <w:t xml:space="preserve">Údaje uloží </w:t>
      </w:r>
      <w:r w:rsidR="001D360D">
        <w:t>S</w:t>
      </w:r>
      <w:r w:rsidR="00553A99">
        <w:t>právce DaHOS</w:t>
      </w:r>
      <w:r w:rsidR="00991457">
        <w:t xml:space="preserve"> IN</w:t>
      </w:r>
      <w:r w:rsidR="00553A99">
        <w:t xml:space="preserve"> </w:t>
      </w:r>
      <w:r w:rsidRPr="00F61AA7">
        <w:t xml:space="preserve">prostřednictvím ikony v horní části obrazovky s popisem </w:t>
      </w:r>
      <w:r w:rsidRPr="0006506B">
        <w:rPr>
          <w:b/>
        </w:rPr>
        <w:t>„Uložit“</w:t>
      </w:r>
      <w:r w:rsidRPr="00F61AA7">
        <w:t xml:space="preserve">. </w:t>
      </w:r>
    </w:p>
    <w:p w14:paraId="0C01CEA1" w14:textId="77777777" w:rsidR="00C22291" w:rsidRDefault="00C22291" w:rsidP="009C79E2">
      <w:pPr>
        <w:spacing w:line="240" w:lineRule="auto"/>
        <w:jc w:val="both"/>
        <w:rPr>
          <w:rFonts w:ascii="Arial" w:hAnsi="Arial" w:cs="Arial"/>
          <w:noProof/>
          <w:lang w:eastAsia="cs-CZ"/>
        </w:rPr>
      </w:pPr>
      <w:r>
        <w:rPr>
          <w:rFonts w:ascii="Arial" w:hAnsi="Arial" w:cs="Arial"/>
          <w:noProof/>
          <w:lang w:eastAsia="cs-CZ"/>
        </w:rPr>
        <w:drawing>
          <wp:inline distT="0" distB="0" distL="0" distR="0" wp14:anchorId="5A111AA3" wp14:editId="30A45A97">
            <wp:extent cx="4898004" cy="3407541"/>
            <wp:effectExtent l="0" t="0" r="0" b="254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0147" cy="3415989"/>
                    </a:xfrm>
                    <a:prstGeom prst="rect">
                      <a:avLst/>
                    </a:prstGeom>
                    <a:noFill/>
                    <a:ln>
                      <a:noFill/>
                    </a:ln>
                  </pic:spPr>
                </pic:pic>
              </a:graphicData>
            </a:graphic>
          </wp:inline>
        </w:drawing>
      </w:r>
    </w:p>
    <w:p w14:paraId="626565E9" w14:textId="541F2746" w:rsidR="008C1D82" w:rsidRDefault="001F5FC9" w:rsidP="003E13E8">
      <w:pPr>
        <w:pStyle w:val="Nadpis1"/>
        <w:ind w:left="709" w:hanging="709"/>
        <w:rPr>
          <w:highlight w:val="lightGray"/>
        </w:rPr>
      </w:pPr>
      <w:bookmarkStart w:id="62" w:name="_Toc446570889"/>
      <w:bookmarkStart w:id="63" w:name="_Přijmutí_kompetence_interním"/>
      <w:bookmarkStart w:id="64" w:name="_Odebrání_nominace_hodnotiteli"/>
      <w:bookmarkStart w:id="65" w:name="_Lhůty_pro_hodnocení"/>
      <w:bookmarkStart w:id="66" w:name="_Toc435027362"/>
      <w:bookmarkStart w:id="67" w:name="_Toc46484671"/>
      <w:bookmarkEnd w:id="62"/>
      <w:bookmarkEnd w:id="63"/>
      <w:bookmarkEnd w:id="64"/>
      <w:bookmarkEnd w:id="65"/>
      <w:r w:rsidRPr="00C00299">
        <w:lastRenderedPageBreak/>
        <w:t>Lhůty pro hodnocení (platí pouze pro ZS ITI)</w:t>
      </w:r>
      <w:bookmarkEnd w:id="67"/>
    </w:p>
    <w:p w14:paraId="67038A89" w14:textId="0FFFAFFA" w:rsidR="001F5FC9" w:rsidRDefault="001F5FC9" w:rsidP="002F2E2B">
      <w:pPr>
        <w:suppressAutoHyphens/>
        <w:spacing w:after="120" w:line="240" w:lineRule="auto"/>
        <w:contextualSpacing/>
        <w:jc w:val="both"/>
      </w:pPr>
      <w:r>
        <w:t xml:space="preserve">Lhůty pro hodnocení určuje ŘO, přičemž závaznými lhůtami byly stanoveny celkové lhůty pro jednotlivé fáze hodnocení. </w:t>
      </w:r>
    </w:p>
    <w:p w14:paraId="5F0EC9E2" w14:textId="77777777" w:rsidR="002F2E2B" w:rsidRPr="002F2E2B" w:rsidRDefault="002F2E2B" w:rsidP="002F2E2B">
      <w:pPr>
        <w:suppressAutoHyphens/>
        <w:spacing w:after="120" w:line="240" w:lineRule="auto"/>
        <w:contextualSpacing/>
        <w:jc w:val="both"/>
        <w:rPr>
          <w:sz w:val="12"/>
          <w:szCs w:val="12"/>
        </w:rPr>
      </w:pPr>
    </w:p>
    <w:p w14:paraId="0DE6A362" w14:textId="094BF796" w:rsidR="001F5FC9" w:rsidRDefault="001F5FC9" w:rsidP="002F2E2B">
      <w:pPr>
        <w:suppressAutoHyphens/>
        <w:spacing w:after="120" w:line="240" w:lineRule="auto"/>
        <w:contextualSpacing/>
        <w:jc w:val="both"/>
      </w:pPr>
      <w:r>
        <w:t>Pro dílčí úkony v rámci dané fáze hodnocení jsou uvedeny lhůty doporučující. Pro proces hodnocení jsou lhůty stanoveny následovně:</w:t>
      </w:r>
    </w:p>
    <w:p w14:paraId="4265D915" w14:textId="77777777" w:rsidR="002F2E2B" w:rsidRPr="002F2E2B" w:rsidRDefault="002F2E2B" w:rsidP="002F2E2B">
      <w:pPr>
        <w:suppressAutoHyphens/>
        <w:spacing w:after="120" w:line="240" w:lineRule="auto"/>
        <w:contextualSpacing/>
        <w:jc w:val="both"/>
        <w:rPr>
          <w:sz w:val="8"/>
          <w:szCs w:val="8"/>
        </w:rPr>
      </w:pPr>
    </w:p>
    <w:tbl>
      <w:tblPr>
        <w:tblW w:w="5193" w:type="pct"/>
        <w:tblLayout w:type="fixed"/>
        <w:tblCellMar>
          <w:left w:w="70" w:type="dxa"/>
          <w:right w:w="70" w:type="dxa"/>
        </w:tblCellMar>
        <w:tblLook w:val="04A0" w:firstRow="1" w:lastRow="0" w:firstColumn="1" w:lastColumn="0" w:noHBand="0" w:noVBand="1"/>
      </w:tblPr>
      <w:tblGrid>
        <w:gridCol w:w="1205"/>
        <w:gridCol w:w="128"/>
        <w:gridCol w:w="2558"/>
        <w:gridCol w:w="852"/>
        <w:gridCol w:w="871"/>
        <w:gridCol w:w="831"/>
        <w:gridCol w:w="817"/>
        <w:gridCol w:w="1039"/>
        <w:gridCol w:w="1267"/>
      </w:tblGrid>
      <w:tr w:rsidR="001F5FC9" w:rsidRPr="00644B90" w14:paraId="5CB1C3D7" w14:textId="77777777" w:rsidTr="00625463">
        <w:trPr>
          <w:trHeight w:val="600"/>
        </w:trPr>
        <w:tc>
          <w:tcPr>
            <w:tcW w:w="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69282" w14:textId="77777777" w:rsidR="001F5FC9" w:rsidRPr="00803294" w:rsidRDefault="001F5FC9" w:rsidP="00625463">
            <w:pPr>
              <w:spacing w:after="0" w:line="240" w:lineRule="auto"/>
              <w:jc w:val="center"/>
              <w:rPr>
                <w:rFonts w:ascii="Calibri" w:eastAsia="Times New Roman" w:hAnsi="Calibri" w:cs="Times New Roman"/>
                <w:b/>
                <w:color w:val="000000"/>
                <w:lang w:eastAsia="cs-CZ"/>
              </w:rPr>
            </w:pPr>
            <w:r w:rsidRPr="00803294">
              <w:rPr>
                <w:rFonts w:ascii="Calibri" w:eastAsia="Times New Roman" w:hAnsi="Calibri" w:cs="Times New Roman"/>
                <w:b/>
                <w:color w:val="000000"/>
                <w:lang w:eastAsia="cs-CZ"/>
              </w:rPr>
              <w:t>Fáze hodnocení</w:t>
            </w:r>
          </w:p>
        </w:tc>
        <w:tc>
          <w:tcPr>
            <w:tcW w:w="1337" w:type="pct"/>
            <w:tcBorders>
              <w:top w:val="single" w:sz="4" w:space="0" w:color="auto"/>
              <w:left w:val="nil"/>
              <w:bottom w:val="single" w:sz="4" w:space="0" w:color="auto"/>
              <w:right w:val="single" w:sz="4" w:space="0" w:color="auto"/>
            </w:tcBorders>
            <w:shd w:val="clear" w:color="auto" w:fill="auto"/>
            <w:noWrap/>
            <w:vAlign w:val="center"/>
            <w:hideMark/>
          </w:tcPr>
          <w:p w14:paraId="50FF7000" w14:textId="77777777" w:rsidR="001F5FC9" w:rsidRPr="00803294" w:rsidRDefault="001F5FC9" w:rsidP="00625463">
            <w:pPr>
              <w:spacing w:after="0" w:line="240" w:lineRule="auto"/>
              <w:jc w:val="center"/>
              <w:rPr>
                <w:rFonts w:ascii="Calibri" w:eastAsia="Times New Roman" w:hAnsi="Calibri" w:cs="Times New Roman"/>
                <w:b/>
                <w:color w:val="000000"/>
                <w:lang w:eastAsia="cs-CZ"/>
              </w:rPr>
            </w:pPr>
            <w:r w:rsidRPr="00803294">
              <w:rPr>
                <w:rFonts w:ascii="Calibri" w:eastAsia="Times New Roman" w:hAnsi="Calibri" w:cs="Times New Roman"/>
                <w:b/>
                <w:color w:val="000000"/>
                <w:lang w:eastAsia="cs-CZ"/>
              </w:rPr>
              <w:t>Úkon</w:t>
            </w:r>
          </w:p>
        </w:tc>
        <w:tc>
          <w:tcPr>
            <w:tcW w:w="90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278839E" w14:textId="77777777" w:rsidR="001F5FC9" w:rsidRPr="00803294" w:rsidRDefault="001F5FC9" w:rsidP="00625463">
            <w:pPr>
              <w:spacing w:after="0" w:line="240" w:lineRule="auto"/>
              <w:jc w:val="center"/>
              <w:rPr>
                <w:rFonts w:ascii="Calibri" w:eastAsia="Times New Roman" w:hAnsi="Calibri" w:cs="Times New Roman"/>
                <w:b/>
                <w:color w:val="000000"/>
                <w:lang w:eastAsia="cs-CZ"/>
              </w:rPr>
            </w:pPr>
            <w:r w:rsidRPr="00803294">
              <w:rPr>
                <w:rFonts w:ascii="Calibri" w:eastAsia="Times New Roman" w:hAnsi="Calibri" w:cs="Times New Roman"/>
                <w:b/>
                <w:color w:val="000000"/>
                <w:lang w:eastAsia="cs-CZ"/>
              </w:rPr>
              <w:t>Průběžná výzva</w:t>
            </w:r>
          </w:p>
        </w:tc>
        <w:tc>
          <w:tcPr>
            <w:tcW w:w="861" w:type="pct"/>
            <w:gridSpan w:val="2"/>
            <w:tcBorders>
              <w:top w:val="single" w:sz="4" w:space="0" w:color="auto"/>
              <w:left w:val="nil"/>
              <w:bottom w:val="single" w:sz="4" w:space="0" w:color="auto"/>
              <w:right w:val="single" w:sz="4" w:space="0" w:color="000000"/>
            </w:tcBorders>
            <w:shd w:val="clear" w:color="auto" w:fill="auto"/>
            <w:vAlign w:val="center"/>
            <w:hideMark/>
          </w:tcPr>
          <w:p w14:paraId="145E3984" w14:textId="77777777" w:rsidR="001F5FC9" w:rsidRPr="00803294" w:rsidRDefault="001F5FC9" w:rsidP="00625463">
            <w:pPr>
              <w:spacing w:after="0" w:line="240" w:lineRule="auto"/>
              <w:jc w:val="center"/>
              <w:rPr>
                <w:rFonts w:ascii="Calibri" w:eastAsia="Times New Roman" w:hAnsi="Calibri" w:cs="Times New Roman"/>
                <w:b/>
                <w:color w:val="000000"/>
                <w:lang w:eastAsia="cs-CZ"/>
              </w:rPr>
            </w:pPr>
            <w:r w:rsidRPr="00803294">
              <w:rPr>
                <w:rFonts w:ascii="Calibri" w:eastAsia="Times New Roman" w:hAnsi="Calibri" w:cs="Times New Roman"/>
                <w:b/>
                <w:color w:val="000000"/>
                <w:lang w:eastAsia="cs-CZ"/>
              </w:rPr>
              <w:t>Kolová výzva</w:t>
            </w:r>
          </w:p>
        </w:tc>
        <w:tc>
          <w:tcPr>
            <w:tcW w:w="1205" w:type="pct"/>
            <w:gridSpan w:val="2"/>
            <w:tcBorders>
              <w:top w:val="single" w:sz="4" w:space="0" w:color="auto"/>
              <w:left w:val="nil"/>
              <w:bottom w:val="single" w:sz="4" w:space="0" w:color="auto"/>
              <w:right w:val="single" w:sz="4" w:space="0" w:color="000000"/>
            </w:tcBorders>
            <w:shd w:val="clear" w:color="auto" w:fill="auto"/>
            <w:vAlign w:val="center"/>
            <w:hideMark/>
          </w:tcPr>
          <w:p w14:paraId="7DD12CD4" w14:textId="77777777" w:rsidR="001F5FC9" w:rsidRPr="00803294" w:rsidRDefault="001F5FC9" w:rsidP="00625463">
            <w:pPr>
              <w:spacing w:after="0" w:line="240" w:lineRule="auto"/>
              <w:jc w:val="center"/>
              <w:rPr>
                <w:rFonts w:ascii="Calibri" w:eastAsia="Times New Roman" w:hAnsi="Calibri" w:cs="Times New Roman"/>
                <w:b/>
                <w:color w:val="000000"/>
                <w:lang w:eastAsia="cs-CZ"/>
              </w:rPr>
            </w:pPr>
            <w:r w:rsidRPr="00803294">
              <w:rPr>
                <w:rFonts w:ascii="Calibri" w:eastAsia="Times New Roman" w:hAnsi="Calibri" w:cs="Times New Roman"/>
                <w:b/>
                <w:color w:val="000000"/>
                <w:lang w:eastAsia="cs-CZ"/>
              </w:rPr>
              <w:t>Kolová výzva v případě překročení alokace podanými žádostmi</w:t>
            </w:r>
          </w:p>
        </w:tc>
      </w:tr>
      <w:tr w:rsidR="001F5FC9" w:rsidRPr="001D0CAC" w14:paraId="42D1AD41" w14:textId="77777777" w:rsidTr="00625463">
        <w:trPr>
          <w:trHeight w:val="300"/>
        </w:trPr>
        <w:tc>
          <w:tcPr>
            <w:tcW w:w="69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AB2EEA4"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1D0CAC">
              <w:rPr>
                <w:rFonts w:ascii="Calibri" w:eastAsia="Times New Roman" w:hAnsi="Calibri" w:cs="Times New Roman"/>
                <w:color w:val="000000"/>
                <w:lang w:eastAsia="cs-CZ"/>
              </w:rPr>
              <w:t>odnocení formálních náležitostí a</w:t>
            </w:r>
            <w:r w:rsidR="00514537">
              <w:rPr>
                <w:rFonts w:ascii="Calibri" w:eastAsia="Times New Roman" w:hAnsi="Calibri" w:cs="Times New Roman"/>
                <w:color w:val="000000"/>
                <w:lang w:eastAsia="cs-CZ"/>
              </w:rPr>
              <w:t xml:space="preserve"> </w:t>
            </w:r>
            <w:r>
              <w:rPr>
                <w:rFonts w:ascii="Calibri" w:eastAsia="Times New Roman" w:hAnsi="Calibri" w:cs="Times New Roman"/>
                <w:color w:val="000000"/>
                <w:lang w:eastAsia="cs-CZ"/>
              </w:rPr>
              <w:t>přijatelnosti</w:t>
            </w:r>
          </w:p>
        </w:tc>
        <w:tc>
          <w:tcPr>
            <w:tcW w:w="1337" w:type="pct"/>
            <w:tcBorders>
              <w:top w:val="nil"/>
              <w:left w:val="nil"/>
              <w:bottom w:val="single" w:sz="4" w:space="0" w:color="auto"/>
              <w:right w:val="single" w:sz="4" w:space="0" w:color="auto"/>
            </w:tcBorders>
            <w:shd w:val="clear" w:color="auto" w:fill="auto"/>
            <w:noWrap/>
            <w:vAlign w:val="bottom"/>
            <w:hideMark/>
          </w:tcPr>
          <w:p w14:paraId="2D79D3C2"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nominace hodnotitele </w:t>
            </w:r>
          </w:p>
        </w:tc>
        <w:tc>
          <w:tcPr>
            <w:tcW w:w="445" w:type="pct"/>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35BD8C93"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455" w:type="pct"/>
            <w:vMerge w:val="restart"/>
            <w:tcBorders>
              <w:top w:val="nil"/>
              <w:left w:val="nil"/>
              <w:bottom w:val="single" w:sz="4" w:space="0" w:color="000000"/>
              <w:right w:val="single" w:sz="4" w:space="0" w:color="auto"/>
            </w:tcBorders>
            <w:shd w:val="clear" w:color="000000" w:fill="F2DBDB" w:themeFill="accent2" w:themeFillTint="33"/>
            <w:noWrap/>
            <w:vAlign w:val="center"/>
          </w:tcPr>
          <w:p w14:paraId="43C6A7BD"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35</w:t>
            </w:r>
          </w:p>
        </w:tc>
        <w:tc>
          <w:tcPr>
            <w:tcW w:w="434" w:type="pct"/>
            <w:tcBorders>
              <w:top w:val="single" w:sz="4" w:space="0" w:color="auto"/>
              <w:left w:val="single" w:sz="4" w:space="0" w:color="auto"/>
              <w:bottom w:val="single" w:sz="4" w:space="0" w:color="auto"/>
              <w:right w:val="single" w:sz="4" w:space="0" w:color="000000"/>
            </w:tcBorders>
            <w:shd w:val="clear" w:color="000000" w:fill="D6E3BC" w:themeFill="accent3" w:themeFillTint="66"/>
            <w:noWrap/>
            <w:vAlign w:val="center"/>
            <w:hideMark/>
          </w:tcPr>
          <w:p w14:paraId="371DCA50"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7</w:t>
            </w:r>
          </w:p>
        </w:tc>
        <w:tc>
          <w:tcPr>
            <w:tcW w:w="427" w:type="pct"/>
            <w:vMerge w:val="restart"/>
            <w:tcBorders>
              <w:top w:val="single" w:sz="4" w:space="0" w:color="000000"/>
              <w:left w:val="single" w:sz="4" w:space="0" w:color="000000"/>
              <w:bottom w:val="single" w:sz="4" w:space="0" w:color="000000"/>
              <w:right w:val="single" w:sz="4" w:space="0" w:color="000000"/>
            </w:tcBorders>
            <w:shd w:val="clear" w:color="000000" w:fill="F2DBDB" w:themeFill="accent2" w:themeFillTint="33"/>
            <w:noWrap/>
            <w:vAlign w:val="center"/>
          </w:tcPr>
          <w:p w14:paraId="0CE731F0"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40</w:t>
            </w:r>
          </w:p>
        </w:tc>
        <w:tc>
          <w:tcPr>
            <w:tcW w:w="543" w:type="pct"/>
            <w:tcBorders>
              <w:top w:val="single" w:sz="4" w:space="0" w:color="auto"/>
              <w:left w:val="single" w:sz="4" w:space="0" w:color="000000"/>
              <w:bottom w:val="single" w:sz="4" w:space="0" w:color="auto"/>
              <w:right w:val="single" w:sz="4" w:space="0" w:color="auto"/>
            </w:tcBorders>
            <w:shd w:val="clear" w:color="000000" w:fill="D6E3BC" w:themeFill="accent3" w:themeFillTint="66"/>
            <w:vAlign w:val="center"/>
            <w:hideMark/>
          </w:tcPr>
          <w:p w14:paraId="1C73739F"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7+20*</w:t>
            </w:r>
          </w:p>
        </w:tc>
        <w:tc>
          <w:tcPr>
            <w:tcW w:w="662" w:type="pct"/>
            <w:vMerge w:val="restart"/>
            <w:tcBorders>
              <w:top w:val="nil"/>
              <w:left w:val="nil"/>
              <w:bottom w:val="single" w:sz="4" w:space="0" w:color="000000"/>
              <w:right w:val="single" w:sz="4" w:space="0" w:color="auto"/>
            </w:tcBorders>
            <w:shd w:val="clear" w:color="000000" w:fill="F2DBDB" w:themeFill="accent2" w:themeFillTint="33"/>
            <w:noWrap/>
            <w:vAlign w:val="center"/>
          </w:tcPr>
          <w:p w14:paraId="14274D6B"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40 + 20 za každý násobek alokace *</w:t>
            </w:r>
          </w:p>
        </w:tc>
      </w:tr>
      <w:tr w:rsidR="001F5FC9" w:rsidRPr="001D0CAC" w14:paraId="43495FC2" w14:textId="77777777" w:rsidTr="00625463">
        <w:trPr>
          <w:trHeight w:val="300"/>
        </w:trPr>
        <w:tc>
          <w:tcPr>
            <w:tcW w:w="697" w:type="pct"/>
            <w:gridSpan w:val="2"/>
            <w:vMerge/>
            <w:tcBorders>
              <w:top w:val="nil"/>
              <w:left w:val="single" w:sz="4" w:space="0" w:color="auto"/>
              <w:bottom w:val="single" w:sz="4" w:space="0" w:color="auto"/>
              <w:right w:val="single" w:sz="4" w:space="0" w:color="auto"/>
            </w:tcBorders>
            <w:vAlign w:val="center"/>
            <w:hideMark/>
          </w:tcPr>
          <w:p w14:paraId="00F076FA" w14:textId="77777777" w:rsidR="001F5FC9" w:rsidRPr="001D0CAC" w:rsidRDefault="001F5FC9" w:rsidP="00625463">
            <w:pPr>
              <w:spacing w:after="0" w:line="240" w:lineRule="auto"/>
              <w:rPr>
                <w:rFonts w:ascii="Calibri" w:eastAsia="Times New Roman" w:hAnsi="Calibri" w:cs="Times New Roman"/>
                <w:color w:val="000000"/>
                <w:lang w:eastAsia="cs-CZ"/>
              </w:rPr>
            </w:pPr>
          </w:p>
        </w:tc>
        <w:tc>
          <w:tcPr>
            <w:tcW w:w="1337" w:type="pct"/>
            <w:tcBorders>
              <w:top w:val="nil"/>
              <w:left w:val="nil"/>
              <w:bottom w:val="single" w:sz="4" w:space="0" w:color="auto"/>
              <w:right w:val="single" w:sz="4" w:space="0" w:color="auto"/>
            </w:tcBorders>
            <w:shd w:val="clear" w:color="auto" w:fill="auto"/>
            <w:noWrap/>
            <w:vAlign w:val="bottom"/>
            <w:hideMark/>
          </w:tcPr>
          <w:p w14:paraId="2410F890"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přijetí nominace</w:t>
            </w:r>
          </w:p>
        </w:tc>
        <w:tc>
          <w:tcPr>
            <w:tcW w:w="445"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3A1C787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455" w:type="pct"/>
            <w:vMerge/>
            <w:tcBorders>
              <w:left w:val="nil"/>
              <w:bottom w:val="single" w:sz="4" w:space="0" w:color="000000"/>
              <w:right w:val="single" w:sz="4" w:space="0" w:color="auto"/>
            </w:tcBorders>
            <w:shd w:val="clear" w:color="000000" w:fill="F2DBDB" w:themeFill="accent2" w:themeFillTint="33"/>
            <w:noWrap/>
            <w:vAlign w:val="bottom"/>
          </w:tcPr>
          <w:p w14:paraId="71455B0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434" w:type="pct"/>
            <w:tcBorders>
              <w:top w:val="single" w:sz="4" w:space="0" w:color="auto"/>
              <w:left w:val="single" w:sz="4" w:space="0" w:color="auto"/>
              <w:bottom w:val="single" w:sz="4" w:space="0" w:color="auto"/>
              <w:right w:val="single" w:sz="4" w:space="0" w:color="000000"/>
            </w:tcBorders>
            <w:shd w:val="clear" w:color="000000" w:fill="D6E3BC" w:themeFill="accent3" w:themeFillTint="66"/>
            <w:vAlign w:val="center"/>
            <w:hideMark/>
          </w:tcPr>
          <w:p w14:paraId="0CC136B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427" w:type="pct"/>
            <w:vMerge/>
            <w:tcBorders>
              <w:left w:val="single" w:sz="4" w:space="0" w:color="000000"/>
              <w:bottom w:val="single" w:sz="4" w:space="0" w:color="000000"/>
              <w:right w:val="single" w:sz="4" w:space="0" w:color="000000"/>
            </w:tcBorders>
            <w:shd w:val="clear" w:color="000000" w:fill="F2DBDB" w:themeFill="accent2" w:themeFillTint="33"/>
            <w:noWrap/>
            <w:vAlign w:val="bottom"/>
          </w:tcPr>
          <w:p w14:paraId="6B5BEB8E"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543" w:type="pct"/>
            <w:tcBorders>
              <w:top w:val="single" w:sz="4" w:space="0" w:color="auto"/>
              <w:left w:val="single" w:sz="4" w:space="0" w:color="000000"/>
              <w:bottom w:val="single" w:sz="4" w:space="0" w:color="auto"/>
              <w:right w:val="single" w:sz="4" w:space="0" w:color="auto"/>
            </w:tcBorders>
            <w:shd w:val="clear" w:color="000000" w:fill="D6E3BC" w:themeFill="accent3" w:themeFillTint="66"/>
            <w:vAlign w:val="center"/>
            <w:hideMark/>
          </w:tcPr>
          <w:p w14:paraId="40689CD3"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662" w:type="pct"/>
            <w:vMerge/>
            <w:tcBorders>
              <w:left w:val="nil"/>
              <w:bottom w:val="single" w:sz="4" w:space="0" w:color="000000"/>
              <w:right w:val="single" w:sz="4" w:space="0" w:color="auto"/>
            </w:tcBorders>
            <w:shd w:val="clear" w:color="000000" w:fill="F2DBDB" w:themeFill="accent2" w:themeFillTint="33"/>
            <w:noWrap/>
            <w:vAlign w:val="bottom"/>
          </w:tcPr>
          <w:p w14:paraId="08551669"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r>
      <w:tr w:rsidR="001F5FC9" w:rsidRPr="001D0CAC" w14:paraId="198F2E1A" w14:textId="77777777" w:rsidTr="00625463">
        <w:trPr>
          <w:trHeight w:val="300"/>
        </w:trPr>
        <w:tc>
          <w:tcPr>
            <w:tcW w:w="697" w:type="pct"/>
            <w:gridSpan w:val="2"/>
            <w:vMerge/>
            <w:tcBorders>
              <w:top w:val="nil"/>
              <w:left w:val="single" w:sz="4" w:space="0" w:color="auto"/>
              <w:bottom w:val="single" w:sz="4" w:space="0" w:color="auto"/>
              <w:right w:val="single" w:sz="4" w:space="0" w:color="auto"/>
            </w:tcBorders>
            <w:vAlign w:val="center"/>
            <w:hideMark/>
          </w:tcPr>
          <w:p w14:paraId="70EB765B" w14:textId="77777777" w:rsidR="001F5FC9" w:rsidRPr="001D0CAC" w:rsidRDefault="001F5FC9" w:rsidP="00625463">
            <w:pPr>
              <w:spacing w:after="0" w:line="240" w:lineRule="auto"/>
              <w:rPr>
                <w:rFonts w:ascii="Calibri" w:eastAsia="Times New Roman" w:hAnsi="Calibri" w:cs="Times New Roman"/>
                <w:color w:val="000000"/>
                <w:lang w:eastAsia="cs-CZ"/>
              </w:rPr>
            </w:pPr>
          </w:p>
        </w:tc>
        <w:tc>
          <w:tcPr>
            <w:tcW w:w="1337" w:type="pct"/>
            <w:tcBorders>
              <w:top w:val="nil"/>
              <w:left w:val="nil"/>
              <w:bottom w:val="single" w:sz="4" w:space="0" w:color="auto"/>
              <w:right w:val="single" w:sz="4" w:space="0" w:color="auto"/>
            </w:tcBorders>
            <w:shd w:val="clear" w:color="auto" w:fill="auto"/>
            <w:noWrap/>
            <w:vAlign w:val="bottom"/>
            <w:hideMark/>
          </w:tcPr>
          <w:p w14:paraId="14287BF2"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1D0CAC">
              <w:rPr>
                <w:rFonts w:ascii="Calibri" w:eastAsia="Times New Roman" w:hAnsi="Calibri" w:cs="Times New Roman"/>
                <w:color w:val="000000"/>
                <w:lang w:eastAsia="cs-CZ"/>
              </w:rPr>
              <w:t>odnocení hodnotitelem</w:t>
            </w:r>
          </w:p>
        </w:tc>
        <w:tc>
          <w:tcPr>
            <w:tcW w:w="445"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7027A23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455" w:type="pct"/>
            <w:vMerge/>
            <w:tcBorders>
              <w:left w:val="nil"/>
              <w:bottom w:val="single" w:sz="4" w:space="0" w:color="000000"/>
              <w:right w:val="single" w:sz="4" w:space="0" w:color="auto"/>
            </w:tcBorders>
            <w:shd w:val="clear" w:color="000000" w:fill="F2DBDB" w:themeFill="accent2" w:themeFillTint="33"/>
            <w:noWrap/>
            <w:vAlign w:val="bottom"/>
          </w:tcPr>
          <w:p w14:paraId="3B86233E"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434" w:type="pct"/>
            <w:tcBorders>
              <w:top w:val="single" w:sz="4" w:space="0" w:color="auto"/>
              <w:left w:val="single" w:sz="4" w:space="0" w:color="auto"/>
              <w:bottom w:val="single" w:sz="4" w:space="0" w:color="auto"/>
              <w:right w:val="single" w:sz="4" w:space="0" w:color="000000"/>
            </w:tcBorders>
            <w:shd w:val="clear" w:color="000000" w:fill="D6E3BC" w:themeFill="accent3" w:themeFillTint="66"/>
            <w:vAlign w:val="center"/>
            <w:hideMark/>
          </w:tcPr>
          <w:p w14:paraId="2402DBAA"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427" w:type="pct"/>
            <w:vMerge/>
            <w:tcBorders>
              <w:left w:val="single" w:sz="4" w:space="0" w:color="000000"/>
              <w:bottom w:val="single" w:sz="4" w:space="0" w:color="000000"/>
              <w:right w:val="single" w:sz="4" w:space="0" w:color="000000"/>
            </w:tcBorders>
            <w:shd w:val="clear" w:color="000000" w:fill="F2DBDB" w:themeFill="accent2" w:themeFillTint="33"/>
            <w:noWrap/>
            <w:vAlign w:val="bottom"/>
          </w:tcPr>
          <w:p w14:paraId="1CB1CFF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543" w:type="pct"/>
            <w:tcBorders>
              <w:top w:val="single" w:sz="4" w:space="0" w:color="auto"/>
              <w:left w:val="single" w:sz="4" w:space="0" w:color="000000"/>
              <w:bottom w:val="single" w:sz="4" w:space="0" w:color="auto"/>
              <w:right w:val="single" w:sz="4" w:space="0" w:color="auto"/>
            </w:tcBorders>
            <w:shd w:val="clear" w:color="000000" w:fill="D6E3BC" w:themeFill="accent3" w:themeFillTint="66"/>
            <w:vAlign w:val="center"/>
            <w:hideMark/>
          </w:tcPr>
          <w:p w14:paraId="6C831974"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662" w:type="pct"/>
            <w:vMerge/>
            <w:tcBorders>
              <w:left w:val="nil"/>
              <w:bottom w:val="single" w:sz="4" w:space="0" w:color="000000"/>
              <w:right w:val="single" w:sz="4" w:space="0" w:color="auto"/>
            </w:tcBorders>
            <w:shd w:val="clear" w:color="000000" w:fill="F2DBDB" w:themeFill="accent2" w:themeFillTint="33"/>
            <w:noWrap/>
            <w:vAlign w:val="bottom"/>
          </w:tcPr>
          <w:p w14:paraId="7C746D39"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r>
      <w:tr w:rsidR="001F5FC9" w:rsidRPr="001D0CAC" w14:paraId="191C0242" w14:textId="77777777" w:rsidTr="00625463">
        <w:trPr>
          <w:trHeight w:val="551"/>
        </w:trPr>
        <w:tc>
          <w:tcPr>
            <w:tcW w:w="697" w:type="pct"/>
            <w:gridSpan w:val="2"/>
            <w:vMerge/>
            <w:tcBorders>
              <w:top w:val="nil"/>
              <w:left w:val="single" w:sz="4" w:space="0" w:color="auto"/>
              <w:bottom w:val="single" w:sz="4" w:space="0" w:color="auto"/>
              <w:right w:val="single" w:sz="4" w:space="0" w:color="auto"/>
            </w:tcBorders>
            <w:vAlign w:val="center"/>
            <w:hideMark/>
          </w:tcPr>
          <w:p w14:paraId="24E861CE" w14:textId="77777777" w:rsidR="001F5FC9" w:rsidRPr="001D0CAC" w:rsidRDefault="001F5FC9" w:rsidP="00625463">
            <w:pPr>
              <w:spacing w:after="0" w:line="240" w:lineRule="auto"/>
              <w:rPr>
                <w:rFonts w:ascii="Calibri" w:eastAsia="Times New Roman" w:hAnsi="Calibri" w:cs="Times New Roman"/>
                <w:color w:val="000000"/>
                <w:lang w:eastAsia="cs-CZ"/>
              </w:rPr>
            </w:pPr>
          </w:p>
        </w:tc>
        <w:tc>
          <w:tcPr>
            <w:tcW w:w="1337" w:type="pct"/>
            <w:tcBorders>
              <w:top w:val="single" w:sz="4" w:space="0" w:color="auto"/>
              <w:left w:val="nil"/>
              <w:bottom w:val="single" w:sz="4" w:space="0" w:color="auto"/>
              <w:right w:val="single" w:sz="4" w:space="0" w:color="auto"/>
            </w:tcBorders>
            <w:shd w:val="clear" w:color="auto" w:fill="auto"/>
            <w:noWrap/>
            <w:vAlign w:val="bottom"/>
            <w:hideMark/>
          </w:tcPr>
          <w:p w14:paraId="01FCE4D2"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w:t>
            </w:r>
            <w:r w:rsidRPr="001D0CAC">
              <w:rPr>
                <w:rFonts w:ascii="Calibri" w:eastAsia="Times New Roman" w:hAnsi="Calibri" w:cs="Times New Roman"/>
                <w:color w:val="000000"/>
                <w:lang w:eastAsia="cs-CZ"/>
              </w:rPr>
              <w:t>chválení schvalovatelem</w:t>
            </w:r>
            <w:r>
              <w:rPr>
                <w:rFonts w:ascii="Calibri" w:eastAsia="Times New Roman" w:hAnsi="Calibri" w:cs="Times New Roman"/>
                <w:color w:val="000000"/>
                <w:lang w:eastAsia="cs-CZ"/>
              </w:rPr>
              <w:t xml:space="preserve"> a nastavení stavu</w:t>
            </w:r>
          </w:p>
        </w:tc>
        <w:tc>
          <w:tcPr>
            <w:tcW w:w="445"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5DE2FC9E"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455" w:type="pct"/>
            <w:vMerge/>
            <w:tcBorders>
              <w:left w:val="single" w:sz="4" w:space="0" w:color="auto"/>
              <w:bottom w:val="single" w:sz="4" w:space="0" w:color="auto"/>
              <w:right w:val="single" w:sz="4" w:space="0" w:color="auto"/>
            </w:tcBorders>
            <w:shd w:val="clear" w:color="000000" w:fill="F2DBDB" w:themeFill="accent2" w:themeFillTint="33"/>
            <w:noWrap/>
            <w:vAlign w:val="center"/>
          </w:tcPr>
          <w:p w14:paraId="6802194F"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434" w:type="pct"/>
            <w:tcBorders>
              <w:top w:val="single" w:sz="4" w:space="0" w:color="auto"/>
              <w:left w:val="single" w:sz="4" w:space="0" w:color="auto"/>
              <w:bottom w:val="single" w:sz="4" w:space="0" w:color="auto"/>
              <w:right w:val="single" w:sz="4" w:space="0" w:color="000000"/>
            </w:tcBorders>
            <w:shd w:val="clear" w:color="000000" w:fill="D6E3BC" w:themeFill="accent3" w:themeFillTint="66"/>
            <w:vAlign w:val="center"/>
            <w:hideMark/>
          </w:tcPr>
          <w:p w14:paraId="3391C95C"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427" w:type="pct"/>
            <w:vMerge/>
            <w:tcBorders>
              <w:left w:val="single" w:sz="4" w:space="0" w:color="000000"/>
              <w:bottom w:val="single" w:sz="4" w:space="0" w:color="000000"/>
              <w:right w:val="single" w:sz="4" w:space="0" w:color="000000"/>
            </w:tcBorders>
            <w:shd w:val="clear" w:color="000000" w:fill="F2DBDB" w:themeFill="accent2" w:themeFillTint="33"/>
            <w:noWrap/>
            <w:vAlign w:val="center"/>
          </w:tcPr>
          <w:p w14:paraId="7AE6AA35"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543" w:type="pct"/>
            <w:tcBorders>
              <w:top w:val="single" w:sz="4" w:space="0" w:color="auto"/>
              <w:left w:val="single" w:sz="4" w:space="0" w:color="000000"/>
              <w:bottom w:val="single" w:sz="4" w:space="0" w:color="auto"/>
              <w:right w:val="single" w:sz="4" w:space="0" w:color="auto"/>
            </w:tcBorders>
            <w:shd w:val="clear" w:color="000000" w:fill="D6E3BC" w:themeFill="accent3" w:themeFillTint="66"/>
            <w:vAlign w:val="center"/>
            <w:hideMark/>
          </w:tcPr>
          <w:p w14:paraId="7E1CA0A5"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662" w:type="pct"/>
            <w:vMerge/>
            <w:tcBorders>
              <w:left w:val="single" w:sz="4" w:space="0" w:color="auto"/>
              <w:bottom w:val="single" w:sz="4" w:space="0" w:color="000000"/>
              <w:right w:val="single" w:sz="4" w:space="0" w:color="auto"/>
            </w:tcBorders>
            <w:shd w:val="clear" w:color="000000" w:fill="F2DBDB" w:themeFill="accent2" w:themeFillTint="33"/>
            <w:noWrap/>
            <w:vAlign w:val="center"/>
          </w:tcPr>
          <w:p w14:paraId="2B4BE1A3"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r>
      <w:tr w:rsidR="001F5FC9" w:rsidRPr="001D0CAC" w14:paraId="0BB3741B" w14:textId="77777777" w:rsidTr="00625463">
        <w:trPr>
          <w:trHeight w:val="300"/>
        </w:trPr>
        <w:tc>
          <w:tcPr>
            <w:tcW w:w="69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28F61DC"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Věcné hodnocení</w:t>
            </w:r>
          </w:p>
        </w:tc>
        <w:tc>
          <w:tcPr>
            <w:tcW w:w="1337" w:type="pct"/>
            <w:tcBorders>
              <w:top w:val="single" w:sz="4" w:space="0" w:color="auto"/>
              <w:left w:val="nil"/>
              <w:bottom w:val="single" w:sz="4" w:space="0" w:color="auto"/>
              <w:right w:val="single" w:sz="4" w:space="0" w:color="auto"/>
            </w:tcBorders>
            <w:shd w:val="clear" w:color="auto" w:fill="auto"/>
            <w:noWrap/>
            <w:vAlign w:val="bottom"/>
            <w:hideMark/>
          </w:tcPr>
          <w:p w14:paraId="31AA247E"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n</w:t>
            </w:r>
            <w:r w:rsidRPr="001D0CAC">
              <w:rPr>
                <w:rFonts w:ascii="Calibri" w:eastAsia="Times New Roman" w:hAnsi="Calibri" w:cs="Times New Roman"/>
                <w:color w:val="000000"/>
                <w:lang w:eastAsia="cs-CZ"/>
              </w:rPr>
              <w:t xml:space="preserve">ominace hodnotitele </w:t>
            </w:r>
          </w:p>
        </w:tc>
        <w:tc>
          <w:tcPr>
            <w:tcW w:w="44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746BB0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455" w:type="pct"/>
            <w:vMerge w:val="restart"/>
            <w:tcBorders>
              <w:top w:val="single" w:sz="4" w:space="0" w:color="auto"/>
              <w:left w:val="single" w:sz="4" w:space="0" w:color="auto"/>
              <w:right w:val="single" w:sz="4" w:space="0" w:color="auto"/>
            </w:tcBorders>
            <w:shd w:val="clear" w:color="auto" w:fill="F2DBDB" w:themeFill="accent2" w:themeFillTint="33"/>
            <w:noWrap/>
            <w:vAlign w:val="center"/>
            <w:hideMark/>
          </w:tcPr>
          <w:p w14:paraId="1F810F46"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w:t>
            </w:r>
          </w:p>
        </w:tc>
        <w:tc>
          <w:tcPr>
            <w:tcW w:w="434" w:type="pct"/>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3533B836"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427" w:type="pct"/>
            <w:vMerge w:val="restart"/>
            <w:tcBorders>
              <w:top w:val="single" w:sz="4" w:space="0" w:color="000000"/>
              <w:left w:val="nil"/>
              <w:bottom w:val="single" w:sz="4" w:space="0" w:color="000000"/>
              <w:right w:val="single" w:sz="4" w:space="0" w:color="auto"/>
            </w:tcBorders>
            <w:shd w:val="clear" w:color="000000" w:fill="F2DBDB" w:themeFill="accent2" w:themeFillTint="33"/>
            <w:noWrap/>
            <w:vAlign w:val="center"/>
          </w:tcPr>
          <w:p w14:paraId="1C2EC9E9"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w:t>
            </w:r>
          </w:p>
        </w:tc>
        <w:tc>
          <w:tcPr>
            <w:tcW w:w="543" w:type="pct"/>
            <w:tcBorders>
              <w:top w:val="single" w:sz="4" w:space="0" w:color="auto"/>
              <w:left w:val="single" w:sz="4" w:space="0" w:color="auto"/>
              <w:bottom w:val="single" w:sz="4" w:space="0" w:color="auto"/>
              <w:right w:val="single" w:sz="4" w:space="0" w:color="auto"/>
            </w:tcBorders>
            <w:shd w:val="clear" w:color="000000" w:fill="D6E3BC" w:themeFill="accent3" w:themeFillTint="66"/>
            <w:noWrap/>
            <w:vAlign w:val="center"/>
            <w:hideMark/>
          </w:tcPr>
          <w:p w14:paraId="4A049E66"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662" w:type="pct"/>
            <w:vMerge w:val="restart"/>
            <w:tcBorders>
              <w:top w:val="nil"/>
              <w:left w:val="nil"/>
              <w:bottom w:val="single" w:sz="4" w:space="0" w:color="000000"/>
              <w:right w:val="single" w:sz="4" w:space="0" w:color="auto"/>
            </w:tcBorders>
            <w:shd w:val="clear" w:color="000000" w:fill="F2DBDB" w:themeFill="accent2" w:themeFillTint="33"/>
            <w:noWrap/>
            <w:vAlign w:val="center"/>
          </w:tcPr>
          <w:p w14:paraId="2E3D9615"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w:t>
            </w:r>
          </w:p>
        </w:tc>
      </w:tr>
      <w:tr w:rsidR="001F5FC9" w:rsidRPr="001D0CAC" w14:paraId="2B1700D9" w14:textId="77777777" w:rsidTr="00625463">
        <w:trPr>
          <w:trHeight w:val="300"/>
        </w:trPr>
        <w:tc>
          <w:tcPr>
            <w:tcW w:w="697" w:type="pct"/>
            <w:gridSpan w:val="2"/>
            <w:vMerge/>
            <w:tcBorders>
              <w:top w:val="nil"/>
              <w:left w:val="single" w:sz="4" w:space="0" w:color="auto"/>
              <w:bottom w:val="single" w:sz="4" w:space="0" w:color="auto"/>
              <w:right w:val="single" w:sz="4" w:space="0" w:color="auto"/>
            </w:tcBorders>
            <w:vAlign w:val="center"/>
            <w:hideMark/>
          </w:tcPr>
          <w:p w14:paraId="7E79E66E" w14:textId="77777777" w:rsidR="001F5FC9" w:rsidRPr="001D0CAC" w:rsidRDefault="001F5FC9" w:rsidP="00625463">
            <w:pPr>
              <w:spacing w:after="0" w:line="240" w:lineRule="auto"/>
              <w:rPr>
                <w:rFonts w:ascii="Calibri" w:eastAsia="Times New Roman" w:hAnsi="Calibri" w:cs="Times New Roman"/>
                <w:color w:val="000000"/>
                <w:lang w:eastAsia="cs-CZ"/>
              </w:rPr>
            </w:pPr>
          </w:p>
        </w:tc>
        <w:tc>
          <w:tcPr>
            <w:tcW w:w="1337" w:type="pct"/>
            <w:tcBorders>
              <w:top w:val="nil"/>
              <w:left w:val="nil"/>
              <w:bottom w:val="single" w:sz="4" w:space="0" w:color="auto"/>
              <w:right w:val="single" w:sz="4" w:space="0" w:color="auto"/>
            </w:tcBorders>
            <w:shd w:val="clear" w:color="auto" w:fill="auto"/>
            <w:noWrap/>
            <w:vAlign w:val="bottom"/>
            <w:hideMark/>
          </w:tcPr>
          <w:p w14:paraId="2589F3C3"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w:t>
            </w:r>
            <w:r w:rsidRPr="001D0CAC">
              <w:rPr>
                <w:rFonts w:ascii="Calibri" w:eastAsia="Times New Roman" w:hAnsi="Calibri" w:cs="Times New Roman"/>
                <w:color w:val="000000"/>
                <w:lang w:eastAsia="cs-CZ"/>
              </w:rPr>
              <w:t xml:space="preserve">řijetí nominace </w:t>
            </w:r>
          </w:p>
        </w:tc>
        <w:tc>
          <w:tcPr>
            <w:tcW w:w="44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38594599"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455" w:type="pct"/>
            <w:vMerge/>
            <w:tcBorders>
              <w:left w:val="single" w:sz="4" w:space="0" w:color="auto"/>
              <w:right w:val="single" w:sz="4" w:space="0" w:color="auto"/>
            </w:tcBorders>
            <w:shd w:val="clear" w:color="auto" w:fill="F2DBDB" w:themeFill="accent2" w:themeFillTint="33"/>
            <w:noWrap/>
            <w:vAlign w:val="center"/>
            <w:hideMark/>
          </w:tcPr>
          <w:p w14:paraId="53CFDC8B"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434"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684C91CB"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427" w:type="pct"/>
            <w:vMerge/>
            <w:tcBorders>
              <w:left w:val="nil"/>
              <w:bottom w:val="single" w:sz="4" w:space="0" w:color="000000"/>
              <w:right w:val="single" w:sz="4" w:space="0" w:color="auto"/>
            </w:tcBorders>
            <w:shd w:val="clear" w:color="000000" w:fill="F2DBDB" w:themeFill="accent2" w:themeFillTint="33"/>
            <w:noWrap/>
            <w:vAlign w:val="bottom"/>
          </w:tcPr>
          <w:p w14:paraId="5C81F5A8"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543"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00BA10DE"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662" w:type="pct"/>
            <w:vMerge/>
            <w:tcBorders>
              <w:left w:val="nil"/>
              <w:bottom w:val="single" w:sz="4" w:space="0" w:color="000000"/>
              <w:right w:val="single" w:sz="4" w:space="0" w:color="auto"/>
            </w:tcBorders>
            <w:shd w:val="clear" w:color="000000" w:fill="F2DBDB" w:themeFill="accent2" w:themeFillTint="33"/>
            <w:noWrap/>
            <w:vAlign w:val="bottom"/>
          </w:tcPr>
          <w:p w14:paraId="7D25B829"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r>
      <w:tr w:rsidR="001F5FC9" w:rsidRPr="001D0CAC" w14:paraId="56811AAC" w14:textId="77777777" w:rsidTr="00625463">
        <w:trPr>
          <w:trHeight w:val="300"/>
        </w:trPr>
        <w:tc>
          <w:tcPr>
            <w:tcW w:w="697" w:type="pct"/>
            <w:gridSpan w:val="2"/>
            <w:vMerge/>
            <w:tcBorders>
              <w:top w:val="nil"/>
              <w:left w:val="single" w:sz="4" w:space="0" w:color="auto"/>
              <w:bottom w:val="single" w:sz="4" w:space="0" w:color="auto"/>
              <w:right w:val="single" w:sz="4" w:space="0" w:color="auto"/>
            </w:tcBorders>
            <w:vAlign w:val="center"/>
            <w:hideMark/>
          </w:tcPr>
          <w:p w14:paraId="2C883EE7" w14:textId="77777777" w:rsidR="001F5FC9" w:rsidRPr="001D0CAC" w:rsidRDefault="001F5FC9" w:rsidP="00625463">
            <w:pPr>
              <w:spacing w:after="0" w:line="240" w:lineRule="auto"/>
              <w:rPr>
                <w:rFonts w:ascii="Calibri" w:eastAsia="Times New Roman" w:hAnsi="Calibri" w:cs="Times New Roman"/>
                <w:color w:val="000000"/>
                <w:lang w:eastAsia="cs-CZ"/>
              </w:rPr>
            </w:pPr>
          </w:p>
        </w:tc>
        <w:tc>
          <w:tcPr>
            <w:tcW w:w="1337" w:type="pct"/>
            <w:tcBorders>
              <w:top w:val="nil"/>
              <w:left w:val="nil"/>
              <w:bottom w:val="single" w:sz="4" w:space="0" w:color="auto"/>
              <w:right w:val="single" w:sz="4" w:space="0" w:color="auto"/>
            </w:tcBorders>
            <w:shd w:val="clear" w:color="auto" w:fill="auto"/>
            <w:noWrap/>
            <w:vAlign w:val="bottom"/>
            <w:hideMark/>
          </w:tcPr>
          <w:p w14:paraId="01E1F4FF"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1D0CAC">
              <w:rPr>
                <w:rFonts w:ascii="Calibri" w:eastAsia="Times New Roman" w:hAnsi="Calibri" w:cs="Times New Roman"/>
                <w:color w:val="000000"/>
                <w:lang w:eastAsia="cs-CZ"/>
              </w:rPr>
              <w:t xml:space="preserve">odnocení </w:t>
            </w:r>
            <w:r>
              <w:rPr>
                <w:rFonts w:ascii="Calibri" w:eastAsia="Times New Roman" w:hAnsi="Calibri" w:cs="Times New Roman"/>
                <w:color w:val="000000"/>
                <w:lang w:eastAsia="cs-CZ"/>
              </w:rPr>
              <w:t>hodnotitelem</w:t>
            </w:r>
          </w:p>
        </w:tc>
        <w:tc>
          <w:tcPr>
            <w:tcW w:w="44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4807C47"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10</w:t>
            </w:r>
          </w:p>
        </w:tc>
        <w:tc>
          <w:tcPr>
            <w:tcW w:w="455" w:type="pct"/>
            <w:vMerge/>
            <w:tcBorders>
              <w:left w:val="single" w:sz="4" w:space="0" w:color="auto"/>
              <w:right w:val="single" w:sz="4" w:space="0" w:color="auto"/>
            </w:tcBorders>
            <w:shd w:val="clear" w:color="auto" w:fill="F2DBDB" w:themeFill="accent2" w:themeFillTint="33"/>
            <w:noWrap/>
            <w:vAlign w:val="center"/>
            <w:hideMark/>
          </w:tcPr>
          <w:p w14:paraId="602C9EFD"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434"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2ADC2FAC"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10</w:t>
            </w:r>
          </w:p>
        </w:tc>
        <w:tc>
          <w:tcPr>
            <w:tcW w:w="427" w:type="pct"/>
            <w:vMerge/>
            <w:tcBorders>
              <w:left w:val="nil"/>
              <w:bottom w:val="single" w:sz="4" w:space="0" w:color="000000"/>
              <w:right w:val="single" w:sz="4" w:space="0" w:color="auto"/>
            </w:tcBorders>
            <w:shd w:val="clear" w:color="000000" w:fill="F2DBDB" w:themeFill="accent2" w:themeFillTint="33"/>
            <w:noWrap/>
            <w:vAlign w:val="bottom"/>
          </w:tcPr>
          <w:p w14:paraId="5C1D9234"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543"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757EC1FC"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10</w:t>
            </w:r>
          </w:p>
        </w:tc>
        <w:tc>
          <w:tcPr>
            <w:tcW w:w="662" w:type="pct"/>
            <w:vMerge/>
            <w:tcBorders>
              <w:left w:val="nil"/>
              <w:bottom w:val="single" w:sz="4" w:space="0" w:color="000000"/>
              <w:right w:val="single" w:sz="4" w:space="0" w:color="auto"/>
            </w:tcBorders>
            <w:shd w:val="clear" w:color="000000" w:fill="F2DBDB" w:themeFill="accent2" w:themeFillTint="33"/>
            <w:noWrap/>
            <w:vAlign w:val="bottom"/>
          </w:tcPr>
          <w:p w14:paraId="1AE4CC5F"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r>
      <w:tr w:rsidR="001F5FC9" w:rsidRPr="001D0CAC" w14:paraId="5BBF94CC" w14:textId="77777777" w:rsidTr="00625463">
        <w:trPr>
          <w:trHeight w:val="610"/>
        </w:trPr>
        <w:tc>
          <w:tcPr>
            <w:tcW w:w="697" w:type="pct"/>
            <w:gridSpan w:val="2"/>
            <w:vMerge/>
            <w:tcBorders>
              <w:top w:val="nil"/>
              <w:left w:val="single" w:sz="4" w:space="0" w:color="auto"/>
              <w:bottom w:val="single" w:sz="4" w:space="0" w:color="auto"/>
              <w:right w:val="single" w:sz="4" w:space="0" w:color="auto"/>
            </w:tcBorders>
            <w:vAlign w:val="center"/>
            <w:hideMark/>
          </w:tcPr>
          <w:p w14:paraId="31E9213C" w14:textId="77777777" w:rsidR="001F5FC9" w:rsidRPr="001D0CAC" w:rsidRDefault="001F5FC9" w:rsidP="00625463">
            <w:pPr>
              <w:spacing w:after="0" w:line="240" w:lineRule="auto"/>
              <w:rPr>
                <w:rFonts w:ascii="Calibri" w:eastAsia="Times New Roman" w:hAnsi="Calibri" w:cs="Times New Roman"/>
                <w:color w:val="000000"/>
                <w:lang w:eastAsia="cs-CZ"/>
              </w:rPr>
            </w:pPr>
          </w:p>
        </w:tc>
        <w:tc>
          <w:tcPr>
            <w:tcW w:w="1337" w:type="pct"/>
            <w:tcBorders>
              <w:top w:val="nil"/>
              <w:left w:val="nil"/>
              <w:bottom w:val="single" w:sz="4" w:space="0" w:color="auto"/>
              <w:right w:val="single" w:sz="4" w:space="0" w:color="auto"/>
            </w:tcBorders>
            <w:shd w:val="clear" w:color="auto" w:fill="auto"/>
            <w:noWrap/>
            <w:vAlign w:val="bottom"/>
            <w:hideMark/>
          </w:tcPr>
          <w:p w14:paraId="57ACD216" w14:textId="77777777" w:rsidR="001F5FC9" w:rsidRPr="001D0CAC" w:rsidRDefault="001F5FC9" w:rsidP="00625463">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schválení schvalovatelem a nastavení stavu</w:t>
            </w:r>
          </w:p>
        </w:tc>
        <w:tc>
          <w:tcPr>
            <w:tcW w:w="445" w:type="pct"/>
            <w:tcBorders>
              <w:top w:val="single" w:sz="4" w:space="0" w:color="auto"/>
              <w:left w:val="nil"/>
              <w:right w:val="single" w:sz="4" w:space="0" w:color="auto"/>
            </w:tcBorders>
            <w:shd w:val="clear" w:color="auto" w:fill="D6E3BC" w:themeFill="accent3" w:themeFillTint="66"/>
            <w:noWrap/>
            <w:vAlign w:val="center"/>
            <w:hideMark/>
          </w:tcPr>
          <w:p w14:paraId="1C048749"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5</w:t>
            </w:r>
          </w:p>
        </w:tc>
        <w:tc>
          <w:tcPr>
            <w:tcW w:w="455" w:type="pct"/>
            <w:vMerge/>
            <w:tcBorders>
              <w:left w:val="single" w:sz="4" w:space="0" w:color="auto"/>
              <w:right w:val="single" w:sz="4" w:space="0" w:color="auto"/>
            </w:tcBorders>
            <w:shd w:val="clear" w:color="auto" w:fill="F2DBDB" w:themeFill="accent2" w:themeFillTint="33"/>
            <w:noWrap/>
            <w:vAlign w:val="center"/>
            <w:hideMark/>
          </w:tcPr>
          <w:p w14:paraId="74C6C792"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434"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08E313E5"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5</w:t>
            </w:r>
          </w:p>
        </w:tc>
        <w:tc>
          <w:tcPr>
            <w:tcW w:w="427" w:type="pct"/>
            <w:vMerge/>
            <w:tcBorders>
              <w:left w:val="single" w:sz="4" w:space="0" w:color="auto"/>
              <w:bottom w:val="single" w:sz="4" w:space="0" w:color="000000"/>
              <w:right w:val="single" w:sz="4" w:space="0" w:color="auto"/>
            </w:tcBorders>
            <w:shd w:val="clear" w:color="000000" w:fill="F2DBDB" w:themeFill="accent2" w:themeFillTint="33"/>
            <w:noWrap/>
            <w:vAlign w:val="center"/>
          </w:tcPr>
          <w:p w14:paraId="0A7EE261"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c>
          <w:tcPr>
            <w:tcW w:w="543" w:type="pct"/>
            <w:tcBorders>
              <w:top w:val="single" w:sz="4" w:space="0" w:color="auto"/>
              <w:left w:val="single" w:sz="4" w:space="0" w:color="auto"/>
              <w:bottom w:val="single" w:sz="4" w:space="0" w:color="auto"/>
              <w:right w:val="single" w:sz="4" w:space="0" w:color="auto"/>
            </w:tcBorders>
            <w:shd w:val="clear" w:color="000000" w:fill="D6E3BC" w:themeFill="accent3" w:themeFillTint="66"/>
            <w:vAlign w:val="center"/>
            <w:hideMark/>
          </w:tcPr>
          <w:p w14:paraId="40BF60D4"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5</w:t>
            </w:r>
          </w:p>
        </w:tc>
        <w:tc>
          <w:tcPr>
            <w:tcW w:w="662" w:type="pct"/>
            <w:vMerge/>
            <w:tcBorders>
              <w:left w:val="single" w:sz="4" w:space="0" w:color="auto"/>
              <w:bottom w:val="single" w:sz="4" w:space="0" w:color="000000"/>
              <w:right w:val="single" w:sz="4" w:space="0" w:color="auto"/>
            </w:tcBorders>
            <w:shd w:val="clear" w:color="000000" w:fill="F2DBDB" w:themeFill="accent2" w:themeFillTint="33"/>
            <w:noWrap/>
            <w:vAlign w:val="center"/>
          </w:tcPr>
          <w:p w14:paraId="08F28AB2" w14:textId="77777777" w:rsidR="001F5FC9" w:rsidRPr="001D0CAC" w:rsidRDefault="001F5FC9" w:rsidP="00625463">
            <w:pPr>
              <w:spacing w:after="0" w:line="240" w:lineRule="auto"/>
              <w:jc w:val="center"/>
              <w:rPr>
                <w:rFonts w:ascii="Calibri" w:eastAsia="Times New Roman" w:hAnsi="Calibri" w:cs="Times New Roman"/>
                <w:color w:val="000000"/>
                <w:lang w:eastAsia="cs-CZ"/>
              </w:rPr>
            </w:pPr>
          </w:p>
        </w:tc>
      </w:tr>
      <w:tr w:rsidR="001F5FC9" w:rsidRPr="001D0CAC" w14:paraId="23C8F66A" w14:textId="77777777" w:rsidTr="00625463">
        <w:trPr>
          <w:trHeight w:val="300"/>
        </w:trPr>
        <w:tc>
          <w:tcPr>
            <w:tcW w:w="630" w:type="pct"/>
            <w:tcBorders>
              <w:top w:val="nil"/>
              <w:left w:val="nil"/>
              <w:bottom w:val="nil"/>
              <w:right w:val="nil"/>
            </w:tcBorders>
            <w:shd w:val="clear" w:color="auto" w:fill="auto"/>
            <w:noWrap/>
            <w:vAlign w:val="bottom"/>
            <w:hideMark/>
          </w:tcPr>
          <w:p w14:paraId="5FBC308C" w14:textId="77777777" w:rsidR="001F5FC9" w:rsidRPr="001D0CAC" w:rsidRDefault="001F5FC9" w:rsidP="001F5FC9">
            <w:pPr>
              <w:spacing w:after="0" w:line="240" w:lineRule="auto"/>
              <w:jc w:val="center"/>
              <w:rPr>
                <w:rFonts w:ascii="Calibri" w:eastAsia="Times New Roman" w:hAnsi="Calibri" w:cs="Times New Roman"/>
                <w:b/>
                <w:bCs/>
                <w:color w:val="000000"/>
                <w:lang w:eastAsia="cs-CZ"/>
              </w:rPr>
            </w:pPr>
          </w:p>
        </w:tc>
        <w:tc>
          <w:tcPr>
            <w:tcW w:w="1404" w:type="pct"/>
            <w:gridSpan w:val="2"/>
            <w:tcBorders>
              <w:top w:val="nil"/>
              <w:left w:val="nil"/>
              <w:bottom w:val="nil"/>
              <w:right w:val="nil"/>
            </w:tcBorders>
            <w:shd w:val="clear" w:color="000000" w:fill="F2DCDB"/>
            <w:noWrap/>
            <w:vAlign w:val="bottom"/>
            <w:hideMark/>
          </w:tcPr>
          <w:p w14:paraId="519F4DEA" w14:textId="77777777" w:rsidR="001F5FC9" w:rsidRPr="001D0CAC" w:rsidRDefault="001F5FC9" w:rsidP="001F5FC9">
            <w:pPr>
              <w:spacing w:after="0" w:line="240" w:lineRule="auto"/>
              <w:rPr>
                <w:rFonts w:ascii="Calibri" w:eastAsia="Times New Roman" w:hAnsi="Calibri" w:cs="Times New Roman"/>
                <w:color w:val="000000"/>
                <w:lang w:eastAsia="cs-CZ"/>
              </w:rPr>
            </w:pPr>
            <w:r w:rsidRPr="001D0CAC">
              <w:rPr>
                <w:rFonts w:ascii="Calibri" w:eastAsia="Times New Roman" w:hAnsi="Calibri" w:cs="Times New Roman"/>
                <w:color w:val="000000"/>
                <w:lang w:eastAsia="cs-CZ"/>
              </w:rPr>
              <w:t>závazná lhůta</w:t>
            </w:r>
          </w:p>
        </w:tc>
        <w:tc>
          <w:tcPr>
            <w:tcW w:w="445" w:type="pct"/>
            <w:tcBorders>
              <w:top w:val="single" w:sz="4" w:space="0" w:color="000000"/>
              <w:left w:val="nil"/>
              <w:bottom w:val="nil"/>
              <w:right w:val="nil"/>
            </w:tcBorders>
            <w:shd w:val="clear" w:color="auto" w:fill="auto"/>
            <w:noWrap/>
            <w:vAlign w:val="bottom"/>
            <w:hideMark/>
          </w:tcPr>
          <w:p w14:paraId="677CE8CA" w14:textId="77777777" w:rsidR="001F5FC9" w:rsidRPr="001D0CAC" w:rsidRDefault="001F5FC9" w:rsidP="001F5FC9">
            <w:pPr>
              <w:spacing w:after="0" w:line="240" w:lineRule="auto"/>
              <w:rPr>
                <w:rFonts w:ascii="Calibri" w:eastAsia="Times New Roman" w:hAnsi="Calibri" w:cs="Times New Roman"/>
                <w:color w:val="000000"/>
                <w:lang w:eastAsia="cs-CZ"/>
              </w:rPr>
            </w:pPr>
          </w:p>
        </w:tc>
        <w:tc>
          <w:tcPr>
            <w:tcW w:w="455" w:type="pct"/>
            <w:tcBorders>
              <w:top w:val="nil"/>
              <w:left w:val="nil"/>
              <w:bottom w:val="nil"/>
              <w:right w:val="nil"/>
            </w:tcBorders>
            <w:shd w:val="clear" w:color="auto" w:fill="auto"/>
            <w:noWrap/>
            <w:vAlign w:val="bottom"/>
            <w:hideMark/>
          </w:tcPr>
          <w:p w14:paraId="3DFB84F8"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434" w:type="pct"/>
            <w:tcBorders>
              <w:top w:val="nil"/>
              <w:left w:val="nil"/>
              <w:bottom w:val="nil"/>
              <w:right w:val="nil"/>
            </w:tcBorders>
            <w:shd w:val="clear" w:color="auto" w:fill="auto"/>
            <w:noWrap/>
            <w:vAlign w:val="bottom"/>
            <w:hideMark/>
          </w:tcPr>
          <w:p w14:paraId="7528F409"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427" w:type="pct"/>
            <w:tcBorders>
              <w:top w:val="nil"/>
              <w:left w:val="nil"/>
              <w:bottom w:val="nil"/>
              <w:right w:val="nil"/>
            </w:tcBorders>
            <w:shd w:val="clear" w:color="auto" w:fill="auto"/>
            <w:noWrap/>
            <w:vAlign w:val="bottom"/>
            <w:hideMark/>
          </w:tcPr>
          <w:p w14:paraId="3F26E439"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543" w:type="pct"/>
            <w:tcBorders>
              <w:top w:val="nil"/>
              <w:left w:val="nil"/>
              <w:bottom w:val="nil"/>
              <w:right w:val="nil"/>
            </w:tcBorders>
            <w:shd w:val="clear" w:color="auto" w:fill="auto"/>
            <w:noWrap/>
            <w:vAlign w:val="bottom"/>
            <w:hideMark/>
          </w:tcPr>
          <w:p w14:paraId="520E285C"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662" w:type="pct"/>
            <w:tcBorders>
              <w:top w:val="nil"/>
              <w:left w:val="nil"/>
              <w:bottom w:val="nil"/>
              <w:right w:val="nil"/>
            </w:tcBorders>
            <w:shd w:val="clear" w:color="auto" w:fill="auto"/>
            <w:noWrap/>
            <w:vAlign w:val="bottom"/>
            <w:hideMark/>
          </w:tcPr>
          <w:p w14:paraId="042F4078"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r>
      <w:tr w:rsidR="001F5FC9" w:rsidRPr="001D0CAC" w14:paraId="3FACC75C" w14:textId="77777777" w:rsidTr="00625463">
        <w:trPr>
          <w:trHeight w:val="300"/>
        </w:trPr>
        <w:tc>
          <w:tcPr>
            <w:tcW w:w="630" w:type="pct"/>
            <w:tcBorders>
              <w:top w:val="nil"/>
              <w:left w:val="nil"/>
              <w:bottom w:val="nil"/>
              <w:right w:val="nil"/>
            </w:tcBorders>
            <w:shd w:val="clear" w:color="auto" w:fill="auto"/>
            <w:noWrap/>
            <w:vAlign w:val="bottom"/>
            <w:hideMark/>
          </w:tcPr>
          <w:p w14:paraId="6FA20A89"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1404" w:type="pct"/>
            <w:gridSpan w:val="2"/>
            <w:tcBorders>
              <w:top w:val="nil"/>
              <w:left w:val="nil"/>
              <w:bottom w:val="nil"/>
              <w:right w:val="nil"/>
            </w:tcBorders>
            <w:shd w:val="clear" w:color="000000" w:fill="D8E4BC"/>
            <w:noWrap/>
            <w:vAlign w:val="bottom"/>
            <w:hideMark/>
          </w:tcPr>
          <w:p w14:paraId="367B154B" w14:textId="77777777" w:rsidR="001F5FC9" w:rsidRPr="001D0CAC" w:rsidRDefault="001F5FC9" w:rsidP="001F5FC9">
            <w:pPr>
              <w:spacing w:after="0" w:line="240" w:lineRule="auto"/>
              <w:rPr>
                <w:rFonts w:ascii="Calibri" w:eastAsia="Times New Roman" w:hAnsi="Calibri" w:cs="Times New Roman"/>
                <w:color w:val="000000"/>
                <w:lang w:eastAsia="cs-CZ"/>
              </w:rPr>
            </w:pPr>
            <w:r w:rsidRPr="001D0CAC">
              <w:rPr>
                <w:rFonts w:ascii="Calibri" w:eastAsia="Times New Roman" w:hAnsi="Calibri" w:cs="Times New Roman"/>
                <w:color w:val="000000"/>
                <w:lang w:eastAsia="cs-CZ"/>
              </w:rPr>
              <w:t>doporučená lhůta</w:t>
            </w:r>
          </w:p>
        </w:tc>
        <w:tc>
          <w:tcPr>
            <w:tcW w:w="445" w:type="pct"/>
            <w:tcBorders>
              <w:top w:val="nil"/>
              <w:left w:val="nil"/>
              <w:bottom w:val="nil"/>
              <w:right w:val="nil"/>
            </w:tcBorders>
            <w:shd w:val="clear" w:color="auto" w:fill="auto"/>
            <w:noWrap/>
            <w:vAlign w:val="bottom"/>
            <w:hideMark/>
          </w:tcPr>
          <w:p w14:paraId="2AECAAE6" w14:textId="77777777" w:rsidR="001F5FC9" w:rsidRPr="001D0CAC" w:rsidRDefault="001F5FC9" w:rsidP="001F5FC9">
            <w:pPr>
              <w:spacing w:after="0" w:line="240" w:lineRule="auto"/>
              <w:rPr>
                <w:rFonts w:ascii="Calibri" w:eastAsia="Times New Roman" w:hAnsi="Calibri" w:cs="Times New Roman"/>
                <w:color w:val="000000"/>
                <w:lang w:eastAsia="cs-CZ"/>
              </w:rPr>
            </w:pPr>
          </w:p>
        </w:tc>
        <w:tc>
          <w:tcPr>
            <w:tcW w:w="455" w:type="pct"/>
            <w:tcBorders>
              <w:top w:val="nil"/>
              <w:left w:val="nil"/>
              <w:bottom w:val="nil"/>
              <w:right w:val="nil"/>
            </w:tcBorders>
            <w:shd w:val="clear" w:color="auto" w:fill="auto"/>
            <w:noWrap/>
            <w:vAlign w:val="bottom"/>
            <w:hideMark/>
          </w:tcPr>
          <w:p w14:paraId="54650C6D"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434" w:type="pct"/>
            <w:tcBorders>
              <w:top w:val="nil"/>
              <w:left w:val="nil"/>
              <w:bottom w:val="nil"/>
              <w:right w:val="nil"/>
            </w:tcBorders>
            <w:shd w:val="clear" w:color="auto" w:fill="auto"/>
            <w:noWrap/>
            <w:vAlign w:val="bottom"/>
            <w:hideMark/>
          </w:tcPr>
          <w:p w14:paraId="439A8764"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427" w:type="pct"/>
            <w:tcBorders>
              <w:top w:val="nil"/>
              <w:left w:val="nil"/>
              <w:bottom w:val="nil"/>
              <w:right w:val="nil"/>
            </w:tcBorders>
            <w:shd w:val="clear" w:color="auto" w:fill="auto"/>
            <w:noWrap/>
            <w:vAlign w:val="bottom"/>
            <w:hideMark/>
          </w:tcPr>
          <w:p w14:paraId="1A48E058"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543" w:type="pct"/>
            <w:tcBorders>
              <w:top w:val="nil"/>
              <w:left w:val="nil"/>
              <w:bottom w:val="nil"/>
              <w:right w:val="nil"/>
            </w:tcBorders>
            <w:shd w:val="clear" w:color="auto" w:fill="auto"/>
            <w:noWrap/>
            <w:vAlign w:val="bottom"/>
            <w:hideMark/>
          </w:tcPr>
          <w:p w14:paraId="78D361B6"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662" w:type="pct"/>
            <w:tcBorders>
              <w:top w:val="nil"/>
              <w:left w:val="nil"/>
              <w:bottom w:val="nil"/>
              <w:right w:val="nil"/>
            </w:tcBorders>
            <w:shd w:val="clear" w:color="auto" w:fill="auto"/>
            <w:noWrap/>
            <w:vAlign w:val="bottom"/>
            <w:hideMark/>
          </w:tcPr>
          <w:p w14:paraId="605889D6"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r>
      <w:tr w:rsidR="001F5FC9" w:rsidRPr="001D0CAC" w14:paraId="6FEF5426" w14:textId="77777777" w:rsidTr="00625463">
        <w:trPr>
          <w:trHeight w:val="1200"/>
        </w:trPr>
        <w:tc>
          <w:tcPr>
            <w:tcW w:w="630" w:type="pct"/>
            <w:tcBorders>
              <w:top w:val="nil"/>
              <w:left w:val="nil"/>
              <w:bottom w:val="nil"/>
              <w:right w:val="nil"/>
            </w:tcBorders>
            <w:shd w:val="clear" w:color="auto" w:fill="auto"/>
            <w:noWrap/>
            <w:vAlign w:val="bottom"/>
            <w:hideMark/>
          </w:tcPr>
          <w:p w14:paraId="6268EE7C" w14:textId="77777777" w:rsidR="001F5FC9" w:rsidRPr="001D0CAC" w:rsidRDefault="001F5FC9" w:rsidP="001F5FC9">
            <w:pPr>
              <w:spacing w:after="0" w:line="240" w:lineRule="auto"/>
              <w:rPr>
                <w:rFonts w:ascii="Times New Roman" w:eastAsia="Times New Roman" w:hAnsi="Times New Roman" w:cs="Times New Roman"/>
                <w:sz w:val="20"/>
                <w:szCs w:val="20"/>
                <w:lang w:eastAsia="cs-CZ"/>
              </w:rPr>
            </w:pPr>
          </w:p>
        </w:tc>
        <w:tc>
          <w:tcPr>
            <w:tcW w:w="4370" w:type="pct"/>
            <w:gridSpan w:val="8"/>
            <w:tcBorders>
              <w:top w:val="nil"/>
              <w:left w:val="nil"/>
              <w:bottom w:val="nil"/>
              <w:right w:val="nil"/>
            </w:tcBorders>
            <w:shd w:val="clear" w:color="auto" w:fill="auto"/>
            <w:hideMark/>
          </w:tcPr>
          <w:p w14:paraId="6E91F19F" w14:textId="77777777" w:rsidR="001F5FC9" w:rsidRPr="001D0CAC" w:rsidRDefault="001F5FC9" w:rsidP="001F5FC9">
            <w:pPr>
              <w:spacing w:after="0" w:line="240" w:lineRule="auto"/>
              <w:jc w:val="both"/>
              <w:rPr>
                <w:rFonts w:ascii="Calibri" w:eastAsia="Times New Roman" w:hAnsi="Calibri" w:cs="Times New Roman"/>
                <w:color w:val="000000"/>
                <w:lang w:eastAsia="cs-CZ"/>
              </w:rPr>
            </w:pPr>
            <w:r>
              <w:rPr>
                <w:rFonts w:ascii="Calibri" w:eastAsia="Times New Roman" w:hAnsi="Calibri" w:cs="Times New Roman"/>
                <w:color w:val="000000"/>
                <w:lang w:eastAsia="cs-CZ"/>
              </w:rPr>
              <w:t>*</w:t>
            </w:r>
            <w:r w:rsidRPr="001D0CAC">
              <w:rPr>
                <w:rFonts w:ascii="Calibri" w:eastAsia="Times New Roman" w:hAnsi="Calibri" w:cs="Times New Roman"/>
                <w:color w:val="000000"/>
                <w:lang w:eastAsia="cs-CZ"/>
              </w:rPr>
              <w:t xml:space="preserve"> suma částky ESIF podaných žádostí &lt;=1,0 násobek alokace v době zahájení hodnocení = 7 pd, suma částky ESIF podaných žádostí 1,0 - 1,99 násobek alokace v době zahájení hodnocení = 27 pd; suma částky ESIF podaných žádostí 2,0 - 2,99 násobek alokace v době zahájení hodnocení = 47 pd atd.</w:t>
            </w:r>
          </w:p>
        </w:tc>
      </w:tr>
    </w:tbl>
    <w:p w14:paraId="4B7C2B84" w14:textId="77777777" w:rsidR="00BE0AEC" w:rsidRPr="00E93484" w:rsidRDefault="00F56C7C" w:rsidP="00E93484">
      <w:pPr>
        <w:pStyle w:val="Nadpis1"/>
        <w:spacing w:after="200"/>
        <w:ind w:left="426"/>
        <w:rPr>
          <w:rFonts w:asciiTheme="minorHAnsi" w:hAnsiTheme="minorHAnsi"/>
        </w:rPr>
      </w:pPr>
      <w:bookmarkStart w:id="68" w:name="_ODEBRÁNÍ_NOMINACE_HODNOTITELI_1"/>
      <w:bookmarkStart w:id="69" w:name="_Toc46484672"/>
      <w:bookmarkEnd w:id="68"/>
      <w:r w:rsidRPr="00E93484">
        <w:rPr>
          <w:rFonts w:asciiTheme="minorHAnsi" w:hAnsiTheme="minorHAnsi"/>
        </w:rPr>
        <w:t>ODEBRÁNÍ NOMINACE HODNOTITELI</w:t>
      </w:r>
      <w:bookmarkEnd w:id="66"/>
      <w:r w:rsidRPr="00E93484">
        <w:rPr>
          <w:rFonts w:asciiTheme="minorHAnsi" w:hAnsiTheme="minorHAnsi"/>
        </w:rPr>
        <w:t xml:space="preserve"> (NEPLATÍ PRO HODNOT</w:t>
      </w:r>
      <w:r w:rsidR="008C1D82">
        <w:rPr>
          <w:rFonts w:asciiTheme="minorHAnsi" w:hAnsiTheme="minorHAnsi"/>
        </w:rPr>
        <w:t>I</w:t>
      </w:r>
      <w:r w:rsidRPr="00E93484">
        <w:rPr>
          <w:rFonts w:asciiTheme="minorHAnsi" w:hAnsiTheme="minorHAnsi"/>
        </w:rPr>
        <w:t>CÍ KOMISI)</w:t>
      </w:r>
      <w:bookmarkEnd w:id="69"/>
    </w:p>
    <w:p w14:paraId="759E4E93" w14:textId="77777777" w:rsidR="00BE0AEC" w:rsidRDefault="00BE0AEC" w:rsidP="00C00299">
      <w:pPr>
        <w:pStyle w:val="DOdrka3"/>
        <w:numPr>
          <w:ilvl w:val="0"/>
          <w:numId w:val="0"/>
        </w:numPr>
        <w:spacing w:line="276" w:lineRule="auto"/>
      </w:pPr>
      <w:r>
        <w:t>U</w:t>
      </w:r>
      <w:r w:rsidRPr="006F3C71">
        <w:t>končení platnosti kompetence hodnotitele</w:t>
      </w:r>
      <w:r w:rsidR="00837983">
        <w:t xml:space="preserve"> </w:t>
      </w:r>
      <w:r w:rsidR="00610265" w:rsidRPr="00610265">
        <w:t xml:space="preserve">na hodnocení projektu </w:t>
      </w:r>
      <w:r w:rsidR="00610265">
        <w:t xml:space="preserve">může provést uživatel s aktivní rolí </w:t>
      </w:r>
      <w:r w:rsidR="001D360D">
        <w:t>S</w:t>
      </w:r>
      <w:r w:rsidR="00610265">
        <w:t xml:space="preserve">právce </w:t>
      </w:r>
      <w:r w:rsidR="00D91412">
        <w:t>DaHOS</w:t>
      </w:r>
      <w:r w:rsidRPr="006F3C71">
        <w:t xml:space="preserve"> </w:t>
      </w:r>
      <w:r w:rsidR="001107EE">
        <w:t xml:space="preserve">IN </w:t>
      </w:r>
      <w:r w:rsidRPr="006F3C71">
        <w:t xml:space="preserve">vložením údaje </w:t>
      </w:r>
      <w:r w:rsidRPr="00F56C7C">
        <w:rPr>
          <w:b/>
        </w:rPr>
        <w:t>„Platnost do“</w:t>
      </w:r>
      <w:r>
        <w:t xml:space="preserve"> do záznamu nominace.</w:t>
      </w:r>
      <w:r w:rsidR="00D15450">
        <w:t xml:space="preserve"> Nominac</w:t>
      </w:r>
      <w:r w:rsidR="00837983">
        <w:t xml:space="preserve">e musí být odebrána do </w:t>
      </w:r>
      <w:r w:rsidR="00D15450">
        <w:t>přiřazení nového hodnotitele.</w:t>
      </w:r>
      <w:r w:rsidR="00082912">
        <w:t xml:space="preserve"> Ukončení platnosti nominace </w:t>
      </w:r>
      <w:r w:rsidR="007E6FE3">
        <w:t>se</w:t>
      </w:r>
      <w:r w:rsidR="00082912">
        <w:t xml:space="preserve"> prov</w:t>
      </w:r>
      <w:r w:rsidR="007E6FE3">
        <w:t>ádí</w:t>
      </w:r>
      <w:r w:rsidR="00082912">
        <w:t xml:space="preserve"> z úrovně, ze které </w:t>
      </w:r>
      <w:r w:rsidR="007E6FE3">
        <w:t>byla nominace přiřazena.</w:t>
      </w:r>
    </w:p>
    <w:p w14:paraId="5539659F" w14:textId="77777777" w:rsidR="00BE0AEC" w:rsidRPr="002F2E2B" w:rsidRDefault="00BE0AEC" w:rsidP="00AD5F95">
      <w:pPr>
        <w:pStyle w:val="DOdrka3"/>
        <w:numPr>
          <w:ilvl w:val="0"/>
          <w:numId w:val="0"/>
        </w:numPr>
        <w:spacing w:line="276" w:lineRule="auto"/>
        <w:ind w:left="993"/>
        <w:rPr>
          <w:sz w:val="12"/>
          <w:szCs w:val="12"/>
        </w:rPr>
      </w:pPr>
    </w:p>
    <w:p w14:paraId="15FC674C" w14:textId="77777777" w:rsidR="00BE0AEC" w:rsidRDefault="00D25E90" w:rsidP="00203937">
      <w:pPr>
        <w:pStyle w:val="DOdrka3"/>
        <w:numPr>
          <w:ilvl w:val="0"/>
          <w:numId w:val="0"/>
        </w:numPr>
        <w:spacing w:line="276" w:lineRule="auto"/>
      </w:pPr>
      <w:r>
        <w:t xml:space="preserve">Správce </w:t>
      </w:r>
      <w:r w:rsidR="00D91412">
        <w:t>DaHOS</w:t>
      </w:r>
      <w:r w:rsidR="00D91412" w:rsidRPr="0014786A">
        <w:t xml:space="preserve"> </w:t>
      </w:r>
      <w:r w:rsidR="00D1425F">
        <w:t xml:space="preserve">IN </w:t>
      </w:r>
      <w:r w:rsidR="00BE0AEC" w:rsidRPr="0014786A">
        <w:t>přes m</w:t>
      </w:r>
      <w:r>
        <w:t xml:space="preserve">odul </w:t>
      </w:r>
      <w:r w:rsidR="00F56C7C" w:rsidRPr="00F56C7C">
        <w:rPr>
          <w:b/>
        </w:rPr>
        <w:t>„</w:t>
      </w:r>
      <w:r w:rsidRPr="00F56C7C">
        <w:rPr>
          <w:b/>
        </w:rPr>
        <w:t>DaHOS</w:t>
      </w:r>
      <w:r w:rsidR="00F56C7C" w:rsidRPr="00F56C7C">
        <w:rPr>
          <w:b/>
        </w:rPr>
        <w:t>“</w:t>
      </w:r>
      <w:r>
        <w:t xml:space="preserve"> </w:t>
      </w:r>
      <w:r w:rsidR="00BE0AEC" w:rsidRPr="0014786A">
        <w:t xml:space="preserve">vstoupí do rozhraní </w:t>
      </w:r>
      <w:r w:rsidR="00BE0AEC" w:rsidRPr="00F56C7C">
        <w:rPr>
          <w:b/>
        </w:rPr>
        <w:t>„Kompetence hodnotitelů na projekty“</w:t>
      </w:r>
      <w:r>
        <w:t xml:space="preserve">, </w:t>
      </w:r>
      <w:r w:rsidR="00BE0AEC" w:rsidRPr="0014786A">
        <w:t xml:space="preserve">označí </w:t>
      </w:r>
      <w:r w:rsidR="00D97751">
        <w:t>záznam nominace</w:t>
      </w:r>
      <w:r w:rsidR="00BE0AEC">
        <w:t xml:space="preserve"> nebo záznam nominace, ke kterému dosud neexistuje posudek (sloupec </w:t>
      </w:r>
      <w:r w:rsidR="00BE0AEC" w:rsidRPr="00F56C7C">
        <w:rPr>
          <w:b/>
        </w:rPr>
        <w:t>„Status posudku“</w:t>
      </w:r>
      <w:r w:rsidR="00BE0AEC">
        <w:t xml:space="preserve"> je </w:t>
      </w:r>
      <w:r w:rsidR="00BE0AEC" w:rsidRPr="00F56C7C">
        <w:rPr>
          <w:b/>
        </w:rPr>
        <w:t>„Nezaložen“</w:t>
      </w:r>
      <w:r w:rsidR="00BE0AEC">
        <w:t xml:space="preserve">). </w:t>
      </w:r>
      <w:r w:rsidR="00E47B31">
        <w:t>Z</w:t>
      </w:r>
      <w:r w:rsidR="00BE0AEC" w:rsidRPr="006F3C71">
        <w:t>da</w:t>
      </w:r>
      <w:r w:rsidR="00E47B31">
        <w:t xml:space="preserve"> a jak</w:t>
      </w:r>
      <w:r w:rsidR="00BE0AEC">
        <w:t xml:space="preserve"> se</w:t>
      </w:r>
      <w:r w:rsidR="00BE0AEC" w:rsidRPr="006F3C71">
        <w:t xml:space="preserve"> hodnotitel k nominaci vyjádřil</w:t>
      </w:r>
      <w:r w:rsidR="00BE0AEC">
        <w:t xml:space="preserve">, </w:t>
      </w:r>
      <w:r>
        <w:t xml:space="preserve">je nerelevantní. Správce </w:t>
      </w:r>
      <w:r w:rsidR="00D91412">
        <w:t xml:space="preserve">DaHOS </w:t>
      </w:r>
      <w:r w:rsidR="00EC0B56">
        <w:t xml:space="preserve">IN </w:t>
      </w:r>
      <w:r>
        <w:t xml:space="preserve">na vybraném záznamu nominace vloží nebo změní údaj </w:t>
      </w:r>
      <w:r w:rsidRPr="00F56C7C">
        <w:rPr>
          <w:b/>
        </w:rPr>
        <w:t>„</w:t>
      </w:r>
      <w:r w:rsidR="00F56C7C" w:rsidRPr="00F56C7C">
        <w:rPr>
          <w:b/>
        </w:rPr>
        <w:t>P</w:t>
      </w:r>
      <w:r w:rsidRPr="00F56C7C">
        <w:rPr>
          <w:b/>
        </w:rPr>
        <w:t>latnost do“</w:t>
      </w:r>
      <w:r w:rsidR="00E47B31">
        <w:t>.</w:t>
      </w:r>
    </w:p>
    <w:p w14:paraId="0F137C9E" w14:textId="77777777" w:rsidR="00D25E90" w:rsidRPr="002F2E2B" w:rsidRDefault="00D25E90" w:rsidP="001B1944">
      <w:pPr>
        <w:pStyle w:val="DOdrka3"/>
        <w:numPr>
          <w:ilvl w:val="0"/>
          <w:numId w:val="0"/>
        </w:numPr>
        <w:spacing w:line="276" w:lineRule="auto"/>
        <w:ind w:left="1353"/>
        <w:rPr>
          <w:sz w:val="12"/>
          <w:szCs w:val="12"/>
        </w:rPr>
      </w:pPr>
    </w:p>
    <w:p w14:paraId="79A0811A" w14:textId="77777777" w:rsidR="00BE0AEC" w:rsidRDefault="00BE0AEC" w:rsidP="00CC53E8">
      <w:pPr>
        <w:pStyle w:val="DZkladntext3"/>
        <w:spacing w:line="276" w:lineRule="auto"/>
        <w:ind w:left="0"/>
      </w:pPr>
      <w:r w:rsidRPr="006F3C71">
        <w:t xml:space="preserve">Systém </w:t>
      </w:r>
      <w:r w:rsidR="001E1781">
        <w:t xml:space="preserve">automaticky </w:t>
      </w:r>
      <w:r w:rsidRPr="006F3C71">
        <w:t>hodnotiteli zašle interní</w:t>
      </w:r>
      <w:r>
        <w:t xml:space="preserve"> depeši o ukončení platnosti no</w:t>
      </w:r>
      <w:r w:rsidRPr="006F3C71">
        <w:t>minace</w:t>
      </w:r>
      <w:r w:rsidR="00D25E90">
        <w:t xml:space="preserve"> k dané části hodnocení.</w:t>
      </w:r>
    </w:p>
    <w:p w14:paraId="1D85BC22" w14:textId="77777777" w:rsidR="00094F0E" w:rsidRDefault="00094F0E" w:rsidP="00CC53E8">
      <w:pPr>
        <w:pStyle w:val="DZkladntext3"/>
        <w:spacing w:line="276" w:lineRule="auto"/>
        <w:ind w:left="0"/>
      </w:pPr>
      <w:r>
        <w:rPr>
          <w:noProof/>
          <w:lang w:eastAsia="cs-CZ"/>
        </w:rPr>
        <w:lastRenderedPageBreak/>
        <w:drawing>
          <wp:inline distT="0" distB="0" distL="0" distR="0" wp14:anchorId="40CB3CD7" wp14:editId="4FE9DD58">
            <wp:extent cx="5753735" cy="3877310"/>
            <wp:effectExtent l="0" t="0" r="0" b="889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735" cy="3877310"/>
                    </a:xfrm>
                    <a:prstGeom prst="rect">
                      <a:avLst/>
                    </a:prstGeom>
                    <a:noFill/>
                    <a:ln>
                      <a:noFill/>
                    </a:ln>
                  </pic:spPr>
                </pic:pic>
              </a:graphicData>
            </a:graphic>
          </wp:inline>
        </w:drawing>
      </w:r>
    </w:p>
    <w:p w14:paraId="2E8F173B" w14:textId="77777777" w:rsidR="006D3C88" w:rsidRPr="00CB704F" w:rsidRDefault="006D3C88" w:rsidP="008C1D82">
      <w:pPr>
        <w:pStyle w:val="Nadpis1"/>
        <w:ind w:left="426"/>
        <w:rPr>
          <w:rFonts w:asciiTheme="minorHAnsi" w:hAnsiTheme="minorHAnsi"/>
        </w:rPr>
      </w:pPr>
      <w:bookmarkStart w:id="70" w:name="_PŘIJMUTÍ_KOMPETENCE_INTERNÍM_1"/>
      <w:bookmarkStart w:id="71" w:name="_PŘIJMUTÍ_KOMPETENCE_INTERNÍM_2"/>
      <w:bookmarkStart w:id="72" w:name="_Toc435027363"/>
      <w:bookmarkStart w:id="73" w:name="_Toc481736042"/>
      <w:bookmarkStart w:id="74" w:name="_Toc46484673"/>
      <w:bookmarkEnd w:id="70"/>
      <w:bookmarkEnd w:id="71"/>
      <w:r w:rsidRPr="00CB704F">
        <w:rPr>
          <w:rFonts w:asciiTheme="minorHAnsi" w:hAnsiTheme="minorHAnsi"/>
        </w:rPr>
        <w:t>PŘIJMUTÍ KOMPETENCE INTERNÍM HODNOTITELEM</w:t>
      </w:r>
      <w:r>
        <w:rPr>
          <w:rFonts w:asciiTheme="minorHAnsi" w:hAnsiTheme="minorHAnsi"/>
        </w:rPr>
        <w:t xml:space="preserve"> (NEPLATÍ PRO HODNOT</w:t>
      </w:r>
      <w:r w:rsidR="008C1D82">
        <w:rPr>
          <w:rFonts w:asciiTheme="minorHAnsi" w:hAnsiTheme="minorHAnsi"/>
        </w:rPr>
        <w:t>I</w:t>
      </w:r>
      <w:r>
        <w:rPr>
          <w:rFonts w:asciiTheme="minorHAnsi" w:hAnsiTheme="minorHAnsi"/>
        </w:rPr>
        <w:t>CÍ KOMISI)</w:t>
      </w:r>
      <w:bookmarkEnd w:id="74"/>
    </w:p>
    <w:p w14:paraId="01BE7735" w14:textId="47C3A6D7" w:rsidR="006D3C88" w:rsidRDefault="006D3C88" w:rsidP="006D3C88">
      <w:pPr>
        <w:jc w:val="both"/>
      </w:pPr>
      <w:r>
        <w:t xml:space="preserve">Hodnotitel/schvalovatel se vždy vyjadřuje k nominaci na základě obdržené interní depeše, která se zobrazí na nástěnce přihlášeného uživatele. Internímu hodnotiteli je zároveň odeslán e-mail do pracovní e-mailové schránky podle nastavení notifikace </w:t>
      </w:r>
      <w:r w:rsidRPr="001527E5">
        <w:t>(</w:t>
      </w:r>
      <w:hyperlink w:anchor="_Nastavení_notifikací_1" w:history="1">
        <w:r w:rsidR="00F34D03" w:rsidRPr="002F2E2B">
          <w:rPr>
            <w:rStyle w:val="Hypertextovodkaz"/>
          </w:rPr>
          <w:t>Nasta</w:t>
        </w:r>
        <w:r w:rsidR="00F34D03" w:rsidRPr="002F2E2B">
          <w:rPr>
            <w:rStyle w:val="Hypertextovodkaz"/>
          </w:rPr>
          <w:t>v</w:t>
        </w:r>
        <w:r w:rsidR="00F34D03" w:rsidRPr="002F2E2B">
          <w:rPr>
            <w:rStyle w:val="Hypertextovodkaz"/>
          </w:rPr>
          <w:t xml:space="preserve">ení </w:t>
        </w:r>
        <w:r w:rsidR="00F34D03" w:rsidRPr="002F2E2B">
          <w:rPr>
            <w:rStyle w:val="Hypertextovodkaz"/>
          </w:rPr>
          <w:t>n</w:t>
        </w:r>
        <w:r w:rsidR="00F34D03" w:rsidRPr="002F2E2B">
          <w:rPr>
            <w:rStyle w:val="Hypertextovodkaz"/>
          </w:rPr>
          <w:t>otifikací</w:t>
        </w:r>
        <w:r w:rsidRPr="002F2E2B">
          <w:rPr>
            <w:rStyle w:val="Hypertextovodkaz"/>
          </w:rPr>
          <w:t>)</w:t>
        </w:r>
      </w:hyperlink>
      <w:r w:rsidR="002F2E2B">
        <w:t>.</w:t>
      </w:r>
    </w:p>
    <w:p w14:paraId="02EFD11F" w14:textId="77777777" w:rsidR="004C32CB" w:rsidRDefault="004C32CB" w:rsidP="006D3C88">
      <w:pPr>
        <w:jc w:val="both"/>
      </w:pPr>
      <w:r>
        <w:rPr>
          <w:noProof/>
          <w:lang w:eastAsia="cs-CZ"/>
        </w:rPr>
        <w:drawing>
          <wp:inline distT="0" distB="0" distL="0" distR="0" wp14:anchorId="59DD5F9F" wp14:editId="38CFA93D">
            <wp:extent cx="4603806" cy="2931173"/>
            <wp:effectExtent l="0" t="0" r="6350" b="254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2003" cy="2936392"/>
                    </a:xfrm>
                    <a:prstGeom prst="rect">
                      <a:avLst/>
                    </a:prstGeom>
                    <a:noFill/>
                    <a:ln>
                      <a:noFill/>
                    </a:ln>
                  </pic:spPr>
                </pic:pic>
              </a:graphicData>
            </a:graphic>
          </wp:inline>
        </w:drawing>
      </w:r>
    </w:p>
    <w:p w14:paraId="453653D4" w14:textId="77777777" w:rsidR="004C32CB" w:rsidRDefault="004C32CB" w:rsidP="006D3C88">
      <w:pPr>
        <w:jc w:val="both"/>
      </w:pPr>
      <w:r>
        <w:rPr>
          <w:noProof/>
          <w:lang w:eastAsia="cs-CZ"/>
        </w:rPr>
        <w:lastRenderedPageBreak/>
        <w:drawing>
          <wp:inline distT="0" distB="0" distL="0" distR="0" wp14:anchorId="47371FB4" wp14:editId="169F899B">
            <wp:extent cx="5033176" cy="2196911"/>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2573" cy="2201013"/>
                    </a:xfrm>
                    <a:prstGeom prst="rect">
                      <a:avLst/>
                    </a:prstGeom>
                    <a:noFill/>
                    <a:ln>
                      <a:noFill/>
                    </a:ln>
                  </pic:spPr>
                </pic:pic>
              </a:graphicData>
            </a:graphic>
          </wp:inline>
        </w:drawing>
      </w:r>
    </w:p>
    <w:p w14:paraId="503AB404" w14:textId="77777777" w:rsidR="006D3C88" w:rsidRDefault="006D3C88" w:rsidP="006D3C88">
      <w:pPr>
        <w:jc w:val="both"/>
      </w:pPr>
      <w:r>
        <w:t xml:space="preserve">Kliknutím na depeši </w:t>
      </w:r>
      <w:r w:rsidR="004C32CB">
        <w:t xml:space="preserve">přes tlačítko detail depeše </w:t>
      </w:r>
      <w:r>
        <w:t>si hodnotitel zobrazí celou zprávu.</w:t>
      </w:r>
    </w:p>
    <w:p w14:paraId="11163241" w14:textId="77777777" w:rsidR="006D3C88" w:rsidRDefault="006D3C88" w:rsidP="002A5D82">
      <w:pPr>
        <w:jc w:val="both"/>
      </w:pPr>
      <w:r>
        <w:t xml:space="preserve">Hodnotitel se vyjadřuje k nominaci přes modul </w:t>
      </w:r>
      <w:r w:rsidRPr="001D360D">
        <w:rPr>
          <w:b/>
        </w:rPr>
        <w:t>„DaHOS → Přijetí projektu hodnotitelem“</w:t>
      </w:r>
      <w:r>
        <w:t xml:space="preserve">, kde si vyfiltruje projekt, na který obdržel nominaci pro hodnocení. Přes tlačítko </w:t>
      </w:r>
      <w:r w:rsidRPr="001D360D">
        <w:rPr>
          <w:b/>
        </w:rPr>
        <w:t>„Otevřít detail projektu“</w:t>
      </w:r>
      <w:r>
        <w:t xml:space="preserve"> se hodnotitel seznámí s přiřazeným projektem, a pokud splňuje podmínku nepodjatosti, potvrdí ji.  </w:t>
      </w:r>
    </w:p>
    <w:p w14:paraId="1B92A7D4" w14:textId="2AB0503A" w:rsidR="00E27516" w:rsidRDefault="00E27516" w:rsidP="00E27516">
      <w:pPr>
        <w:jc w:val="both"/>
      </w:pPr>
      <w:r>
        <w:t>Schvalovatel hodnocení po obdržení kompetence sdělí informaci o zahájení procesu hodnocení projektu. Interní depeše je zaslána hlavní kontaktní osobě žadatele, signatáři projektu, popř. zmocněnci v případě předložení plné moci</w:t>
      </w:r>
      <w:r w:rsidR="002F2E2B">
        <w:t xml:space="preserve"> </w:t>
      </w:r>
      <w:r>
        <w:t>/</w:t>
      </w:r>
      <w:r w:rsidR="002F2E2B">
        <w:t xml:space="preserve"> </w:t>
      </w:r>
      <w:r>
        <w:t xml:space="preserve">pověření (není-li zároveň signatářem projektu nebo hlavní kontaktní osobou). Přehled osob je možné zobrazit v modulu </w:t>
      </w:r>
      <w:r w:rsidRPr="009E3046">
        <w:rPr>
          <w:b/>
        </w:rPr>
        <w:t>„Projekty → Detail projektu“</w:t>
      </w:r>
      <w:r>
        <w:t xml:space="preserve"> na záložce </w:t>
      </w:r>
      <w:r w:rsidRPr="009E3046">
        <w:rPr>
          <w:b/>
        </w:rPr>
        <w:t>„Správci projektu“</w:t>
      </w:r>
      <w:r>
        <w:t xml:space="preserve">. </w:t>
      </w:r>
      <w:r w:rsidR="00D0670C">
        <w:t xml:space="preserve">Interní depeši může zaslat i manažer projektu IN. </w:t>
      </w:r>
    </w:p>
    <w:p w14:paraId="643D3D0A" w14:textId="77777777" w:rsidR="00E27516" w:rsidRDefault="00E27516" w:rsidP="00C00299">
      <w:pPr>
        <w:keepNext/>
        <w:jc w:val="both"/>
      </w:pPr>
      <w:r>
        <w:t>Vzor depeše:</w:t>
      </w:r>
    </w:p>
    <w:tbl>
      <w:tblPr>
        <w:tblStyle w:val="Mkatabulky"/>
        <w:tblW w:w="0" w:type="auto"/>
        <w:tblBorders>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12"/>
      </w:tblGrid>
      <w:tr w:rsidR="00E27516" w14:paraId="183A4BF5" w14:textId="77777777" w:rsidTr="000F4738">
        <w:tc>
          <w:tcPr>
            <w:tcW w:w="9212" w:type="dxa"/>
            <w:shd w:val="clear" w:color="auto" w:fill="DAEEF3" w:themeFill="accent5" w:themeFillTint="33"/>
          </w:tcPr>
          <w:p w14:paraId="1C5B9E59" w14:textId="77777777" w:rsidR="00E27516" w:rsidRDefault="00E27516" w:rsidP="000F4738">
            <w:pPr>
              <w:shd w:val="clear" w:color="auto" w:fill="DAEEF3" w:themeFill="accent5" w:themeFillTint="33"/>
              <w:jc w:val="both"/>
            </w:pPr>
            <w:r>
              <w:t>Dobrý den,</w:t>
            </w:r>
          </w:p>
          <w:p w14:paraId="01D67D86" w14:textId="77777777" w:rsidR="00E27516" w:rsidRDefault="00E27516" w:rsidP="000F4738">
            <w:pPr>
              <w:shd w:val="clear" w:color="auto" w:fill="DAEEF3" w:themeFill="accent5" w:themeFillTint="33"/>
              <w:jc w:val="both"/>
            </w:pPr>
          </w:p>
          <w:p w14:paraId="1C9A3235" w14:textId="77777777" w:rsidR="00E27516" w:rsidRDefault="00E27516" w:rsidP="000F4738">
            <w:pPr>
              <w:shd w:val="clear" w:color="auto" w:fill="DAEEF3" w:themeFill="accent5" w:themeFillTint="33"/>
              <w:jc w:val="both"/>
            </w:pPr>
            <w:r>
              <w:t xml:space="preserve">dovoluji si Vás informovat, že byl zahájen proces hodnocení Vaší žádosti o podporu. V následujících dnech je možné očekávat případnou žádost o doplnění žádosti o podporu. </w:t>
            </w:r>
          </w:p>
          <w:p w14:paraId="6284DB65" w14:textId="77777777" w:rsidR="00E27516" w:rsidRDefault="00E27516" w:rsidP="000F4738">
            <w:pPr>
              <w:shd w:val="clear" w:color="auto" w:fill="DAEEF3" w:themeFill="accent5" w:themeFillTint="33"/>
              <w:jc w:val="both"/>
            </w:pPr>
          </w:p>
          <w:p w14:paraId="1DE18EC1" w14:textId="77777777" w:rsidR="00E27516" w:rsidRDefault="00E27516" w:rsidP="000F4738">
            <w:pPr>
              <w:shd w:val="clear" w:color="auto" w:fill="DAEEF3" w:themeFill="accent5" w:themeFillTint="33"/>
              <w:jc w:val="both"/>
            </w:pPr>
            <w:r>
              <w:t>S pozdravem</w:t>
            </w:r>
          </w:p>
          <w:p w14:paraId="712E4C84" w14:textId="77777777" w:rsidR="00E27516" w:rsidRDefault="00E27516" w:rsidP="000F4738">
            <w:pPr>
              <w:shd w:val="clear" w:color="auto" w:fill="DAEEF3" w:themeFill="accent5" w:themeFillTint="33"/>
              <w:jc w:val="both"/>
            </w:pPr>
            <w:r>
              <w:t>&lt;oficiální podpis bez loga a sloganu&gt;</w:t>
            </w:r>
          </w:p>
        </w:tc>
      </w:tr>
    </w:tbl>
    <w:p w14:paraId="0F80ADFB" w14:textId="77777777" w:rsidR="00E27516" w:rsidRPr="00153E8D" w:rsidRDefault="00E27516" w:rsidP="002A5D82">
      <w:pPr>
        <w:jc w:val="both"/>
        <w:rPr>
          <w:b/>
        </w:rPr>
      </w:pPr>
    </w:p>
    <w:p w14:paraId="569F1D98" w14:textId="77777777" w:rsidR="006D3C88" w:rsidRPr="00D96313" w:rsidRDefault="006D3C88" w:rsidP="002A5D82">
      <w:pPr>
        <w:pStyle w:val="Nadpis2"/>
        <w:jc w:val="both"/>
        <w:rPr>
          <w:b w:val="0"/>
        </w:rPr>
      </w:pPr>
      <w:bookmarkStart w:id="75" w:name="_Toc46484674"/>
      <w:r w:rsidRPr="00D96313">
        <w:rPr>
          <w:color w:val="auto"/>
        </w:rPr>
        <w:t>Nepodjatost</w:t>
      </w:r>
      <w:bookmarkEnd w:id="75"/>
    </w:p>
    <w:p w14:paraId="313F3EE4" w14:textId="77777777" w:rsidR="006D3C88" w:rsidRDefault="006D3C88" w:rsidP="002A5D82">
      <w:pPr>
        <w:jc w:val="both"/>
        <w:rPr>
          <w:b/>
        </w:rPr>
      </w:pPr>
      <w:r>
        <w:t>Je na zodpovědnosti hodnotitele, aby uvážil, zda jeho současná či minulá spolupráce s žadatelem nezakládá střet zájmů ve smyslu potvrzeného prohlášení o nepodjatosti či nikoli, tj. zda jeho nezávislost je nezpochybnitelná.</w:t>
      </w:r>
    </w:p>
    <w:p w14:paraId="625C6F2B" w14:textId="77777777" w:rsidR="006D3C88" w:rsidRDefault="006D3C88" w:rsidP="000F4738">
      <w:pPr>
        <w:pStyle w:val="Bn"/>
        <w:keepNext/>
        <w:spacing w:line="276" w:lineRule="auto"/>
        <w:rPr>
          <w:rFonts w:asciiTheme="minorHAnsi" w:hAnsiTheme="minorHAnsi"/>
          <w:sz w:val="22"/>
        </w:rPr>
      </w:pPr>
      <w:r>
        <w:rPr>
          <w:rFonts w:asciiTheme="minorHAnsi" w:hAnsiTheme="minorHAnsi"/>
          <w:sz w:val="22"/>
        </w:rPr>
        <w:t>Přijetím nepodjatosti hodnotitel potvrzuje, že se seznámil s tímto textem:</w:t>
      </w:r>
    </w:p>
    <w:p w14:paraId="0F21A342" w14:textId="77777777" w:rsidR="006D3C88" w:rsidRDefault="006D3C88" w:rsidP="008C1D82">
      <w:pPr>
        <w:pStyle w:val="Bn"/>
        <w:spacing w:line="276" w:lineRule="auto"/>
        <w:rPr>
          <w:rFonts w:asciiTheme="minorHAnsi" w:hAnsiTheme="minorHAnsi"/>
          <w:i/>
          <w:sz w:val="22"/>
        </w:rPr>
      </w:pPr>
      <w:r>
        <w:rPr>
          <w:rFonts w:asciiTheme="minorHAnsi" w:hAnsiTheme="minorHAnsi"/>
          <w:i/>
          <w:sz w:val="22"/>
        </w:rPr>
        <w:t xml:space="preserve">„Potvrzuji, že projekt budu hodnotit objektivně a nestranně, s využitím všech svých znalostí. Prohlašuji, že nejsem závislý(á) na žadateli, nejsem jeho partnerem, nejsem s ním ve smluvním vztahu a neexistují žádné rodinné důvody, citové vazby, důvody politické nebo národní spřízněnosti, důvody hospodářského zájmu nebo důvody jiného společného zájmu, které by ohrožovaly nestranné a objektivní hodnocení. </w:t>
      </w:r>
    </w:p>
    <w:p w14:paraId="1880DE44" w14:textId="77777777" w:rsidR="006D3C88" w:rsidRDefault="006D3C88" w:rsidP="008C1D82">
      <w:pPr>
        <w:pStyle w:val="Bn"/>
        <w:spacing w:line="276" w:lineRule="auto"/>
        <w:rPr>
          <w:rFonts w:asciiTheme="minorHAnsi" w:hAnsiTheme="minorHAnsi"/>
          <w:i/>
          <w:sz w:val="22"/>
        </w:rPr>
      </w:pPr>
      <w:r>
        <w:rPr>
          <w:rFonts w:asciiTheme="minorHAnsi" w:hAnsiTheme="minorHAnsi"/>
          <w:i/>
          <w:sz w:val="22"/>
        </w:rPr>
        <w:lastRenderedPageBreak/>
        <w:t xml:space="preserve">Na vypracování tohoto projektu, projektového záměru nebo žádosti o podporu jsem se </w:t>
      </w:r>
      <w:r w:rsidR="00600BF7">
        <w:rPr>
          <w:rFonts w:asciiTheme="minorHAnsi" w:hAnsiTheme="minorHAnsi"/>
          <w:i/>
          <w:sz w:val="22"/>
        </w:rPr>
        <w:t>nepodílel(a), a v případě</w:t>
      </w:r>
      <w:r>
        <w:rPr>
          <w:rFonts w:asciiTheme="minorHAnsi" w:hAnsiTheme="minorHAnsi"/>
          <w:i/>
          <w:sz w:val="22"/>
        </w:rPr>
        <w:t>, že projekt bude podpořen, nebudu se podílet na jeho realizaci a na realizaci nemám osobní zájem. Zavazuji se zachovávat mlčenlivost o všech údajích a skutečnostech, které jsem se při hodnocení do</w:t>
      </w:r>
      <w:r w:rsidR="00600BF7">
        <w:rPr>
          <w:rFonts w:asciiTheme="minorHAnsi" w:hAnsiTheme="minorHAnsi"/>
          <w:i/>
          <w:sz w:val="22"/>
        </w:rPr>
        <w:t>z</w:t>
      </w:r>
      <w:r>
        <w:rPr>
          <w:rFonts w:asciiTheme="minorHAnsi" w:hAnsiTheme="minorHAnsi"/>
          <w:i/>
          <w:sz w:val="22"/>
        </w:rPr>
        <w:t xml:space="preserve">věděl(a). </w:t>
      </w:r>
    </w:p>
    <w:p w14:paraId="22DB8E87" w14:textId="77777777" w:rsidR="006D3C88" w:rsidRDefault="006D3C88" w:rsidP="008C1D82">
      <w:pPr>
        <w:pStyle w:val="Bn"/>
        <w:spacing w:line="276" w:lineRule="auto"/>
        <w:rPr>
          <w:rFonts w:asciiTheme="minorHAnsi" w:hAnsiTheme="minorHAnsi"/>
          <w:i/>
          <w:sz w:val="22"/>
        </w:rPr>
      </w:pPr>
      <w:r>
        <w:rPr>
          <w:rFonts w:asciiTheme="minorHAnsi" w:hAnsiTheme="minorHAnsi"/>
          <w:i/>
          <w:sz w:val="22"/>
        </w:rPr>
        <w:t>Pokud v průběhu mého působení při hodnocení vznikne důvod k podjatosti ve vztahu k žádosti o podporu nebo některému ze subjektů zapojených do realizace projektu, neprodleně tuto skutečnost oznámím svému nadřízenému pracovníkovi.“</w:t>
      </w:r>
    </w:p>
    <w:p w14:paraId="5BF790E1" w14:textId="77777777" w:rsidR="006D3C88" w:rsidRPr="00374D5A" w:rsidRDefault="00374D5A" w:rsidP="008C1D82">
      <w:pPr>
        <w:pStyle w:val="Bn"/>
        <w:spacing w:line="276" w:lineRule="auto"/>
        <w:rPr>
          <w:rFonts w:asciiTheme="minorHAnsi" w:hAnsiTheme="minorHAnsi"/>
          <w:sz w:val="22"/>
        </w:rPr>
      </w:pPr>
      <w:r w:rsidRPr="00374D5A">
        <w:rPr>
          <w:rFonts w:asciiTheme="minorHAnsi" w:hAnsiTheme="minorHAnsi"/>
          <w:sz w:val="22"/>
        </w:rPr>
        <w:t xml:space="preserve">Hodnotitel přijetím nominace potvrzuje </w:t>
      </w:r>
      <w:r w:rsidR="00297395">
        <w:rPr>
          <w:rFonts w:asciiTheme="minorHAnsi" w:hAnsiTheme="minorHAnsi"/>
          <w:sz w:val="22"/>
        </w:rPr>
        <w:t xml:space="preserve">svoji </w:t>
      </w:r>
      <w:r w:rsidRPr="00374D5A">
        <w:rPr>
          <w:rFonts w:asciiTheme="minorHAnsi" w:hAnsiTheme="minorHAnsi"/>
          <w:sz w:val="22"/>
        </w:rPr>
        <w:t xml:space="preserve">nepodjatost. </w:t>
      </w:r>
      <w:r w:rsidR="006D3C88" w:rsidRPr="00374D5A">
        <w:rPr>
          <w:rFonts w:asciiTheme="minorHAnsi" w:hAnsiTheme="minorHAnsi"/>
          <w:sz w:val="22"/>
        </w:rPr>
        <w:t xml:space="preserve"> </w:t>
      </w:r>
    </w:p>
    <w:p w14:paraId="437DFEA6" w14:textId="77777777" w:rsidR="006D3C88" w:rsidRDefault="006D3C88" w:rsidP="008C1D82">
      <w:pPr>
        <w:jc w:val="both"/>
        <w:rPr>
          <w:rFonts w:eastAsia="Times New Roman" w:cstheme="minorHAnsi"/>
          <w:lang w:eastAsia="cs-CZ"/>
        </w:rPr>
      </w:pPr>
      <w:r>
        <w:rPr>
          <w:rFonts w:eastAsia="Times New Roman" w:cstheme="minorHAnsi"/>
          <w:lang w:eastAsia="cs-CZ"/>
        </w:rPr>
        <w:t>P</w:t>
      </w:r>
      <w:r w:rsidRPr="0057268B">
        <w:rPr>
          <w:rFonts w:eastAsia="Times New Roman" w:cstheme="minorHAnsi"/>
          <w:lang w:eastAsia="cs-CZ"/>
        </w:rPr>
        <w:t xml:space="preserve">okud v průběhu hodnocení vznikne </w:t>
      </w:r>
      <w:r>
        <w:rPr>
          <w:rFonts w:eastAsia="Times New Roman" w:cstheme="minorHAnsi"/>
          <w:lang w:eastAsia="cs-CZ"/>
        </w:rPr>
        <w:t>riziko</w:t>
      </w:r>
      <w:r w:rsidRPr="0057268B">
        <w:rPr>
          <w:rFonts w:eastAsia="Times New Roman" w:cstheme="minorHAnsi"/>
          <w:lang w:eastAsia="cs-CZ"/>
        </w:rPr>
        <w:t xml:space="preserve"> podjatosti </w:t>
      </w:r>
      <w:r>
        <w:rPr>
          <w:rFonts w:eastAsia="Times New Roman" w:cstheme="minorHAnsi"/>
          <w:lang w:eastAsia="cs-CZ"/>
        </w:rPr>
        <w:t xml:space="preserve">hodnotitele </w:t>
      </w:r>
      <w:r w:rsidRPr="0057268B">
        <w:rPr>
          <w:rFonts w:eastAsia="Times New Roman" w:cstheme="minorHAnsi"/>
          <w:lang w:eastAsia="cs-CZ"/>
        </w:rPr>
        <w:t>ve vztahu k žádosti o podporu nebo některému ze subjektů</w:t>
      </w:r>
      <w:r>
        <w:rPr>
          <w:rFonts w:eastAsia="Times New Roman" w:cstheme="minorHAnsi"/>
          <w:lang w:eastAsia="cs-CZ"/>
        </w:rPr>
        <w:t>,</w:t>
      </w:r>
      <w:r w:rsidRPr="0057268B">
        <w:rPr>
          <w:rFonts w:eastAsia="Times New Roman" w:cstheme="minorHAnsi"/>
          <w:lang w:eastAsia="cs-CZ"/>
        </w:rPr>
        <w:t> zapojených do realizace projektu, neprodleně tuto skutečnost</w:t>
      </w:r>
      <w:r>
        <w:rPr>
          <w:rFonts w:eastAsia="Times New Roman" w:cstheme="minorHAnsi"/>
          <w:lang w:eastAsia="cs-CZ"/>
        </w:rPr>
        <w:t xml:space="preserve"> písemně</w:t>
      </w:r>
      <w:r w:rsidRPr="0057268B">
        <w:rPr>
          <w:rFonts w:eastAsia="Times New Roman" w:cstheme="minorHAnsi"/>
          <w:lang w:eastAsia="cs-CZ"/>
        </w:rPr>
        <w:t xml:space="preserve"> oznámí svému </w:t>
      </w:r>
      <w:r w:rsidR="008C17B4">
        <w:rPr>
          <w:rFonts w:eastAsia="Times New Roman" w:cstheme="minorHAnsi"/>
          <w:lang w:eastAsia="cs-CZ"/>
        </w:rPr>
        <w:t>nadří</w:t>
      </w:r>
      <w:r w:rsidR="000F4738">
        <w:rPr>
          <w:rFonts w:eastAsia="Times New Roman" w:cstheme="minorHAnsi"/>
          <w:lang w:eastAsia="cs-CZ"/>
        </w:rPr>
        <w:t>z</w:t>
      </w:r>
      <w:r w:rsidR="008C17B4">
        <w:rPr>
          <w:rFonts w:eastAsia="Times New Roman" w:cstheme="minorHAnsi"/>
          <w:lang w:eastAsia="cs-CZ"/>
        </w:rPr>
        <w:t>enému</w:t>
      </w:r>
      <w:r w:rsidR="000F4738">
        <w:rPr>
          <w:rFonts w:eastAsia="Times New Roman" w:cstheme="minorHAnsi"/>
          <w:lang w:eastAsia="cs-CZ"/>
        </w:rPr>
        <w:t xml:space="preserve"> </w:t>
      </w:r>
      <w:r w:rsidRPr="0057268B">
        <w:rPr>
          <w:rFonts w:eastAsia="Times New Roman" w:cstheme="minorHAnsi"/>
          <w:lang w:eastAsia="cs-CZ"/>
        </w:rPr>
        <w:t>pracovníkovi.</w:t>
      </w:r>
    </w:p>
    <w:p w14:paraId="539F0A42" w14:textId="77777777" w:rsidR="006D3C88" w:rsidRDefault="006D3C88" w:rsidP="008C1D82">
      <w:pPr>
        <w:spacing w:after="0"/>
        <w:contextualSpacing/>
        <w:jc w:val="both"/>
        <w:rPr>
          <w:rFonts w:eastAsia="Times New Roman" w:cstheme="minorHAnsi"/>
          <w:lang w:eastAsia="cs-CZ"/>
        </w:rPr>
      </w:pPr>
      <w:r w:rsidRPr="00EE794A">
        <w:rPr>
          <w:rFonts w:eastAsia="Times New Roman" w:cstheme="minorHAnsi"/>
          <w:lang w:eastAsia="cs-CZ"/>
        </w:rPr>
        <w:t>Potvrzení</w:t>
      </w:r>
      <w:r>
        <w:rPr>
          <w:rFonts w:eastAsia="Times New Roman" w:cstheme="minorHAnsi"/>
          <w:lang w:eastAsia="cs-CZ"/>
        </w:rPr>
        <w:t>m</w:t>
      </w:r>
      <w:r w:rsidRPr="00EE794A">
        <w:rPr>
          <w:rFonts w:eastAsia="Times New Roman" w:cstheme="minorHAnsi"/>
          <w:lang w:eastAsia="cs-CZ"/>
        </w:rPr>
        <w:t xml:space="preserve"> nepodjatosti </w:t>
      </w:r>
      <w:r>
        <w:rPr>
          <w:rFonts w:eastAsia="Times New Roman" w:cstheme="minorHAnsi"/>
          <w:lang w:eastAsia="cs-CZ"/>
        </w:rPr>
        <w:t xml:space="preserve">hodnotitel </w:t>
      </w:r>
      <w:r w:rsidRPr="00EE794A">
        <w:rPr>
          <w:rFonts w:eastAsia="Times New Roman" w:cstheme="minorHAnsi"/>
          <w:lang w:eastAsia="cs-CZ"/>
        </w:rPr>
        <w:t xml:space="preserve">přijme nominaci na hodnocení. </w:t>
      </w:r>
      <w:r>
        <w:rPr>
          <w:rFonts w:eastAsia="Times New Roman" w:cstheme="minorHAnsi"/>
          <w:lang w:eastAsia="cs-CZ"/>
        </w:rPr>
        <w:t>O</w:t>
      </w:r>
      <w:r w:rsidRPr="00EE794A">
        <w:rPr>
          <w:rFonts w:eastAsia="Times New Roman" w:cstheme="minorHAnsi"/>
          <w:lang w:eastAsia="cs-CZ"/>
        </w:rPr>
        <w:t xml:space="preserve">dmítnutí nominace je nutné </w:t>
      </w:r>
      <w:r>
        <w:rPr>
          <w:rFonts w:eastAsia="Times New Roman" w:cstheme="minorHAnsi"/>
          <w:lang w:eastAsia="cs-CZ"/>
        </w:rPr>
        <w:t>zdůvodnit</w:t>
      </w:r>
      <w:r w:rsidRPr="00EE794A">
        <w:rPr>
          <w:rFonts w:eastAsia="Times New Roman" w:cstheme="minorHAnsi"/>
          <w:lang w:eastAsia="cs-CZ"/>
        </w:rPr>
        <w:t xml:space="preserve"> v části </w:t>
      </w:r>
      <w:r w:rsidRPr="001D360D">
        <w:rPr>
          <w:rFonts w:eastAsia="Times New Roman" w:cstheme="minorHAnsi"/>
          <w:b/>
          <w:lang w:eastAsia="cs-CZ"/>
        </w:rPr>
        <w:t>„Vyjádření“</w:t>
      </w:r>
      <w:r w:rsidRPr="00EE794A">
        <w:rPr>
          <w:rFonts w:eastAsia="Times New Roman" w:cstheme="minorHAnsi"/>
          <w:lang w:eastAsia="cs-CZ"/>
        </w:rPr>
        <w:t>.</w:t>
      </w:r>
      <w:r>
        <w:rPr>
          <w:rFonts w:eastAsia="Times New Roman" w:cstheme="minorHAnsi"/>
          <w:lang w:eastAsia="cs-CZ"/>
        </w:rPr>
        <w:t xml:space="preserve"> V případě odmítnutí nominace nesmí být zaškrtnuto pole </w:t>
      </w:r>
      <w:r w:rsidRPr="001D360D">
        <w:rPr>
          <w:rFonts w:eastAsia="Times New Roman" w:cstheme="minorHAnsi"/>
          <w:b/>
          <w:lang w:eastAsia="cs-CZ"/>
        </w:rPr>
        <w:t>„Nominace přijata“</w:t>
      </w:r>
      <w:r>
        <w:rPr>
          <w:rFonts w:eastAsia="Times New Roman" w:cstheme="minorHAnsi"/>
          <w:lang w:eastAsia="cs-CZ"/>
        </w:rPr>
        <w:t>.</w:t>
      </w:r>
    </w:p>
    <w:p w14:paraId="17596BA8" w14:textId="77777777" w:rsidR="00935D56" w:rsidRDefault="00935D56" w:rsidP="008C1D82">
      <w:pPr>
        <w:spacing w:after="0"/>
        <w:contextualSpacing/>
        <w:jc w:val="both"/>
      </w:pPr>
      <w:r>
        <w:rPr>
          <w:noProof/>
          <w:lang w:eastAsia="cs-CZ"/>
        </w:rPr>
        <w:drawing>
          <wp:inline distT="0" distB="0" distL="0" distR="0" wp14:anchorId="21260ECB" wp14:editId="4C1253A4">
            <wp:extent cx="5760720" cy="164592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noFill/>
                    </a:ln>
                  </pic:spPr>
                </pic:pic>
              </a:graphicData>
            </a:graphic>
          </wp:inline>
        </w:drawing>
      </w:r>
    </w:p>
    <w:p w14:paraId="48226FB2" w14:textId="77777777" w:rsidR="006D3C88" w:rsidRPr="009C55BB" w:rsidRDefault="006D3C88" w:rsidP="006D3C88">
      <w:r>
        <w:t xml:space="preserve">Vyjádření hodnotitele je zobrazeno v modulu </w:t>
      </w:r>
      <w:r w:rsidRPr="001D360D">
        <w:rPr>
          <w:b/>
        </w:rPr>
        <w:t>„DaHOS →</w:t>
      </w:r>
      <w:r w:rsidRPr="001D360D" w:rsidDel="00807923">
        <w:rPr>
          <w:b/>
        </w:rPr>
        <w:t xml:space="preserve"> </w:t>
      </w:r>
      <w:r w:rsidRPr="001D360D">
        <w:rPr>
          <w:b/>
        </w:rPr>
        <w:t>Kompetence hodnotitelů k projektům“</w:t>
      </w:r>
      <w:r>
        <w:t xml:space="preserve">. </w:t>
      </w:r>
      <w:r w:rsidRPr="00157944">
        <w:rPr>
          <w:noProof/>
          <w:lang w:eastAsia="cs-CZ"/>
        </w:rPr>
        <w:t xml:space="preserve"> </w:t>
      </w:r>
    </w:p>
    <w:p w14:paraId="6C23E2B8" w14:textId="77777777" w:rsidR="006D3C88" w:rsidRDefault="00935D56" w:rsidP="006D3C88">
      <w:r>
        <w:rPr>
          <w:noProof/>
          <w:lang w:eastAsia="cs-CZ"/>
        </w:rPr>
        <w:drawing>
          <wp:inline distT="0" distB="0" distL="0" distR="0" wp14:anchorId="761FA8DF" wp14:editId="379E5B3D">
            <wp:extent cx="5757545" cy="2130425"/>
            <wp:effectExtent l="0" t="0" r="0" b="317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7545" cy="2130425"/>
                    </a:xfrm>
                    <a:prstGeom prst="rect">
                      <a:avLst/>
                    </a:prstGeom>
                    <a:noFill/>
                    <a:ln>
                      <a:noFill/>
                    </a:ln>
                  </pic:spPr>
                </pic:pic>
              </a:graphicData>
            </a:graphic>
          </wp:inline>
        </w:drawing>
      </w:r>
    </w:p>
    <w:p w14:paraId="37BD8BA1" w14:textId="77777777" w:rsidR="006D3C88" w:rsidRDefault="00DE15CF" w:rsidP="006D3C88">
      <w:r>
        <w:rPr>
          <w:noProof/>
          <w:lang w:eastAsia="cs-CZ"/>
        </w:rPr>
        <w:drawing>
          <wp:inline distT="0" distB="0" distL="0" distR="0" wp14:anchorId="511F001C" wp14:editId="2D5420EB">
            <wp:extent cx="5752465" cy="1391920"/>
            <wp:effectExtent l="0" t="0" r="63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2465" cy="1391920"/>
                    </a:xfrm>
                    <a:prstGeom prst="rect">
                      <a:avLst/>
                    </a:prstGeom>
                    <a:noFill/>
                    <a:ln>
                      <a:noFill/>
                    </a:ln>
                  </pic:spPr>
                </pic:pic>
              </a:graphicData>
            </a:graphic>
          </wp:inline>
        </w:drawing>
      </w:r>
    </w:p>
    <w:p w14:paraId="7DA270C8" w14:textId="139893CF" w:rsidR="006D3C88" w:rsidRPr="00455247" w:rsidRDefault="006D3C88" w:rsidP="006D3C88">
      <w:pPr>
        <w:jc w:val="both"/>
      </w:pPr>
      <w:r>
        <w:lastRenderedPageBreak/>
        <w:t>Informace</w:t>
      </w:r>
      <w:r w:rsidRPr="002F4652">
        <w:t xml:space="preserve">, že </w:t>
      </w:r>
      <w:r>
        <w:t>nominovaný</w:t>
      </w:r>
      <w:r w:rsidRPr="002F4652">
        <w:t xml:space="preserve"> hodnotitel</w:t>
      </w:r>
      <w:r>
        <w:t xml:space="preserve"> (řádný hodnotitel</w:t>
      </w:r>
      <w:r w:rsidR="002F2E2B">
        <w:t xml:space="preserve"> </w:t>
      </w:r>
      <w:r>
        <w:t>/</w:t>
      </w:r>
      <w:r w:rsidR="002F2E2B">
        <w:t xml:space="preserve"> </w:t>
      </w:r>
      <w:r>
        <w:t xml:space="preserve">schvalovatel) </w:t>
      </w:r>
      <w:r w:rsidRPr="002F4652">
        <w:t xml:space="preserve">odmítl nominaci na danou část a kolo hodnocení, je Správci </w:t>
      </w:r>
      <w:r>
        <w:t>DaHOS</w:t>
      </w:r>
      <w:r w:rsidRPr="002F4652">
        <w:t xml:space="preserve"> </w:t>
      </w:r>
      <w:r>
        <w:t xml:space="preserve">IN </w:t>
      </w:r>
      <w:r w:rsidRPr="002F4652">
        <w:t xml:space="preserve">zobrazena na záložce </w:t>
      </w:r>
      <w:r w:rsidRPr="001D360D">
        <w:rPr>
          <w:b/>
        </w:rPr>
        <w:t>„Kompetence hodnotitelů k projektům“</w:t>
      </w:r>
      <w:r w:rsidRPr="002F4652">
        <w:t xml:space="preserve"> v části </w:t>
      </w:r>
      <w:r w:rsidRPr="001D360D">
        <w:rPr>
          <w:b/>
        </w:rPr>
        <w:t>„Vyjádření“</w:t>
      </w:r>
      <w:r w:rsidRPr="002F4652">
        <w:t>. Součástí vyjádření interního hodnotitele je zdůvodnění odmítnutí nominace na danou část hodnocení.</w:t>
      </w:r>
      <w:r>
        <w:t xml:space="preserve"> </w:t>
      </w:r>
    </w:p>
    <w:p w14:paraId="5BCDABEE" w14:textId="77777777" w:rsidR="006D3C88" w:rsidRDefault="006D3C88" w:rsidP="006D3C88">
      <w:pPr>
        <w:jc w:val="both"/>
      </w:pPr>
      <w:r>
        <w:t>Pokud hodnotitel nemůže potvrdit nepodjatost hodnocení nebo by se při hodnocení žádosti o podporu dostal do střetu zájmů, odmítne nominaci k hodnocení a informuje svého přímého nadřízeného o</w:t>
      </w:r>
      <w:r w:rsidR="00600BF7">
        <w:t> </w:t>
      </w:r>
      <w:r>
        <w:t>střetu zájmů.</w:t>
      </w:r>
    </w:p>
    <w:p w14:paraId="7C49AC4A" w14:textId="77777777" w:rsidR="006D3C88" w:rsidRPr="006F3C71" w:rsidRDefault="006D3C88" w:rsidP="006D3C88">
      <w:pPr>
        <w:pStyle w:val="DZkladntext3"/>
        <w:spacing w:line="276" w:lineRule="auto"/>
        <w:ind w:left="0"/>
      </w:pPr>
      <w:r>
        <w:t xml:space="preserve">V případě odmítnuté nominace se Správce DaHOS IN seznámí s vyjádřením hodnotitele, do pole </w:t>
      </w:r>
      <w:r w:rsidRPr="001D360D">
        <w:rPr>
          <w:b/>
        </w:rPr>
        <w:t>„Platnost do“</w:t>
      </w:r>
      <w:r>
        <w:t xml:space="preserve"> nastaví datum přijetí vyjádření hodnotitele. Vyplněním data a uložením zneplatní nominaci a původně přiřazený hodnotitel již nemá náhled na projekt. </w:t>
      </w:r>
      <w:r w:rsidRPr="006F3C71">
        <w:t xml:space="preserve">Systém </w:t>
      </w:r>
      <w:r>
        <w:t xml:space="preserve">automaticky </w:t>
      </w:r>
      <w:r w:rsidRPr="006F3C71">
        <w:t>hodnotiteli zašle interní</w:t>
      </w:r>
      <w:r>
        <w:t xml:space="preserve"> depeši o ukončení platnosti no</w:t>
      </w:r>
      <w:r w:rsidRPr="006F3C71">
        <w:t>minace</w:t>
      </w:r>
      <w:r>
        <w:t xml:space="preserve"> k hodnocení.</w:t>
      </w:r>
    </w:p>
    <w:p w14:paraId="31638320" w14:textId="77777777" w:rsidR="006D3C88" w:rsidRPr="002F2E2B" w:rsidRDefault="006D3C88" w:rsidP="006D3C88">
      <w:pPr>
        <w:jc w:val="both"/>
        <w:rPr>
          <w:sz w:val="12"/>
          <w:szCs w:val="12"/>
        </w:rPr>
      </w:pPr>
    </w:p>
    <w:p w14:paraId="51AA405C" w14:textId="77777777" w:rsidR="003E13E8" w:rsidRDefault="00DE15CF" w:rsidP="003E13E8">
      <w:pPr>
        <w:spacing w:after="0"/>
        <w:jc w:val="both"/>
      </w:pPr>
      <w:r>
        <w:rPr>
          <w:noProof/>
          <w:lang w:eastAsia="cs-CZ"/>
        </w:rPr>
        <w:drawing>
          <wp:inline distT="0" distB="0" distL="0" distR="0" wp14:anchorId="0F7F9CAF" wp14:editId="2DAA99BA">
            <wp:extent cx="5747385" cy="1351280"/>
            <wp:effectExtent l="0" t="0" r="5715" b="127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7385" cy="1351280"/>
                    </a:xfrm>
                    <a:prstGeom prst="rect">
                      <a:avLst/>
                    </a:prstGeom>
                    <a:noFill/>
                    <a:ln>
                      <a:noFill/>
                    </a:ln>
                  </pic:spPr>
                </pic:pic>
              </a:graphicData>
            </a:graphic>
          </wp:inline>
        </w:drawing>
      </w:r>
    </w:p>
    <w:p w14:paraId="32FEF9FC" w14:textId="77777777" w:rsidR="002F2E2B" w:rsidRPr="002F2E2B" w:rsidRDefault="002F2E2B" w:rsidP="003E13E8">
      <w:pPr>
        <w:spacing w:before="120"/>
        <w:jc w:val="both"/>
        <w:rPr>
          <w:sz w:val="6"/>
          <w:szCs w:val="6"/>
        </w:rPr>
      </w:pPr>
    </w:p>
    <w:p w14:paraId="0B73EC2E" w14:textId="0CA50D61" w:rsidR="006D3C88" w:rsidRDefault="006D3C88" w:rsidP="003E13E8">
      <w:pPr>
        <w:spacing w:before="120"/>
        <w:jc w:val="both"/>
      </w:pPr>
      <w:r>
        <w:t>Po zneplatnění nominace hodnotiteli v </w:t>
      </w:r>
      <w:r w:rsidDel="00726C56">
        <w:t xml:space="preserve"> </w:t>
      </w:r>
      <w:r>
        <w:t xml:space="preserve">DaHOS na záložce </w:t>
      </w:r>
      <w:r w:rsidRPr="00F56C7C">
        <w:rPr>
          <w:b/>
        </w:rPr>
        <w:t>„Kompetence hodnotitelů k projektům“</w:t>
      </w:r>
      <w:r>
        <w:t xml:space="preserve"> Správce DaHOS IN znovu provede manuální přiřazení hodnotitele pro daný projektu. </w:t>
      </w:r>
    </w:p>
    <w:p w14:paraId="7938639E" w14:textId="77777777" w:rsidR="006D3C88" w:rsidRDefault="006D3C88" w:rsidP="006D3C88">
      <w:pPr>
        <w:jc w:val="both"/>
      </w:pPr>
      <w:r>
        <w:t xml:space="preserve">Pokud se hodnotitel k nominaci ve stanovené lhůtě nevyjádří, Správce DaHOS  IN odebere nominaci nastavením </w:t>
      </w:r>
      <w:r w:rsidRPr="00F56C7C">
        <w:rPr>
          <w:b/>
        </w:rPr>
        <w:t>„Platnosti do“</w:t>
      </w:r>
      <w:r>
        <w:t xml:space="preserve"> na dané kompetenci hodnocení. O odebrání nominace je hodnotitel automaticky informován interní depeší. Správce DaHOS IN opětovně ručně přiřadí nového hodnotitele podle postupu uvedeného v kapitole </w:t>
      </w:r>
      <w:r>
        <w:rPr>
          <w:shd w:val="clear" w:color="auto" w:fill="D9D9D9" w:themeFill="background1" w:themeFillShade="D9"/>
        </w:rPr>
        <w:t xml:space="preserve"> </w:t>
      </w:r>
      <w:hyperlink w:anchor="_Postup_pro_přiřazení" w:history="1">
        <w:r w:rsidRPr="00DF5E67">
          <w:rPr>
            <w:rStyle w:val="Hypertextovodkaz"/>
            <w:shd w:val="clear" w:color="auto" w:fill="D9D9D9" w:themeFill="background1" w:themeFillShade="D9"/>
          </w:rPr>
          <w:t>Postup pro přiřazení komp</w:t>
        </w:r>
        <w:r w:rsidRPr="00DF5E67">
          <w:rPr>
            <w:rStyle w:val="Hypertextovodkaz"/>
            <w:shd w:val="clear" w:color="auto" w:fill="D9D9D9" w:themeFill="background1" w:themeFillShade="D9"/>
          </w:rPr>
          <w:t>e</w:t>
        </w:r>
        <w:r w:rsidRPr="00DF5E67">
          <w:rPr>
            <w:rStyle w:val="Hypertextovodkaz"/>
            <w:shd w:val="clear" w:color="auto" w:fill="D9D9D9" w:themeFill="background1" w:themeFillShade="D9"/>
          </w:rPr>
          <w:t>tencí k hodnocení projektu</w:t>
        </w:r>
      </w:hyperlink>
      <w:r>
        <w:rPr>
          <w:shd w:val="clear" w:color="auto" w:fill="D9D9D9" w:themeFill="background1" w:themeFillShade="D9"/>
        </w:rPr>
        <w:t>.</w:t>
      </w:r>
      <w:r w:rsidRPr="00170B0E" w:rsidDel="00EE540F">
        <w:rPr>
          <w:shd w:val="clear" w:color="auto" w:fill="D9D9D9" w:themeFill="background1" w:themeFillShade="D9"/>
        </w:rPr>
        <w:t xml:space="preserve"> </w:t>
      </w:r>
    </w:p>
    <w:p w14:paraId="0352AC79" w14:textId="77777777" w:rsidR="00E05D39" w:rsidRPr="001B1944" w:rsidRDefault="00F56C7C" w:rsidP="00E05D39">
      <w:pPr>
        <w:pStyle w:val="Nadpis1"/>
        <w:ind w:left="426"/>
        <w:rPr>
          <w:color w:val="000000" w:themeColor="text1"/>
        </w:rPr>
      </w:pPr>
      <w:bookmarkStart w:id="76" w:name="_Toc46484675"/>
      <w:r w:rsidRPr="001B1944">
        <w:rPr>
          <w:color w:val="000000" w:themeColor="text1"/>
        </w:rPr>
        <w:t>ODEBRÁNÍ HODNOTITELE Z PROJEKTU</w:t>
      </w:r>
      <w:bookmarkEnd w:id="72"/>
      <w:bookmarkEnd w:id="73"/>
      <w:bookmarkEnd w:id="76"/>
    </w:p>
    <w:p w14:paraId="15AF4C0A" w14:textId="77777777" w:rsidR="00E05D39" w:rsidRPr="003E13E8" w:rsidRDefault="00E05D39" w:rsidP="00E05D39">
      <w:pPr>
        <w:pStyle w:val="DZkladntext3"/>
        <w:spacing w:after="200" w:line="276" w:lineRule="auto"/>
        <w:ind w:left="0"/>
      </w:pPr>
      <w:r>
        <w:t>Pokud</w:t>
      </w:r>
      <w:r w:rsidRPr="00D33C9B">
        <w:t xml:space="preserve"> se uk</w:t>
      </w:r>
      <w:r>
        <w:t>áže, že by hodnotitel nebo schvalovatel neměl projekt</w:t>
      </w:r>
      <w:r w:rsidRPr="00D33C9B">
        <w:t xml:space="preserve"> hodnotit </w:t>
      </w:r>
      <w:r>
        <w:t>nebo není schopen dokončit hodnotící posudek,</w:t>
      </w:r>
      <w:r w:rsidRPr="00D33C9B">
        <w:t xml:space="preserve"> </w:t>
      </w:r>
      <w:r>
        <w:t xml:space="preserve">uživatel s aktivní rolí </w:t>
      </w:r>
      <w:r w:rsidR="001D360D">
        <w:t>S</w:t>
      </w:r>
      <w:r>
        <w:t xml:space="preserve">právce DaHOS </w:t>
      </w:r>
      <w:r w:rsidR="002F14AD">
        <w:t xml:space="preserve">IN </w:t>
      </w:r>
      <w:r>
        <w:t xml:space="preserve">zneplatní </w:t>
      </w:r>
      <w:r w:rsidR="00791842">
        <w:t xml:space="preserve">jeho </w:t>
      </w:r>
      <w:r>
        <w:t xml:space="preserve">kompetenci. Odebrání kompetence se provádí z úrovně, ze které byla kompetence přiřazena způsobem uvedeným </w:t>
      </w:r>
      <w:r w:rsidRPr="007872ED">
        <w:rPr>
          <w:highlight w:val="lightGray"/>
        </w:rPr>
        <w:t>v kap</w:t>
      </w:r>
      <w:r w:rsidR="00932D31">
        <w:rPr>
          <w:highlight w:val="lightGray"/>
        </w:rPr>
        <w:t>itol</w:t>
      </w:r>
      <w:r w:rsidR="00F56C7C">
        <w:rPr>
          <w:highlight w:val="lightGray"/>
        </w:rPr>
        <w:t>e</w:t>
      </w:r>
      <w:r w:rsidRPr="007872ED">
        <w:rPr>
          <w:highlight w:val="lightGray"/>
        </w:rPr>
        <w:t xml:space="preserve"> </w:t>
      </w:r>
      <w:hyperlink w:anchor="_ODEBRÁNÍ_NOMINACE_HODNOTITELI_1" w:history="1">
        <w:r w:rsidRPr="00F34D03">
          <w:rPr>
            <w:rStyle w:val="Hypertextovodkaz"/>
            <w:highlight w:val="lightGray"/>
          </w:rPr>
          <w:t>Odebrání n</w:t>
        </w:r>
        <w:r w:rsidRPr="00F34D03">
          <w:rPr>
            <w:rStyle w:val="Hypertextovodkaz"/>
            <w:highlight w:val="lightGray"/>
          </w:rPr>
          <w:t>o</w:t>
        </w:r>
        <w:r w:rsidRPr="00F34D03">
          <w:rPr>
            <w:rStyle w:val="Hypertextovodkaz"/>
            <w:highlight w:val="lightGray"/>
          </w:rPr>
          <w:t>minace hodnotiteli</w:t>
        </w:r>
        <w:r w:rsidRPr="00F34D03">
          <w:rPr>
            <w:rStyle w:val="Hypertextovodkaz"/>
          </w:rPr>
          <w:t>.</w:t>
        </w:r>
      </w:hyperlink>
      <w:r>
        <w:t xml:space="preserve"> Odebrání řádného hodnotitele je možné </w:t>
      </w:r>
      <w:r w:rsidRPr="00D33C9B">
        <w:t>v</w:t>
      </w:r>
      <w:r>
        <w:t> </w:t>
      </w:r>
      <w:r w:rsidRPr="00D33C9B">
        <w:t>případě, kdy</w:t>
      </w:r>
      <w:r>
        <w:t xml:space="preserve"> je sloupec </w:t>
      </w:r>
      <w:r w:rsidRPr="00F56C7C">
        <w:rPr>
          <w:b/>
        </w:rPr>
        <w:t>„Status posudku“ „Nezaložen“</w:t>
      </w:r>
      <w:r>
        <w:t xml:space="preserve">. Odebrání schvalovatele se na vybraném záznamu provádí </w:t>
      </w:r>
      <w:r w:rsidRPr="003E13E8">
        <w:t xml:space="preserve">vložením údaje </w:t>
      </w:r>
      <w:r w:rsidRPr="003E13E8">
        <w:rPr>
          <w:b/>
        </w:rPr>
        <w:t>„Platnost do“</w:t>
      </w:r>
      <w:r w:rsidRPr="003E13E8">
        <w:t>.</w:t>
      </w:r>
    </w:p>
    <w:p w14:paraId="0104EA50" w14:textId="77777777" w:rsidR="00E90CD2" w:rsidRDefault="00E90CD2" w:rsidP="00E05D39">
      <w:pPr>
        <w:pStyle w:val="DZkladntext3"/>
        <w:spacing w:after="200" w:line="276" w:lineRule="auto"/>
        <w:ind w:left="0"/>
      </w:pPr>
      <w:r w:rsidRPr="003E13E8">
        <w:t xml:space="preserve">V případě nutnosti odebrání hodnotitele po založení posudku je nutné obrátit se na </w:t>
      </w:r>
      <w:hyperlink r:id="rId64" w:history="1">
        <w:r w:rsidR="004B337B" w:rsidRPr="003E13E8">
          <w:rPr>
            <w:rStyle w:val="Hypertextovodkaz"/>
          </w:rPr>
          <w:t>helpirop_in@mmr.cz</w:t>
        </w:r>
      </w:hyperlink>
      <w:r w:rsidR="00A15624" w:rsidRPr="003E13E8">
        <w:t>.</w:t>
      </w:r>
    </w:p>
    <w:p w14:paraId="349DBEE7" w14:textId="77777777" w:rsidR="004B337B" w:rsidRPr="005F11B7" w:rsidRDefault="004B337B" w:rsidP="004B337B">
      <w:pPr>
        <w:pStyle w:val="Nadpis1"/>
        <w:spacing w:after="200"/>
        <w:ind w:left="426"/>
        <w:rPr>
          <w:rFonts w:asciiTheme="minorHAnsi" w:hAnsiTheme="minorHAnsi"/>
        </w:rPr>
      </w:pPr>
      <w:bookmarkStart w:id="77" w:name="_Toc508361644"/>
      <w:bookmarkStart w:id="78" w:name="_Toc46484676"/>
      <w:r w:rsidRPr="00A15624">
        <w:rPr>
          <w:rFonts w:asciiTheme="minorHAnsi" w:hAnsiTheme="minorHAnsi"/>
        </w:rPr>
        <w:lastRenderedPageBreak/>
        <w:t>Expertní poradce</w:t>
      </w:r>
      <w:bookmarkEnd w:id="77"/>
      <w:r w:rsidRPr="005F11B7">
        <w:rPr>
          <w:rFonts w:asciiTheme="minorHAnsi" w:hAnsiTheme="minorHAnsi"/>
        </w:rPr>
        <w:t xml:space="preserve"> </w:t>
      </w:r>
      <w:r>
        <w:rPr>
          <w:rFonts w:asciiTheme="minorHAnsi" w:hAnsiTheme="minorHAnsi"/>
        </w:rPr>
        <w:t>(platí pouze pro ZS ITI)</w:t>
      </w:r>
      <w:bookmarkEnd w:id="78"/>
    </w:p>
    <w:p w14:paraId="22B17478" w14:textId="77777777" w:rsidR="004B337B" w:rsidRPr="005F11B7" w:rsidRDefault="004B337B" w:rsidP="004B337B">
      <w:pPr>
        <w:jc w:val="both"/>
        <w:rPr>
          <w:rFonts w:cs="Times New Roman"/>
        </w:rPr>
      </w:pPr>
      <w:r w:rsidRPr="005F11B7">
        <w:t>Při hodnocení žádosti o podporu může ZS ITI v některých případech využít posudek</w:t>
      </w:r>
      <w:r>
        <w:t xml:space="preserve"> experta pro hodnocenou oblast.</w:t>
      </w:r>
      <w:r w:rsidRPr="005F11B7">
        <w:rPr>
          <w:rFonts w:cs="Times New Roman"/>
        </w:rPr>
        <w:t xml:space="preserve"> Zpracování expertního posudku neprodlužuje lhůtu pro zpracování hodnocení řádného hodnotitele.</w:t>
      </w:r>
    </w:p>
    <w:p w14:paraId="0CCDE8B1" w14:textId="77777777" w:rsidR="004B337B" w:rsidRPr="005F11B7" w:rsidRDefault="004B337B" w:rsidP="004B337B">
      <w:pPr>
        <w:jc w:val="both"/>
        <w:rPr>
          <w:rFonts w:cs="Times New Roman"/>
        </w:rPr>
      </w:pPr>
      <w:r w:rsidRPr="005F11B7">
        <w:rPr>
          <w:rFonts w:cs="Times New Roman"/>
        </w:rPr>
        <w:t>Expertní poradce může být využit ve všech fázích hodnocení žádosti o podporu. Pokud žádost o podporu nesplní nenapravitelná kritéria přijatelnosti, není žádost o posouzení kritéria expertovi zaslána. Kritéria budou řádným hodnotitelem označena jako nehodnocena.</w:t>
      </w:r>
    </w:p>
    <w:p w14:paraId="526475E6" w14:textId="77777777" w:rsidR="004B337B" w:rsidRPr="005F11B7" w:rsidRDefault="004B337B" w:rsidP="004B337B">
      <w:pPr>
        <w:jc w:val="both"/>
      </w:pPr>
      <w:r w:rsidRPr="005F11B7">
        <w:rPr>
          <w:rFonts w:cs="Times New Roman"/>
        </w:rPr>
        <w:t>Experti mají v CSSF14+ přiřazenou roli interní uživatel a čtenář projektu. Role jim umožnuje náhled na projekty IROP, nemají však právo editace projektu. Expert zpracovává hodnotící posudek podle vzoru uvedeného v příloze B.11-11 OM IROP.</w:t>
      </w:r>
      <w:r w:rsidRPr="005F11B7">
        <w:t xml:space="preserve"> </w:t>
      </w:r>
    </w:p>
    <w:p w14:paraId="730BE576" w14:textId="6D35478C" w:rsidR="004B337B" w:rsidRDefault="004B337B" w:rsidP="004B337B">
      <w:pPr>
        <w:jc w:val="both"/>
      </w:pPr>
      <w:r w:rsidRPr="005F11B7">
        <w:t xml:space="preserve">Finální verze hodnotícího posudku experta musí být v CSSF14+ nahrána k danému projektu. Nahrání posudku provede hodnotitel na záložce </w:t>
      </w:r>
      <w:r w:rsidR="00FA661F">
        <w:t>„</w:t>
      </w:r>
      <w:r w:rsidRPr="005F11B7">
        <w:t>Datová oblast žádosti</w:t>
      </w:r>
      <w:r w:rsidR="00FA661F">
        <w:t>“</w:t>
      </w:r>
      <w:r w:rsidRPr="005F11B7">
        <w:t xml:space="preserve">, podzáložka </w:t>
      </w:r>
      <w:r w:rsidR="00FA661F">
        <w:t>„</w:t>
      </w:r>
      <w:r w:rsidRPr="005F11B7">
        <w:t>Dokumenty</w:t>
      </w:r>
      <w:r w:rsidR="00FA661F">
        <w:t>“</w:t>
      </w:r>
      <w:r w:rsidRPr="005F11B7">
        <w:t xml:space="preserve"> stisknutím tlačítka </w:t>
      </w:r>
      <w:r w:rsidR="00C82445">
        <w:t>„Plus“</w:t>
      </w:r>
      <w:r w:rsidRPr="005F11B7">
        <w:t xml:space="preserve">. Na záložce </w:t>
      </w:r>
      <w:r w:rsidR="00FA661F">
        <w:t>„</w:t>
      </w:r>
      <w:r w:rsidRPr="005F11B7">
        <w:t>Příloha</w:t>
      </w:r>
      <w:r w:rsidR="00FA661F">
        <w:t>“</w:t>
      </w:r>
      <w:r w:rsidRPr="005F11B7">
        <w:t xml:space="preserve"> vyplní název dokumentu: Hodnotící posudek experta pro kritéria </w:t>
      </w:r>
      <w:r w:rsidRPr="005F11B7">
        <w:rPr>
          <w:i/>
        </w:rPr>
        <w:t xml:space="preserve">&lt;daná fáze hodnocení&gt; </w:t>
      </w:r>
      <w:r w:rsidRPr="005F11B7">
        <w:t xml:space="preserve">a datum jeho zpracování a přes tlačítko </w:t>
      </w:r>
      <w:r w:rsidR="00FA661F">
        <w:t>„</w:t>
      </w:r>
      <w:r w:rsidRPr="005F11B7">
        <w:t>vložit soubor</w:t>
      </w:r>
      <w:r w:rsidR="00FA661F">
        <w:t>“</w:t>
      </w:r>
      <w:r w:rsidRPr="005F11B7">
        <w:t xml:space="preserve"> daný posudek nahraje do CSSF14+. Dokument je nutné označit fajfkou v checkboxu „Nezobrazovat dokument příjemci/žadateli v ISKP“.</w:t>
      </w:r>
    </w:p>
    <w:p w14:paraId="2A6ECD6A" w14:textId="77777777" w:rsidR="004B337B" w:rsidRDefault="00ED10DD" w:rsidP="004B337B">
      <w:pPr>
        <w:jc w:val="both"/>
        <w:rPr>
          <w:rFonts w:cs="Times New Roman"/>
        </w:rPr>
      </w:pPr>
      <w:r>
        <w:rPr>
          <w:rFonts w:cs="Times New Roman"/>
          <w:noProof/>
          <w:lang w:eastAsia="cs-CZ"/>
        </w:rPr>
        <w:drawing>
          <wp:inline distT="0" distB="0" distL="0" distR="0" wp14:anchorId="04D8383C" wp14:editId="75F20A18">
            <wp:extent cx="4983983" cy="3639099"/>
            <wp:effectExtent l="0" t="0" r="762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5657" cy="3640321"/>
                    </a:xfrm>
                    <a:prstGeom prst="rect">
                      <a:avLst/>
                    </a:prstGeom>
                    <a:noFill/>
                    <a:ln>
                      <a:noFill/>
                    </a:ln>
                  </pic:spPr>
                </pic:pic>
              </a:graphicData>
            </a:graphic>
          </wp:inline>
        </w:drawing>
      </w:r>
    </w:p>
    <w:p w14:paraId="77CB248F" w14:textId="77777777" w:rsidR="004B337B" w:rsidRDefault="004B337B" w:rsidP="004B337B">
      <w:pPr>
        <w:jc w:val="both"/>
        <w:rPr>
          <w:rFonts w:cs="Times New Roman"/>
        </w:rPr>
      </w:pPr>
      <w:r w:rsidRPr="00B018FE">
        <w:rPr>
          <w:rFonts w:cs="Times New Roman"/>
        </w:rPr>
        <w:t>Výběr expertního poradce a postup při žádosti o zpracování hodnoticího posudku expertem je uveden v interních postupech ZS</w:t>
      </w:r>
      <w:r w:rsidR="001C7EB3">
        <w:rPr>
          <w:rFonts w:cs="Times New Roman"/>
        </w:rPr>
        <w:t xml:space="preserve"> ITI</w:t>
      </w:r>
      <w:r w:rsidRPr="00B018FE">
        <w:rPr>
          <w:rFonts w:cs="Times New Roman"/>
        </w:rPr>
        <w:t>.</w:t>
      </w:r>
    </w:p>
    <w:p w14:paraId="474685F9" w14:textId="77777777" w:rsidR="00DB42C5" w:rsidRPr="00CB704F" w:rsidRDefault="00F56C7C" w:rsidP="00E93484">
      <w:pPr>
        <w:pStyle w:val="Nadpis1"/>
        <w:spacing w:after="200"/>
        <w:ind w:left="426"/>
        <w:rPr>
          <w:rFonts w:asciiTheme="minorHAnsi" w:hAnsiTheme="minorHAnsi"/>
        </w:rPr>
      </w:pPr>
      <w:bookmarkStart w:id="79" w:name="_Kontrola_přijatelnosti_a"/>
      <w:bookmarkStart w:id="80" w:name="_Toc435027365"/>
      <w:bookmarkStart w:id="81" w:name="_Toc46484677"/>
      <w:bookmarkEnd w:id="79"/>
      <w:r>
        <w:rPr>
          <w:rFonts w:asciiTheme="minorHAnsi" w:hAnsiTheme="minorHAnsi"/>
        </w:rPr>
        <w:lastRenderedPageBreak/>
        <w:t>K</w:t>
      </w:r>
      <w:r w:rsidRPr="00CB704F">
        <w:rPr>
          <w:rFonts w:asciiTheme="minorHAnsi" w:hAnsiTheme="minorHAnsi"/>
        </w:rPr>
        <w:t>ONTROL</w:t>
      </w:r>
      <w:r>
        <w:rPr>
          <w:rFonts w:asciiTheme="minorHAnsi" w:hAnsiTheme="minorHAnsi"/>
        </w:rPr>
        <w:t>A</w:t>
      </w:r>
      <w:r w:rsidRPr="00CB704F">
        <w:rPr>
          <w:rFonts w:asciiTheme="minorHAnsi" w:hAnsiTheme="minorHAnsi"/>
        </w:rPr>
        <w:t xml:space="preserve"> PŘIJATELNOSTI A FORMÁLNÍCH NÁLEŽITOSTÍ</w:t>
      </w:r>
      <w:bookmarkEnd w:id="80"/>
      <w:bookmarkEnd w:id="81"/>
    </w:p>
    <w:p w14:paraId="778E7D64" w14:textId="77777777" w:rsidR="00E820DE" w:rsidRPr="003E13E8" w:rsidRDefault="00DF14CD" w:rsidP="00A15624">
      <w:pPr>
        <w:jc w:val="both"/>
      </w:pPr>
      <w:r>
        <w:rPr>
          <w:rFonts w:cs="Times New Roman"/>
        </w:rPr>
        <w:t xml:space="preserve">Kontrola </w:t>
      </w:r>
      <w:r w:rsidR="00E820DE">
        <w:rPr>
          <w:rFonts w:cs="Times New Roman"/>
        </w:rPr>
        <w:t>formálních náležitostí</w:t>
      </w:r>
      <w:r>
        <w:rPr>
          <w:rFonts w:cs="Times New Roman"/>
        </w:rPr>
        <w:t xml:space="preserve"> a přijatelnosti</w:t>
      </w:r>
      <w:r w:rsidR="00E820DE">
        <w:rPr>
          <w:rFonts w:cs="Times New Roman"/>
        </w:rPr>
        <w:t xml:space="preserve"> </w:t>
      </w:r>
      <w:r w:rsidR="0065603E">
        <w:rPr>
          <w:rFonts w:cs="Times New Roman"/>
        </w:rPr>
        <w:t>je prováděn</w:t>
      </w:r>
      <w:r>
        <w:rPr>
          <w:rFonts w:cs="Times New Roman"/>
        </w:rPr>
        <w:t>a</w:t>
      </w:r>
      <w:r w:rsidR="0065603E">
        <w:rPr>
          <w:rFonts w:cs="Times New Roman"/>
        </w:rPr>
        <w:t xml:space="preserve"> v rámci jedné fáze hodnocení</w:t>
      </w:r>
      <w:r w:rsidR="004D7803">
        <w:rPr>
          <w:rFonts w:cs="Times New Roman"/>
        </w:rPr>
        <w:t xml:space="preserve">. </w:t>
      </w:r>
      <w:r w:rsidR="00537EFB">
        <w:rPr>
          <w:rFonts w:cs="Times New Roman"/>
        </w:rPr>
        <w:t>Hodnocení</w:t>
      </w:r>
      <w:r w:rsidR="00537EFB">
        <w:t xml:space="preserve"> </w:t>
      </w:r>
      <w:r w:rsidR="000524E0">
        <w:t xml:space="preserve">přijatelnosti a formálních náležitostí </w:t>
      </w:r>
      <w:r w:rsidR="00574378">
        <w:t xml:space="preserve">interními hodnotiteli </w:t>
      </w:r>
      <w:r w:rsidR="00E820DE" w:rsidRPr="00E93484">
        <w:rPr>
          <w:b/>
        </w:rPr>
        <w:t>provádí</w:t>
      </w:r>
      <w:r w:rsidR="000524E0" w:rsidRPr="00E93484">
        <w:rPr>
          <w:b/>
        </w:rPr>
        <w:t xml:space="preserve"> jeden řádný hodnotitel a jeden schvalovatel</w:t>
      </w:r>
      <w:r w:rsidR="000524E0">
        <w:t xml:space="preserve">, který potvrdil nominaci na </w:t>
      </w:r>
      <w:r w:rsidR="000524E0" w:rsidRPr="003E13E8">
        <w:t>danou čás</w:t>
      </w:r>
      <w:r w:rsidR="00244942" w:rsidRPr="003E13E8">
        <w:t>t hodnocení</w:t>
      </w:r>
      <w:r w:rsidR="00774B63" w:rsidRPr="003E13E8">
        <w:t xml:space="preserve">. </w:t>
      </w:r>
    </w:p>
    <w:p w14:paraId="306D60A9" w14:textId="77777777" w:rsidR="00E80F51" w:rsidRDefault="00E80F51">
      <w:pPr>
        <w:jc w:val="both"/>
      </w:pPr>
      <w:r w:rsidRPr="003E13E8">
        <w:t>Hodnocení probíhá na základě</w:t>
      </w:r>
      <w:r w:rsidR="00DF14CD" w:rsidRPr="003E13E8">
        <w:t xml:space="preserve"> vyplnění</w:t>
      </w:r>
      <w:r w:rsidRPr="003E13E8">
        <w:t xml:space="preserve"> kontrolní</w:t>
      </w:r>
      <w:r w:rsidR="00257640" w:rsidRPr="003E13E8">
        <w:t>ho</w:t>
      </w:r>
      <w:r>
        <w:t xml:space="preserve"> list</w:t>
      </w:r>
      <w:r w:rsidR="00257640">
        <w:t>u</w:t>
      </w:r>
      <w:r>
        <w:t>.</w:t>
      </w:r>
      <w:r w:rsidR="006E17E8">
        <w:t xml:space="preserve"> </w:t>
      </w:r>
      <w:r>
        <w:t xml:space="preserve"> </w:t>
      </w:r>
    </w:p>
    <w:p w14:paraId="6F220CA2" w14:textId="77777777" w:rsidR="00E66AD4" w:rsidRDefault="00607B26" w:rsidP="003E13E8">
      <w:pPr>
        <w:spacing w:after="0"/>
        <w:jc w:val="both"/>
        <w:rPr>
          <w:rFonts w:cs="Times New Roman"/>
        </w:rPr>
      </w:pPr>
      <w:r>
        <w:rPr>
          <w:rFonts w:cs="Times New Roman"/>
        </w:rPr>
        <w:t>Při kontrole přijatelnosti a formálních náležitostí</w:t>
      </w:r>
      <w:r w:rsidR="002F6C4F">
        <w:rPr>
          <w:rFonts w:cs="Times New Roman"/>
        </w:rPr>
        <w:t xml:space="preserve"> žádosti o podporu </w:t>
      </w:r>
      <w:r w:rsidR="00E66AD4">
        <w:rPr>
          <w:rFonts w:cs="Times New Roman"/>
        </w:rPr>
        <w:t xml:space="preserve">hodnotitel </w:t>
      </w:r>
      <w:r w:rsidR="00F61BE6">
        <w:rPr>
          <w:rFonts w:cs="Times New Roman"/>
        </w:rPr>
        <w:t>ne</w:t>
      </w:r>
      <w:r w:rsidR="00E66AD4">
        <w:rPr>
          <w:rFonts w:cs="Times New Roman"/>
        </w:rPr>
        <w:t>ko</w:t>
      </w:r>
      <w:r>
        <w:rPr>
          <w:rFonts w:cs="Times New Roman"/>
        </w:rPr>
        <w:t xml:space="preserve">munikuje napřímo s </w:t>
      </w:r>
      <w:r w:rsidR="00E66AD4">
        <w:rPr>
          <w:rFonts w:cs="Times New Roman"/>
        </w:rPr>
        <w:t>žadatele</w:t>
      </w:r>
      <w:r>
        <w:rPr>
          <w:rFonts w:cs="Times New Roman"/>
        </w:rPr>
        <w:t>m</w:t>
      </w:r>
      <w:r w:rsidR="00E66AD4">
        <w:rPr>
          <w:rFonts w:cs="Times New Roman"/>
        </w:rPr>
        <w:t>.</w:t>
      </w:r>
      <w:r w:rsidR="006E17E8">
        <w:rPr>
          <w:rFonts w:cs="Times New Roman"/>
        </w:rPr>
        <w:t xml:space="preserve"> </w:t>
      </w:r>
      <w:r w:rsidR="000037CC">
        <w:rPr>
          <w:rFonts w:cs="Times New Roman"/>
        </w:rPr>
        <w:t xml:space="preserve">Žadatele ve věci nápravy identifikovaných nedostatků (výzvy k doplnění v rámci hodnocení) vyzývá </w:t>
      </w:r>
      <w:r w:rsidR="006C49E1">
        <w:rPr>
          <w:rFonts w:cs="Times New Roman"/>
        </w:rPr>
        <w:t>schvalovatel hodnocení.</w:t>
      </w:r>
    </w:p>
    <w:tbl>
      <w:tblPr>
        <w:tblStyle w:val="Mkatabulky"/>
        <w:tblpPr w:leftFromText="141" w:rightFromText="141" w:vertAnchor="text" w:horzAnchor="margin" w:tblpY="455"/>
        <w:tblW w:w="0" w:type="auto"/>
        <w:tblLook w:val="04A0" w:firstRow="1" w:lastRow="0" w:firstColumn="1" w:lastColumn="0" w:noHBand="0" w:noVBand="1"/>
      </w:tblPr>
      <w:tblGrid>
        <w:gridCol w:w="9062"/>
      </w:tblGrid>
      <w:tr w:rsidR="007B0341" w:rsidRPr="003E13E8" w14:paraId="1EBE0916" w14:textId="77777777" w:rsidTr="0094458D">
        <w:tc>
          <w:tcPr>
            <w:tcW w:w="9062" w:type="dxa"/>
          </w:tcPr>
          <w:p w14:paraId="084B8982" w14:textId="77777777" w:rsidR="007B0341" w:rsidRPr="003E13E8" w:rsidRDefault="007B0341" w:rsidP="00A15624">
            <w:pPr>
              <w:spacing w:after="120" w:line="276" w:lineRule="auto"/>
              <w:jc w:val="both"/>
              <w:rPr>
                <w:rFonts w:cs="Times New Roman"/>
                <w:b/>
              </w:rPr>
            </w:pPr>
            <w:r w:rsidRPr="003E13E8">
              <w:rPr>
                <w:rFonts w:cs="Times New Roman"/>
                <w:b/>
              </w:rPr>
              <w:t xml:space="preserve">Lhůty </w:t>
            </w:r>
          </w:p>
          <w:p w14:paraId="54E6EE02" w14:textId="30494AA1" w:rsidR="007B0341" w:rsidRPr="003E13E8" w:rsidRDefault="007B0341" w:rsidP="00A15624">
            <w:pPr>
              <w:spacing w:line="276" w:lineRule="auto"/>
              <w:jc w:val="both"/>
            </w:pPr>
            <w:r w:rsidRPr="003E13E8">
              <w:t>Celková lhůta pro kontrolu přijatelnosti a formálních náležitos</w:t>
            </w:r>
            <w:r w:rsidR="00FA661F">
              <w:t>tí je 35 pd u průběžné výzvy. U </w:t>
            </w:r>
            <w:r w:rsidRPr="003E13E8">
              <w:t xml:space="preserve">kolové výzvy je 40 pd v případě nepřekročení alokace výzvy podanými žádostmi, při překročení alokace podanými žádostmi o podporu se lhůta prodlužuje o 20 pd za každý násobek překročené alokace. </w:t>
            </w:r>
          </w:p>
          <w:p w14:paraId="3A459BE4" w14:textId="77777777" w:rsidR="007B0341" w:rsidRPr="003E13E8" w:rsidRDefault="007B0341" w:rsidP="00A15624">
            <w:pPr>
              <w:spacing w:line="276" w:lineRule="auto"/>
              <w:jc w:val="both"/>
            </w:pPr>
            <w:r w:rsidRPr="003E13E8">
              <w:t>Doporučená doba pro hodnocení hodnotitelem je 15 pd od přijetí nominace.</w:t>
            </w:r>
          </w:p>
          <w:p w14:paraId="1B7A5984" w14:textId="77777777" w:rsidR="007B0341" w:rsidRPr="003E13E8" w:rsidRDefault="007B0341" w:rsidP="00A15624">
            <w:pPr>
              <w:spacing w:line="276" w:lineRule="auto"/>
              <w:jc w:val="both"/>
            </w:pPr>
            <w:r w:rsidRPr="003E13E8">
              <w:t xml:space="preserve">Doporučená doba pro schválení hodnocení schvalovatelem a nastavení stavu projektu podle výsledku hodnocení schvalovatelem hodnocení je 15 pd od finalizace hodnocení. </w:t>
            </w:r>
          </w:p>
          <w:p w14:paraId="3FC8CEB5" w14:textId="77777777" w:rsidR="007B0341" w:rsidRPr="003E13E8" w:rsidRDefault="007B0341" w:rsidP="00A15624">
            <w:pPr>
              <w:spacing w:line="276" w:lineRule="auto"/>
              <w:jc w:val="both"/>
            </w:pPr>
            <w:r w:rsidRPr="003E13E8">
              <w:t>V případě vrácení žádosti o podporu k doplnění v průběhu hodnocení se lhůta pro provedení a</w:t>
            </w:r>
            <w:r w:rsidR="00161480" w:rsidRPr="003E13E8">
              <w:t> </w:t>
            </w:r>
            <w:r w:rsidRPr="003E13E8">
              <w:t>schválení hodnocení pozastavuje.</w:t>
            </w:r>
          </w:p>
          <w:p w14:paraId="15AEC09C" w14:textId="77777777" w:rsidR="00161480" w:rsidRPr="003E13E8" w:rsidRDefault="007B0341" w:rsidP="00A15624">
            <w:pPr>
              <w:suppressAutoHyphens/>
              <w:snapToGrid w:val="0"/>
              <w:spacing w:line="276" w:lineRule="auto"/>
              <w:jc w:val="both"/>
            </w:pPr>
            <w:r w:rsidRPr="003E13E8">
              <w:t>Lhůta pro každé doplnění žádosti žadatelem je 5 pd od doručení výzvy k doplnění. V řádně odůvodněných případech je možné prodloužení lhůty na doplnění o dalších 5 pd (tj. celkově na max. 10 pd). Žadatel může být vyzván k doplnění max. dvakrát.</w:t>
            </w:r>
            <w:r w:rsidR="00F11F14" w:rsidRPr="003E13E8">
              <w:t xml:space="preserve"> </w:t>
            </w:r>
          </w:p>
          <w:p w14:paraId="6C1FE5C1" w14:textId="4A7F77D8" w:rsidR="007B0341" w:rsidRPr="003E13E8" w:rsidRDefault="00F11F14" w:rsidP="00A15624">
            <w:pPr>
              <w:suppressAutoHyphens/>
              <w:snapToGrid w:val="0"/>
              <w:spacing w:line="276" w:lineRule="auto"/>
              <w:jc w:val="both"/>
            </w:pPr>
            <w:r w:rsidRPr="003E13E8">
              <w:t>Aktuální platné postupy pro hodnocení a pokyny pro hodnotitele vůči žadatelům jsou vždy uvedeny v Obecných pravidlech pro žadatele a příjemce, platných k dané výzvě ZS ITI</w:t>
            </w:r>
            <w:r w:rsidR="00FA661F">
              <w:t xml:space="preserve"> </w:t>
            </w:r>
            <w:r w:rsidRPr="003E13E8">
              <w:t>/</w:t>
            </w:r>
            <w:r w:rsidR="00FA661F">
              <w:t xml:space="preserve"> </w:t>
            </w:r>
            <w:r w:rsidRPr="003E13E8">
              <w:t>MAS.</w:t>
            </w:r>
          </w:p>
        </w:tc>
      </w:tr>
    </w:tbl>
    <w:p w14:paraId="7AEC8FDC" w14:textId="77777777" w:rsidR="00DB42C5" w:rsidRPr="003E13E8" w:rsidRDefault="000E77C5" w:rsidP="00A15624">
      <w:pPr>
        <w:pStyle w:val="Nadpis2"/>
        <w:spacing w:before="240" w:after="200"/>
        <w:ind w:left="578" w:hanging="578"/>
        <w:jc w:val="both"/>
        <w:rPr>
          <w:color w:val="000000" w:themeColor="text1"/>
        </w:rPr>
      </w:pPr>
      <w:bookmarkStart w:id="82" w:name="_Žádost_o_zpracování"/>
      <w:bookmarkStart w:id="83" w:name="_Postup_pro_hodnocení"/>
      <w:bookmarkStart w:id="84" w:name="_Ref432500529"/>
      <w:bookmarkStart w:id="85" w:name="_Ref432500535"/>
      <w:bookmarkStart w:id="86" w:name="_Toc435027367"/>
      <w:bookmarkStart w:id="87" w:name="_Toc46484678"/>
      <w:bookmarkEnd w:id="82"/>
      <w:bookmarkEnd w:id="83"/>
      <w:r w:rsidRPr="003E13E8">
        <w:rPr>
          <w:color w:val="000000" w:themeColor="text1"/>
        </w:rPr>
        <w:t>Postup pro hodnocení přijatelnosti a formálních náležitostí</w:t>
      </w:r>
      <w:r w:rsidR="00AD7A73" w:rsidRPr="003E13E8">
        <w:rPr>
          <w:color w:val="000000" w:themeColor="text1"/>
        </w:rPr>
        <w:t xml:space="preserve"> interním hodnotitelem</w:t>
      </w:r>
      <w:r w:rsidR="00233F84" w:rsidRPr="003E13E8">
        <w:rPr>
          <w:color w:val="000000" w:themeColor="text1"/>
        </w:rPr>
        <w:t xml:space="preserve"> </w:t>
      </w:r>
      <w:r w:rsidR="00AD7A73" w:rsidRPr="003E13E8">
        <w:rPr>
          <w:color w:val="000000" w:themeColor="text1"/>
        </w:rPr>
        <w:t>v CSSF14+</w:t>
      </w:r>
      <w:bookmarkEnd w:id="84"/>
      <w:bookmarkEnd w:id="85"/>
      <w:bookmarkEnd w:id="86"/>
      <w:bookmarkEnd w:id="87"/>
    </w:p>
    <w:p w14:paraId="6057E953" w14:textId="77777777" w:rsidR="00DB42C5" w:rsidRDefault="00240DF2" w:rsidP="007564A3">
      <w:pPr>
        <w:keepNext/>
        <w:spacing w:after="120"/>
        <w:jc w:val="both"/>
        <w:rPr>
          <w:rFonts w:cs="Times New Roman"/>
        </w:rPr>
      </w:pPr>
      <w:r w:rsidRPr="003E13E8">
        <w:rPr>
          <w:rFonts w:cs="Times New Roman"/>
        </w:rPr>
        <w:t>Ř</w:t>
      </w:r>
      <w:r w:rsidR="00DD3AB5" w:rsidRPr="003E13E8">
        <w:rPr>
          <w:rFonts w:cs="Times New Roman"/>
        </w:rPr>
        <w:t>ádný hodn</w:t>
      </w:r>
      <w:r w:rsidR="0098163D" w:rsidRPr="003E13E8">
        <w:rPr>
          <w:rFonts w:cs="Times New Roman"/>
        </w:rPr>
        <w:t>ot</w:t>
      </w:r>
      <w:r w:rsidR="00DD3AB5" w:rsidRPr="003E13E8">
        <w:rPr>
          <w:rFonts w:cs="Times New Roman"/>
        </w:rPr>
        <w:t>itel</w:t>
      </w:r>
      <w:r w:rsidR="00233F84" w:rsidRPr="003E13E8">
        <w:rPr>
          <w:rFonts w:cs="Times New Roman"/>
        </w:rPr>
        <w:t xml:space="preserve"> v</w:t>
      </w:r>
      <w:r w:rsidRPr="003E13E8">
        <w:rPr>
          <w:rFonts w:cs="Times New Roman"/>
        </w:rPr>
        <w:t>ypl</w:t>
      </w:r>
      <w:r w:rsidR="00B35535" w:rsidRPr="003E13E8">
        <w:rPr>
          <w:rFonts w:cs="Times New Roman"/>
        </w:rPr>
        <w:t>ní</w:t>
      </w:r>
      <w:r w:rsidRPr="003E13E8">
        <w:rPr>
          <w:rFonts w:cs="Times New Roman"/>
        </w:rPr>
        <w:t xml:space="preserve"> </w:t>
      </w:r>
      <w:r w:rsidR="002872BB" w:rsidRPr="003E13E8">
        <w:rPr>
          <w:rFonts w:cs="Times New Roman"/>
        </w:rPr>
        <w:t>kontrolní list</w:t>
      </w:r>
      <w:r w:rsidR="0071399D" w:rsidRPr="003E13E8">
        <w:rPr>
          <w:rFonts w:cs="Times New Roman"/>
        </w:rPr>
        <w:t xml:space="preserve"> </w:t>
      </w:r>
      <w:r w:rsidR="009B51AC" w:rsidRPr="003E13E8">
        <w:rPr>
          <w:rFonts w:cs="Times New Roman"/>
        </w:rPr>
        <w:t>pro kontrolu formálních náležitostí a přijatelnosti</w:t>
      </w:r>
      <w:r w:rsidR="009B51AC">
        <w:rPr>
          <w:rFonts w:cs="Times New Roman"/>
        </w:rPr>
        <w:t xml:space="preserve"> </w:t>
      </w:r>
      <w:r w:rsidR="00DD3AB5">
        <w:rPr>
          <w:rFonts w:cs="Times New Roman"/>
        </w:rPr>
        <w:t>a finální kontrolní list</w:t>
      </w:r>
      <w:r w:rsidR="00710037">
        <w:rPr>
          <w:rFonts w:cs="Times New Roman"/>
        </w:rPr>
        <w:t xml:space="preserve"> </w:t>
      </w:r>
      <w:r w:rsidR="00DD3AB5">
        <w:rPr>
          <w:rFonts w:cs="Times New Roman"/>
        </w:rPr>
        <w:t xml:space="preserve">vkládá </w:t>
      </w:r>
      <w:r w:rsidR="00913A96">
        <w:rPr>
          <w:rFonts w:cs="Times New Roman"/>
        </w:rPr>
        <w:t>jako přílohu hodnotícího formuláře zpracovaného v CSSF14+.</w:t>
      </w:r>
      <w:r w:rsidR="008F334E">
        <w:rPr>
          <w:rFonts w:cs="Times New Roman"/>
        </w:rPr>
        <w:t xml:space="preserve"> </w:t>
      </w:r>
      <w:r w:rsidR="00913A96">
        <w:rPr>
          <w:rFonts w:cs="Times New Roman"/>
        </w:rPr>
        <w:t>Kontrolní list je žadateli zobrazen v IS KP14+</w:t>
      </w:r>
      <w:r w:rsidR="005A5C72">
        <w:rPr>
          <w:rFonts w:cs="Times New Roman"/>
        </w:rPr>
        <w:t xml:space="preserve"> po nastavení centrálního stavu projektu</w:t>
      </w:r>
      <w:r w:rsidR="00913A96">
        <w:rPr>
          <w:rFonts w:cs="Times New Roman"/>
        </w:rPr>
        <w:t>.</w:t>
      </w:r>
      <w:r w:rsidR="00DD3AB5">
        <w:rPr>
          <w:rFonts w:cs="Times New Roman"/>
        </w:rPr>
        <w:t xml:space="preserve"> </w:t>
      </w:r>
    </w:p>
    <w:p w14:paraId="279EFF7A" w14:textId="77777777" w:rsidR="00300A82" w:rsidRDefault="00300A82" w:rsidP="007564A3">
      <w:pPr>
        <w:keepNext/>
        <w:spacing w:after="120"/>
        <w:jc w:val="both"/>
        <w:rPr>
          <w:rFonts w:cs="Times New Roman"/>
        </w:rPr>
      </w:pPr>
      <w:r>
        <w:rPr>
          <w:rFonts w:cs="Times New Roman"/>
          <w:noProof/>
          <w:lang w:eastAsia="cs-CZ"/>
        </w:rPr>
        <w:drawing>
          <wp:inline distT="0" distB="0" distL="0" distR="0" wp14:anchorId="617A32AD" wp14:editId="27F70FB5">
            <wp:extent cx="4406203" cy="2786705"/>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07219" cy="2787348"/>
                    </a:xfrm>
                    <a:prstGeom prst="rect">
                      <a:avLst/>
                    </a:prstGeom>
                    <a:noFill/>
                    <a:ln>
                      <a:noFill/>
                    </a:ln>
                  </pic:spPr>
                </pic:pic>
              </a:graphicData>
            </a:graphic>
          </wp:inline>
        </w:drawing>
      </w:r>
    </w:p>
    <w:p w14:paraId="19BBBB7F" w14:textId="77777777" w:rsidR="00300A82" w:rsidRDefault="00300A82" w:rsidP="007564A3">
      <w:pPr>
        <w:keepNext/>
        <w:spacing w:after="120"/>
        <w:jc w:val="both"/>
        <w:rPr>
          <w:rFonts w:cs="Times New Roman"/>
        </w:rPr>
      </w:pPr>
      <w:r>
        <w:rPr>
          <w:rFonts w:cs="Times New Roman"/>
          <w:noProof/>
          <w:lang w:eastAsia="cs-CZ"/>
        </w:rPr>
        <w:drawing>
          <wp:inline distT="0" distB="0" distL="0" distR="0" wp14:anchorId="4C226C11" wp14:editId="5F98B5CB">
            <wp:extent cx="3506875" cy="3090806"/>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8289" cy="3092052"/>
                    </a:xfrm>
                    <a:prstGeom prst="rect">
                      <a:avLst/>
                    </a:prstGeom>
                    <a:noFill/>
                    <a:ln>
                      <a:noFill/>
                    </a:ln>
                  </pic:spPr>
                </pic:pic>
              </a:graphicData>
            </a:graphic>
          </wp:inline>
        </w:drawing>
      </w:r>
    </w:p>
    <w:p w14:paraId="5214B840" w14:textId="77777777" w:rsidR="00300A82" w:rsidRDefault="00300A82" w:rsidP="007564A3">
      <w:pPr>
        <w:keepNext/>
        <w:spacing w:after="120"/>
        <w:jc w:val="both"/>
        <w:rPr>
          <w:rFonts w:cs="Times New Roman"/>
        </w:rPr>
      </w:pPr>
      <w:r>
        <w:rPr>
          <w:rFonts w:cs="Times New Roman"/>
          <w:noProof/>
          <w:lang w:eastAsia="cs-CZ"/>
        </w:rPr>
        <w:drawing>
          <wp:inline distT="0" distB="0" distL="0" distR="0" wp14:anchorId="008322FD" wp14:editId="41E1E926">
            <wp:extent cx="4245429" cy="1415143"/>
            <wp:effectExtent l="0" t="0" r="317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0983" cy="1416994"/>
                    </a:xfrm>
                    <a:prstGeom prst="rect">
                      <a:avLst/>
                    </a:prstGeom>
                    <a:noFill/>
                    <a:ln>
                      <a:noFill/>
                    </a:ln>
                  </pic:spPr>
                </pic:pic>
              </a:graphicData>
            </a:graphic>
          </wp:inline>
        </w:drawing>
      </w:r>
    </w:p>
    <w:p w14:paraId="7FED432B" w14:textId="0C9AF720" w:rsidR="00DB42C5" w:rsidRDefault="00A01161" w:rsidP="000B74DA">
      <w:pPr>
        <w:jc w:val="both"/>
      </w:pPr>
      <w:r>
        <w:lastRenderedPageBreak/>
        <w:t>Neprodleně po přijmutí nominace</w:t>
      </w:r>
      <w:r w:rsidR="000B74DA">
        <w:t xml:space="preserve"> řádného hodnotitele</w:t>
      </w:r>
      <w:r w:rsidR="00782A84">
        <w:t xml:space="preserve"> k projektu</w:t>
      </w:r>
      <w:r>
        <w:t xml:space="preserve"> v</w:t>
      </w:r>
      <w:r w:rsidR="00DB42C5">
        <w:t xml:space="preserve">ytvoří </w:t>
      </w:r>
      <w:r w:rsidR="00782A84">
        <w:t>řádn</w:t>
      </w:r>
      <w:r w:rsidR="000B74DA">
        <w:t>ý hodnotitel</w:t>
      </w:r>
      <w:r w:rsidR="00244942">
        <w:t xml:space="preserve"> </w:t>
      </w:r>
      <w:r w:rsidR="00DB42C5">
        <w:t xml:space="preserve">v CSSF14+ přes modul </w:t>
      </w:r>
      <w:r w:rsidR="00B64A7B" w:rsidRPr="00B64A7B">
        <w:rPr>
          <w:b/>
        </w:rPr>
        <w:t>„</w:t>
      </w:r>
      <w:r w:rsidR="00DB42C5" w:rsidRPr="00B64A7B">
        <w:rPr>
          <w:b/>
        </w:rPr>
        <w:t>Projekty</w:t>
      </w:r>
      <w:r w:rsidR="00B64A7B" w:rsidRPr="00B64A7B">
        <w:rPr>
          <w:b/>
        </w:rPr>
        <w:t xml:space="preserve"> →</w:t>
      </w:r>
      <w:r w:rsidR="00DB42C5" w:rsidRPr="00B64A7B">
        <w:rPr>
          <w:b/>
        </w:rPr>
        <w:t xml:space="preserve"> Detail projektu</w:t>
      </w:r>
      <w:r w:rsidR="00B64A7B" w:rsidRPr="00B64A7B">
        <w:rPr>
          <w:b/>
        </w:rPr>
        <w:t>“</w:t>
      </w:r>
      <w:r w:rsidR="00DB42C5">
        <w:t xml:space="preserve"> záznamy hodnocení žádosti o podporu</w:t>
      </w:r>
      <w:r w:rsidR="0097424B">
        <w:t xml:space="preserve"> přes tři tečky u </w:t>
      </w:r>
      <w:r w:rsidR="002C0DE1">
        <w:t>daného proje</w:t>
      </w:r>
      <w:r w:rsidR="0067423D">
        <w:t>k</w:t>
      </w:r>
      <w:r w:rsidR="002C0DE1">
        <w:t xml:space="preserve">tu výběrem možnosti </w:t>
      </w:r>
      <w:r w:rsidR="0097424B">
        <w:t>„</w:t>
      </w:r>
      <w:r w:rsidR="002C0DE1">
        <w:t>Vytvořit záznamy hodnocení</w:t>
      </w:r>
      <w:r w:rsidR="0097424B">
        <w:t>“</w:t>
      </w:r>
      <w:r w:rsidR="00E80EF8">
        <w:t>.</w:t>
      </w:r>
      <w:r w:rsidR="00271B35">
        <w:t xml:space="preserve"> Vytvoření záznamu hodnocení probíhá na pozadí, </w:t>
      </w:r>
      <w:r w:rsidR="002C0DE1">
        <w:t>vyberte</w:t>
      </w:r>
      <w:r w:rsidR="00271B35">
        <w:t xml:space="preserve"> pouze jednou. O výsledku založení hodnotícího posudku bude </w:t>
      </w:r>
      <w:r w:rsidR="00A15624">
        <w:t xml:space="preserve">hodnotitel </w:t>
      </w:r>
      <w:r w:rsidR="00271B35">
        <w:t xml:space="preserve">informován depeší. </w:t>
      </w:r>
      <w:r w:rsidR="00DB42C5">
        <w:t>Systém založí automaticky záznam posudku na projektu pro odpovídajíc</w:t>
      </w:r>
      <w:r w:rsidR="0097424B">
        <w:t>í kolo a </w:t>
      </w:r>
      <w:r w:rsidR="00DB42C5">
        <w:t>část</w:t>
      </w:r>
      <w:r w:rsidR="00DE7287">
        <w:t xml:space="preserve"> hodnocení</w:t>
      </w:r>
      <w:r w:rsidR="00DB42C5">
        <w:t>. Založené hodn</w:t>
      </w:r>
      <w:r w:rsidR="002872BB">
        <w:t>ocení je označeno jako platné a </w:t>
      </w:r>
      <w:r w:rsidR="00DB42C5">
        <w:t xml:space="preserve">nefinalizované. </w:t>
      </w:r>
      <w:r w:rsidR="00F20B22">
        <w:t>Nefinalizovaný hodnotící formulář vidí hodnotitel, který záznam vytvořil a který danou část projektu hodnotí.</w:t>
      </w:r>
    </w:p>
    <w:p w14:paraId="4C36B33E" w14:textId="77777777" w:rsidR="00910F03" w:rsidRDefault="00910F03" w:rsidP="000B74DA">
      <w:pPr>
        <w:jc w:val="both"/>
      </w:pPr>
      <w:r>
        <w:rPr>
          <w:noProof/>
          <w:lang w:eastAsia="cs-CZ"/>
        </w:rPr>
        <w:drawing>
          <wp:inline distT="0" distB="0" distL="0" distR="0" wp14:anchorId="12BA3B36" wp14:editId="0D7E54D9">
            <wp:extent cx="5760720" cy="301752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inline>
        </w:drawing>
      </w:r>
    </w:p>
    <w:p w14:paraId="0454C0E8" w14:textId="77777777" w:rsidR="00482BB9" w:rsidRDefault="008E04A6" w:rsidP="00AD5F95">
      <w:pPr>
        <w:ind w:left="360"/>
        <w:jc w:val="both"/>
      </w:pPr>
      <w:r>
        <w:rPr>
          <w:noProof/>
          <w:lang w:eastAsia="cs-CZ"/>
        </w:rPr>
        <w:drawing>
          <wp:inline distT="0" distB="0" distL="0" distR="0" wp14:anchorId="4289AE39" wp14:editId="5B107D55">
            <wp:extent cx="4018894" cy="4031312"/>
            <wp:effectExtent l="0" t="0" r="1270" b="762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4501" cy="4036936"/>
                    </a:xfrm>
                    <a:prstGeom prst="rect">
                      <a:avLst/>
                    </a:prstGeom>
                    <a:noFill/>
                    <a:ln>
                      <a:noFill/>
                    </a:ln>
                  </pic:spPr>
                </pic:pic>
              </a:graphicData>
            </a:graphic>
          </wp:inline>
        </w:drawing>
      </w:r>
    </w:p>
    <w:p w14:paraId="3E152DE4" w14:textId="77777777" w:rsidR="00C1681F" w:rsidRDefault="00C1681F" w:rsidP="00AD5F95">
      <w:pPr>
        <w:ind w:left="360"/>
        <w:jc w:val="center"/>
      </w:pPr>
      <w:r>
        <w:rPr>
          <w:noProof/>
          <w:lang w:eastAsia="cs-CZ"/>
        </w:rPr>
        <w:drawing>
          <wp:inline distT="0" distB="0" distL="0" distR="0" wp14:anchorId="523AF675" wp14:editId="3B0DBB06">
            <wp:extent cx="5760720" cy="411480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4D8E66A8" w14:textId="77777777" w:rsidR="00DE7287" w:rsidRDefault="00DE7287" w:rsidP="002872BB">
      <w:pPr>
        <w:jc w:val="both"/>
      </w:pPr>
      <w:r>
        <w:t xml:space="preserve">Vytvořené záznamy hodnocení řádný hodnotitel edituje na záložce </w:t>
      </w:r>
      <w:r w:rsidR="00B64A7B" w:rsidRPr="00B64A7B">
        <w:rPr>
          <w:b/>
        </w:rPr>
        <w:t>„</w:t>
      </w:r>
      <w:r w:rsidRPr="00B64A7B">
        <w:rPr>
          <w:b/>
        </w:rPr>
        <w:t>Detail kontroly formálních náležitostí a přijatelnosti</w:t>
      </w:r>
      <w:r w:rsidR="00B64A7B" w:rsidRPr="00B64A7B">
        <w:rPr>
          <w:b/>
        </w:rPr>
        <w:t>“</w:t>
      </w:r>
      <w:r w:rsidR="00A53485">
        <w:t>.</w:t>
      </w:r>
      <w:r w:rsidR="00641907">
        <w:t xml:space="preserve"> </w:t>
      </w:r>
    </w:p>
    <w:p w14:paraId="6B052B46" w14:textId="77777777" w:rsidR="002C2E10" w:rsidRDefault="007C14F5" w:rsidP="00AD5F95">
      <w:pPr>
        <w:jc w:val="both"/>
      </w:pPr>
      <w:r>
        <w:rPr>
          <w:noProof/>
          <w:lang w:eastAsia="cs-CZ"/>
        </w:rPr>
        <w:drawing>
          <wp:inline distT="0" distB="0" distL="0" distR="0" wp14:anchorId="18CCAAD3" wp14:editId="7EC22BBA">
            <wp:extent cx="5759450" cy="1805305"/>
            <wp:effectExtent l="0" t="0" r="0" b="4445"/>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1805305"/>
                    </a:xfrm>
                    <a:prstGeom prst="rect">
                      <a:avLst/>
                    </a:prstGeom>
                    <a:noFill/>
                    <a:ln>
                      <a:noFill/>
                    </a:ln>
                  </pic:spPr>
                </pic:pic>
              </a:graphicData>
            </a:graphic>
          </wp:inline>
        </w:drawing>
      </w:r>
    </w:p>
    <w:p w14:paraId="4059FA04" w14:textId="77777777" w:rsidR="00145551" w:rsidRDefault="00641907" w:rsidP="002872BB">
      <w:pPr>
        <w:jc w:val="both"/>
      </w:pPr>
      <w:r w:rsidRPr="00641907">
        <w:t xml:space="preserve">Jednotlivá kritéria řádný hodnotitel hodnotí na záložce </w:t>
      </w:r>
      <w:r w:rsidR="00B64A7B" w:rsidRPr="00B64A7B">
        <w:rPr>
          <w:b/>
        </w:rPr>
        <w:t>„</w:t>
      </w:r>
      <w:r w:rsidRPr="00B64A7B">
        <w:rPr>
          <w:b/>
        </w:rPr>
        <w:t>Kritéria</w:t>
      </w:r>
      <w:r w:rsidR="00B64A7B" w:rsidRPr="00B64A7B">
        <w:rPr>
          <w:b/>
        </w:rPr>
        <w:t>“</w:t>
      </w:r>
      <w:r w:rsidRPr="00641907">
        <w:t xml:space="preserve">, kde zadává hodnotu </w:t>
      </w:r>
      <w:r w:rsidR="00B64A7B">
        <w:t>„</w:t>
      </w:r>
      <w:r w:rsidRPr="003425C0">
        <w:rPr>
          <w:b/>
          <w:u w:val="single"/>
        </w:rPr>
        <w:t>vyhověl/nevyhověl</w:t>
      </w:r>
      <w:r w:rsidR="00B64A7B">
        <w:rPr>
          <w:u w:val="single"/>
        </w:rPr>
        <w:t>“</w:t>
      </w:r>
      <w:r w:rsidR="00C2787F">
        <w:t xml:space="preserve">, případně ve sloupci hodnoceno hodnotu </w:t>
      </w:r>
      <w:r w:rsidR="00C2787F" w:rsidRPr="003425C0">
        <w:rPr>
          <w:b/>
          <w:u w:val="single"/>
        </w:rPr>
        <w:t>„</w:t>
      </w:r>
      <w:r w:rsidR="00004626" w:rsidRPr="003425C0">
        <w:rPr>
          <w:b/>
          <w:u w:val="single"/>
        </w:rPr>
        <w:t>nehodnoceno</w:t>
      </w:r>
      <w:r w:rsidR="00C2787F" w:rsidRPr="003425C0">
        <w:rPr>
          <w:b/>
          <w:u w:val="single"/>
        </w:rPr>
        <w:t>“</w:t>
      </w:r>
      <w:r w:rsidRPr="00641907">
        <w:t xml:space="preserve"> dle vyplněného kontrolního listu</w:t>
      </w:r>
      <w:r w:rsidR="0000136C">
        <w:t xml:space="preserve">. </w:t>
      </w:r>
      <w:r w:rsidRPr="00641907">
        <w:t xml:space="preserve">Ke každému kritériu hodnotitel uvede odůvodnění výsledku hodnocení </w:t>
      </w:r>
      <w:r w:rsidR="00004626">
        <w:t xml:space="preserve">z vyplněného kontrolního listu </w:t>
      </w:r>
      <w:r w:rsidRPr="00641907">
        <w:t xml:space="preserve">(tj. ke kladné i záporné hodnotě – </w:t>
      </w:r>
      <w:r w:rsidR="00B64A7B">
        <w:t>„</w:t>
      </w:r>
      <w:r w:rsidRPr="003425C0">
        <w:rPr>
          <w:b/>
          <w:u w:val="single"/>
        </w:rPr>
        <w:t>vyhověl/nevyhověl</w:t>
      </w:r>
      <w:r w:rsidR="00B64A7B">
        <w:rPr>
          <w:u w:val="single"/>
        </w:rPr>
        <w:t>“</w:t>
      </w:r>
      <w:r w:rsidR="00BE1C8C" w:rsidRPr="00B64A7B">
        <w:rPr>
          <w:u w:val="single"/>
        </w:rPr>
        <w:t xml:space="preserve">, </w:t>
      </w:r>
      <w:r w:rsidR="00B64A7B" w:rsidRPr="003425C0">
        <w:rPr>
          <w:b/>
          <w:u w:val="single"/>
        </w:rPr>
        <w:t>„</w:t>
      </w:r>
      <w:r w:rsidR="00004626" w:rsidRPr="003425C0">
        <w:rPr>
          <w:b/>
          <w:u w:val="single"/>
        </w:rPr>
        <w:t>nehodnoceno</w:t>
      </w:r>
      <w:r w:rsidR="00B64A7B" w:rsidRPr="003425C0">
        <w:rPr>
          <w:b/>
          <w:u w:val="single"/>
        </w:rPr>
        <w:t>“</w:t>
      </w:r>
      <w:r w:rsidRPr="00EC7BEB">
        <w:t>)</w:t>
      </w:r>
      <w:r w:rsidR="002872BB">
        <w:t xml:space="preserve"> a </w:t>
      </w:r>
      <w:r w:rsidR="00004626">
        <w:t xml:space="preserve">výsledek hodnocení okomentuje </w:t>
      </w:r>
      <w:r w:rsidR="0043060D">
        <w:t>na zálož</w:t>
      </w:r>
      <w:r w:rsidR="00004626">
        <w:t>ce</w:t>
      </w:r>
      <w:r w:rsidR="0043060D">
        <w:t xml:space="preserve"> </w:t>
      </w:r>
      <w:r w:rsidR="00B64A7B" w:rsidRPr="00B64A7B">
        <w:rPr>
          <w:b/>
        </w:rPr>
        <w:t>„</w:t>
      </w:r>
      <w:r w:rsidR="0043060D" w:rsidRPr="00B64A7B">
        <w:rPr>
          <w:b/>
        </w:rPr>
        <w:t>Komentář k</w:t>
      </w:r>
      <w:r w:rsidR="00B64A7B" w:rsidRPr="00B64A7B">
        <w:rPr>
          <w:b/>
        </w:rPr>
        <w:t> </w:t>
      </w:r>
      <w:r w:rsidR="0043060D" w:rsidRPr="00B64A7B">
        <w:rPr>
          <w:b/>
        </w:rPr>
        <w:t>hodnocení</w:t>
      </w:r>
      <w:r w:rsidR="00B64A7B" w:rsidRPr="00B64A7B">
        <w:rPr>
          <w:b/>
        </w:rPr>
        <w:t>“</w:t>
      </w:r>
      <w:r w:rsidR="0043060D">
        <w:t xml:space="preserve">. </w:t>
      </w:r>
      <w:r w:rsidR="00004626">
        <w:t xml:space="preserve">Záložku </w:t>
      </w:r>
      <w:r w:rsidR="00B64A7B" w:rsidRPr="00B64A7B">
        <w:rPr>
          <w:b/>
        </w:rPr>
        <w:t>„</w:t>
      </w:r>
      <w:r w:rsidR="00004626" w:rsidRPr="00B64A7B">
        <w:rPr>
          <w:b/>
        </w:rPr>
        <w:t>Popis hodnocení</w:t>
      </w:r>
      <w:r w:rsidR="00B64A7B" w:rsidRPr="00B64A7B">
        <w:rPr>
          <w:b/>
        </w:rPr>
        <w:t>“</w:t>
      </w:r>
      <w:r w:rsidR="00004626">
        <w:t xml:space="preserve"> hodnotitel nevyplňuje. </w:t>
      </w:r>
    </w:p>
    <w:p w14:paraId="56D94059" w14:textId="77777777" w:rsidR="00145551" w:rsidRDefault="0043060D" w:rsidP="002872BB">
      <w:pPr>
        <w:jc w:val="both"/>
      </w:pPr>
      <w:r w:rsidRPr="0043060D">
        <w:t>V</w:t>
      </w:r>
      <w:r w:rsidR="00B20B95">
        <w:t> </w:t>
      </w:r>
      <w:r w:rsidRPr="0043060D">
        <w:t>případě</w:t>
      </w:r>
      <w:r w:rsidR="00B20B95">
        <w:t>, že žádost ne</w:t>
      </w:r>
      <w:r w:rsidR="00004626">
        <w:t>s</w:t>
      </w:r>
      <w:r w:rsidR="00B20B95">
        <w:t xml:space="preserve">plnila kritéria formálních náležitostí a/nebo přijatelnosti </w:t>
      </w:r>
      <w:r w:rsidRPr="0043060D">
        <w:t>uved</w:t>
      </w:r>
      <w:r>
        <w:t>e řádný hodnotitel zdůvodnění v </w:t>
      </w:r>
      <w:r w:rsidRPr="0043060D">
        <w:t xml:space="preserve">samostatném dokumentu </w:t>
      </w:r>
      <w:r w:rsidRPr="00B64A7B">
        <w:rPr>
          <w:b/>
        </w:rPr>
        <w:t>„</w:t>
      </w:r>
      <w:r w:rsidR="008B0100" w:rsidRPr="00B64A7B">
        <w:rPr>
          <w:b/>
        </w:rPr>
        <w:t>K</w:t>
      </w:r>
      <w:r w:rsidR="00C977CA" w:rsidRPr="00B64A7B">
        <w:rPr>
          <w:b/>
        </w:rPr>
        <w:t>omentář k hodnocení“</w:t>
      </w:r>
      <w:r w:rsidR="00C977CA">
        <w:t xml:space="preserve"> a </w:t>
      </w:r>
      <w:r w:rsidRPr="0043060D">
        <w:t xml:space="preserve">dokument nahraje jako </w:t>
      </w:r>
      <w:r>
        <w:t>přílohu hodnotícího formuláře v </w:t>
      </w:r>
      <w:r w:rsidRPr="0043060D">
        <w:t xml:space="preserve">CSSF14+ (u hodnotícího formuláře budou založeny dvě přílohy – </w:t>
      </w:r>
      <w:r w:rsidRPr="003425C0">
        <w:rPr>
          <w:b/>
          <w:u w:val="single"/>
        </w:rPr>
        <w:t>vyplněný kontrolní list a</w:t>
      </w:r>
      <w:r w:rsidR="00BC151D" w:rsidRPr="003425C0">
        <w:rPr>
          <w:b/>
          <w:u w:val="single"/>
        </w:rPr>
        <w:t> </w:t>
      </w:r>
      <w:r w:rsidR="00244942" w:rsidRPr="003425C0">
        <w:rPr>
          <w:b/>
          <w:u w:val="single"/>
        </w:rPr>
        <w:t>komentář k hodnocení</w:t>
      </w:r>
      <w:r w:rsidR="00244942">
        <w:t xml:space="preserve">). </w:t>
      </w:r>
    </w:p>
    <w:p w14:paraId="67866874" w14:textId="77777777" w:rsidR="00AD0CF6" w:rsidRPr="003E13E8" w:rsidRDefault="00641907" w:rsidP="002872BB">
      <w:pPr>
        <w:jc w:val="both"/>
      </w:pPr>
      <w:r>
        <w:lastRenderedPageBreak/>
        <w:t xml:space="preserve">Celková kořenová kritéria systém vyhodnocuje automaticky po uložení formuláře na záložce </w:t>
      </w:r>
      <w:r w:rsidR="00B64A7B" w:rsidRPr="00B64A7B">
        <w:rPr>
          <w:b/>
        </w:rPr>
        <w:t>„</w:t>
      </w:r>
      <w:r w:rsidRPr="00B64A7B">
        <w:rPr>
          <w:b/>
        </w:rPr>
        <w:t>Hodnocení</w:t>
      </w:r>
      <w:r w:rsidR="00B64A7B" w:rsidRPr="00B64A7B">
        <w:rPr>
          <w:b/>
        </w:rPr>
        <w:t>“</w:t>
      </w:r>
      <w:r>
        <w:t>. Vyplnění kritérií hodnotícího formuláře v CSSF14+ musí být provedeno v souladu s kontrolním listem hodnocení, který hodnotitel nahrál jako přílohu hodnotícího formuláře</w:t>
      </w:r>
      <w:r w:rsidRPr="00255C25">
        <w:t>.</w:t>
      </w:r>
      <w:r w:rsidR="002872BB">
        <w:t xml:space="preserve"> </w:t>
      </w:r>
      <w:r>
        <w:t>U k</w:t>
      </w:r>
      <w:r w:rsidRPr="00AA5D69">
        <w:t>ritéri</w:t>
      </w:r>
      <w:r w:rsidR="00595F3F">
        <w:t xml:space="preserve">í, která jsou </w:t>
      </w:r>
      <w:r>
        <w:t xml:space="preserve">nerelevantní, </w:t>
      </w:r>
      <w:r w:rsidRPr="00AA5D69">
        <w:t xml:space="preserve">je nutné </w:t>
      </w:r>
      <w:r w:rsidRPr="003E13E8">
        <w:t xml:space="preserve">nejprve ve sloupci hodnotícího formuláře </w:t>
      </w:r>
      <w:r w:rsidRPr="003E13E8">
        <w:rPr>
          <w:b/>
        </w:rPr>
        <w:t>„Relevantní“</w:t>
      </w:r>
      <w:r w:rsidRPr="003E13E8">
        <w:t xml:space="preserve"> upravit relevantnost kritéria. Nerelevantní kritéria se nehodnotí</w:t>
      </w:r>
      <w:r w:rsidR="00AD0CF6" w:rsidRPr="003E13E8">
        <w:t>,</w:t>
      </w:r>
      <w:r w:rsidR="00F11F14" w:rsidRPr="003E13E8">
        <w:t xml:space="preserve"> řádný hodnotitel odůvodní nerelevantnost kritéria.</w:t>
      </w:r>
      <w:r w:rsidR="006D4D27" w:rsidRPr="003E13E8">
        <w:t xml:space="preserve"> </w:t>
      </w:r>
    </w:p>
    <w:p w14:paraId="2A6206FA" w14:textId="77777777" w:rsidR="001517D6" w:rsidRPr="003E13E8" w:rsidRDefault="001517D6" w:rsidP="00D12037">
      <w:pPr>
        <w:tabs>
          <w:tab w:val="left" w:pos="0"/>
        </w:tabs>
        <w:spacing w:after="0"/>
        <w:jc w:val="both"/>
      </w:pPr>
      <w:r w:rsidRPr="003E13E8">
        <w:t>Řádný hodnotitel</w:t>
      </w:r>
      <w:r w:rsidR="00F34D03" w:rsidRPr="003E13E8">
        <w:t xml:space="preserve"> </w:t>
      </w:r>
      <w:r w:rsidRPr="003E13E8">
        <w:t xml:space="preserve">posuzuje relevantní hodnotící kritéria </w:t>
      </w:r>
      <w:r w:rsidR="00A852B6" w:rsidRPr="003E13E8">
        <w:t xml:space="preserve">hodnotícího formuláře </w:t>
      </w:r>
      <w:r w:rsidRPr="003E13E8">
        <w:t>v pořadí:</w:t>
      </w:r>
    </w:p>
    <w:p w14:paraId="0DB280B0" w14:textId="77777777" w:rsidR="001517D6" w:rsidRDefault="001517D6" w:rsidP="00407EA1">
      <w:pPr>
        <w:pStyle w:val="Odstavecseseznamem"/>
        <w:numPr>
          <w:ilvl w:val="0"/>
          <w:numId w:val="18"/>
        </w:numPr>
        <w:ind w:left="426"/>
        <w:jc w:val="both"/>
      </w:pPr>
      <w:r w:rsidRPr="003E13E8">
        <w:t>Nenapravitelná kritéria přijatelnosti</w:t>
      </w:r>
      <w:r>
        <w:t xml:space="preserve"> </w:t>
      </w:r>
    </w:p>
    <w:p w14:paraId="13FF8794" w14:textId="77777777" w:rsidR="001517D6" w:rsidRDefault="001517D6" w:rsidP="00407EA1">
      <w:pPr>
        <w:pStyle w:val="Odstavecseseznamem"/>
        <w:numPr>
          <w:ilvl w:val="0"/>
          <w:numId w:val="18"/>
        </w:numPr>
        <w:ind w:left="426"/>
        <w:jc w:val="both"/>
      </w:pPr>
      <w:r>
        <w:t>Napravitelná kritéria přijatelnosti a kritéria formálních náležitostí</w:t>
      </w:r>
    </w:p>
    <w:p w14:paraId="4D00EF9D" w14:textId="77777777" w:rsidR="00312B38" w:rsidRDefault="00C7066C" w:rsidP="00466C0F">
      <w:pPr>
        <w:tabs>
          <w:tab w:val="left" w:pos="0"/>
        </w:tabs>
        <w:jc w:val="both"/>
      </w:pPr>
      <w:r>
        <w:t>V případě nesplnění jednoho kritéria s příznakem nenapravitelné</w:t>
      </w:r>
      <w:r w:rsidR="00DE0BDB">
        <w:t>,</w:t>
      </w:r>
      <w:r>
        <w:t xml:space="preserve"> musí být žádost o podporu vy</w:t>
      </w:r>
      <w:r w:rsidR="00312B38">
        <w:t>řaze</w:t>
      </w:r>
      <w:r>
        <w:t xml:space="preserve">na z dalšího </w:t>
      </w:r>
      <w:r w:rsidR="00312B38">
        <w:t xml:space="preserve">procesu hodnocení, a to i v případě, kdy jiné nenapravitelné kritérium </w:t>
      </w:r>
      <w:r w:rsidR="000A6306">
        <w:t>nelze vyhodnotit.</w:t>
      </w:r>
      <w:r w:rsidR="00312B38">
        <w:t xml:space="preserve"> </w:t>
      </w:r>
      <w:r w:rsidR="000A6306">
        <w:t>Ž</w:t>
      </w:r>
      <w:r w:rsidR="00312B38">
        <w:t xml:space="preserve">adatele není možné vyzvat k doplnění nenapravitelných kritérií. </w:t>
      </w:r>
      <w:r w:rsidR="005F159C">
        <w:t>Hodnotitel</w:t>
      </w:r>
      <w:r w:rsidR="00AF4BE7">
        <w:t xml:space="preserve"> v</w:t>
      </w:r>
      <w:r w:rsidR="005F159C">
        <w:t xml:space="preserve">ždy vyhodnocuje všechna nenapravitelná kritéria, </w:t>
      </w:r>
      <w:r>
        <w:t xml:space="preserve">napravitelná kritéria </w:t>
      </w:r>
      <w:r w:rsidR="00561F8D">
        <w:t>hodnocení</w:t>
      </w:r>
      <w:r w:rsidR="002632EC" w:rsidRPr="002632EC">
        <w:t xml:space="preserve"> </w:t>
      </w:r>
      <w:r w:rsidR="002632EC">
        <w:t>dále nehodn</w:t>
      </w:r>
      <w:r w:rsidR="00F82B4B">
        <w:t>otí</w:t>
      </w:r>
      <w:r w:rsidR="0027021F">
        <w:t xml:space="preserve"> a</w:t>
      </w:r>
      <w:r w:rsidR="00AE600B">
        <w:t> </w:t>
      </w:r>
      <w:r w:rsidR="0027021F">
        <w:t xml:space="preserve">žádost je z dalšího </w:t>
      </w:r>
      <w:r w:rsidR="008F6E51">
        <w:t xml:space="preserve">procesu </w:t>
      </w:r>
      <w:r w:rsidR="0027021F">
        <w:t>hodnocení vyřazena</w:t>
      </w:r>
      <w:r w:rsidR="00561F8D">
        <w:t xml:space="preserve">. </w:t>
      </w:r>
    </w:p>
    <w:p w14:paraId="37F53260" w14:textId="14E8FF5B" w:rsidR="00C7066C" w:rsidRDefault="00C7066C" w:rsidP="00466C0F">
      <w:pPr>
        <w:tabs>
          <w:tab w:val="left" w:pos="0"/>
        </w:tabs>
        <w:jc w:val="both"/>
      </w:pPr>
      <w:r>
        <w:t xml:space="preserve">V případě, že jsou všechna nenapravitelná kritéria splněna (nebo nemohou být vyhodnocena pro nedostatek informací v žádosti o podporu) a dojde k nesplnění jednoho nebo více napravitelných kritérií, je žadatel vyzván k doplnění žádosti o podporu. Výzva k doplnění je žadateli zaslána vždy až po vyhodnocení všech relevantních kritérií hodnotícího formuláře, tzn. při splnění nenapravitelných kritérií </w:t>
      </w:r>
      <w:r w:rsidR="00561F8D">
        <w:t xml:space="preserve">přijatelnosti </w:t>
      </w:r>
      <w:r w:rsidR="0027395B">
        <w:t>(nebo nemožnosti jejich vyhodnocení</w:t>
      </w:r>
      <w:r w:rsidR="00C316EF">
        <w:t xml:space="preserve"> pro n</w:t>
      </w:r>
      <w:r w:rsidR="0097424B">
        <w:t>edostatek informací v žádosti o </w:t>
      </w:r>
      <w:r w:rsidR="00C316EF">
        <w:t>podporu</w:t>
      </w:r>
      <w:r w:rsidR="0027395B">
        <w:t xml:space="preserve">) </w:t>
      </w:r>
      <w:r>
        <w:t>a kompletním vyhodnocení kritérií napravitelných.</w:t>
      </w:r>
    </w:p>
    <w:p w14:paraId="549A6CA2" w14:textId="77777777" w:rsidR="0019728B" w:rsidRDefault="0019728B" w:rsidP="00CB5F60">
      <w:pPr>
        <w:tabs>
          <w:tab w:val="left" w:pos="0"/>
        </w:tabs>
        <w:spacing w:after="0"/>
        <w:jc w:val="both"/>
      </w:pPr>
      <w:r w:rsidRPr="0019728B">
        <w:t>Výsledkem hodnocení může být závěr, že:</w:t>
      </w:r>
    </w:p>
    <w:p w14:paraId="434661F0" w14:textId="77777777" w:rsidR="0019728B" w:rsidRPr="0019728B" w:rsidRDefault="0019728B" w:rsidP="00407EA1">
      <w:pPr>
        <w:pStyle w:val="Odstavecseseznamem"/>
        <w:numPr>
          <w:ilvl w:val="0"/>
          <w:numId w:val="20"/>
        </w:numPr>
      </w:pPr>
      <w:r w:rsidRPr="0019728B">
        <w:t>Žádost o podporu splnila kritéria přijatelnosti a formálních náležitostí</w:t>
      </w:r>
      <w:r>
        <w:t>,</w:t>
      </w:r>
    </w:p>
    <w:p w14:paraId="7E27FAEB" w14:textId="77777777" w:rsidR="0019728B" w:rsidRPr="0019728B" w:rsidRDefault="0019728B" w:rsidP="00407EA1">
      <w:pPr>
        <w:pStyle w:val="Odstavecseseznamem"/>
        <w:numPr>
          <w:ilvl w:val="0"/>
          <w:numId w:val="20"/>
        </w:numPr>
      </w:pPr>
      <w:r w:rsidRPr="0019728B">
        <w:t>Žádost o podporu nesplnila nenapravitelné kritérium přijatelnosti</w:t>
      </w:r>
      <w:r>
        <w:t xml:space="preserve"> nebo</w:t>
      </w:r>
    </w:p>
    <w:p w14:paraId="37B84154" w14:textId="21F9BFDC" w:rsidR="00E66650" w:rsidRPr="0019728B" w:rsidRDefault="0019728B" w:rsidP="0097424B">
      <w:pPr>
        <w:pStyle w:val="Odstavecseseznamem"/>
        <w:numPr>
          <w:ilvl w:val="0"/>
          <w:numId w:val="20"/>
        </w:numPr>
      </w:pPr>
      <w:r w:rsidRPr="0019728B">
        <w:t>Žádost o podporu nesplnila napravitelná kritéria přijatelnosti a/nebo formálních náležitostí</w:t>
      </w:r>
      <w:r>
        <w:t>.</w:t>
      </w:r>
    </w:p>
    <w:p w14:paraId="32AEF5E7" w14:textId="77777777" w:rsidR="00E66650" w:rsidRDefault="0063650D" w:rsidP="0097424B">
      <w:pPr>
        <w:pStyle w:val="Nadpis3"/>
        <w:spacing w:before="360" w:after="120"/>
      </w:pPr>
      <w:bookmarkStart w:id="88" w:name="_Toc46484679"/>
      <w:r>
        <w:t>Postup administrace veřejných zakázek</w:t>
      </w:r>
      <w:bookmarkEnd w:id="88"/>
    </w:p>
    <w:p w14:paraId="7D1C7635" w14:textId="4E2CF48D" w:rsidR="0063650D" w:rsidRPr="0063650D" w:rsidRDefault="003E359F" w:rsidP="0097424B">
      <w:pPr>
        <w:pStyle w:val="Default"/>
        <w:spacing w:after="120"/>
        <w:jc w:val="both"/>
      </w:pPr>
      <w:r>
        <w:rPr>
          <w:rFonts w:asciiTheme="minorHAnsi" w:hAnsiTheme="minorHAnsi" w:cstheme="minorBidi"/>
          <w:color w:val="auto"/>
          <w:sz w:val="22"/>
          <w:szCs w:val="22"/>
        </w:rPr>
        <w:t>V</w:t>
      </w:r>
      <w:r w:rsidR="0063650D" w:rsidRPr="0063650D">
        <w:rPr>
          <w:rFonts w:asciiTheme="minorHAnsi" w:hAnsiTheme="minorHAnsi" w:cstheme="minorBidi"/>
          <w:color w:val="auto"/>
          <w:sz w:val="22"/>
          <w:szCs w:val="22"/>
        </w:rPr>
        <w:t>eřejné zakázky (VZ)</w:t>
      </w:r>
      <w:r>
        <w:rPr>
          <w:rFonts w:asciiTheme="minorHAnsi" w:hAnsiTheme="minorHAnsi" w:cstheme="minorBidi"/>
          <w:color w:val="auto"/>
          <w:sz w:val="22"/>
          <w:szCs w:val="22"/>
        </w:rPr>
        <w:t xml:space="preserve"> jsou</w:t>
      </w:r>
      <w:r w:rsidR="0063650D" w:rsidRPr="0063650D">
        <w:rPr>
          <w:rFonts w:asciiTheme="minorHAnsi" w:hAnsiTheme="minorHAnsi" w:cstheme="minorBidi"/>
          <w:color w:val="auto"/>
          <w:sz w:val="22"/>
          <w:szCs w:val="22"/>
        </w:rPr>
        <w:t xml:space="preserve"> samostatným modulem (obdobně jako CBA). Přes modul VZ probíhá veškerá administrace VZ na straně žadatele/příjemce, včetně založení nové VZ a podávání změn na existujících VZ.</w:t>
      </w:r>
    </w:p>
    <w:p w14:paraId="47EFC08C" w14:textId="6A3D6296" w:rsidR="0063650D" w:rsidRPr="00315089" w:rsidRDefault="003E359F" w:rsidP="00315089">
      <w:pPr>
        <w:pStyle w:val="Default"/>
        <w:spacing w:after="51"/>
        <w:jc w:val="both"/>
      </w:pPr>
      <w:r>
        <w:rPr>
          <w:rFonts w:asciiTheme="minorHAnsi" w:hAnsiTheme="minorHAnsi" w:cstheme="minorBidi"/>
          <w:color w:val="auto"/>
          <w:sz w:val="22"/>
          <w:szCs w:val="22"/>
        </w:rPr>
        <w:t>K</w:t>
      </w:r>
      <w:r w:rsidR="0063650D" w:rsidRPr="0063650D">
        <w:rPr>
          <w:rFonts w:asciiTheme="minorHAnsi" w:hAnsiTheme="minorHAnsi" w:cstheme="minorBidi"/>
          <w:color w:val="auto"/>
          <w:sz w:val="22"/>
          <w:szCs w:val="22"/>
        </w:rPr>
        <w:t xml:space="preserve">aždý záznam veřejné zakázky </w:t>
      </w:r>
      <w:r>
        <w:rPr>
          <w:rFonts w:asciiTheme="minorHAnsi" w:hAnsiTheme="minorHAnsi" w:cstheme="minorBidi"/>
          <w:color w:val="auto"/>
          <w:sz w:val="22"/>
          <w:szCs w:val="22"/>
        </w:rPr>
        <w:t xml:space="preserve">má </w:t>
      </w:r>
      <w:r w:rsidR="0063650D" w:rsidRPr="0063650D">
        <w:rPr>
          <w:rFonts w:asciiTheme="minorHAnsi" w:hAnsiTheme="minorHAnsi" w:cstheme="minorBidi"/>
          <w:color w:val="auto"/>
          <w:sz w:val="22"/>
          <w:szCs w:val="22"/>
        </w:rPr>
        <w:t xml:space="preserve">vygenerován svůj </w:t>
      </w:r>
      <w:r w:rsidR="0063650D" w:rsidRPr="00315089">
        <w:rPr>
          <w:rFonts w:asciiTheme="minorHAnsi" w:hAnsiTheme="minorHAnsi" w:cstheme="minorBidi"/>
          <w:b/>
          <w:color w:val="auto"/>
          <w:sz w:val="22"/>
          <w:szCs w:val="22"/>
        </w:rPr>
        <w:t>administrativní stav a Hash kód. Administrativní stav neodpovídá stavu kontroly VZ, jedná se o stav administrace VZ v MS2014+.</w:t>
      </w:r>
    </w:p>
    <w:p w14:paraId="44E06FDA" w14:textId="77777777" w:rsidR="00180C7A" w:rsidRDefault="00180C7A" w:rsidP="00315089">
      <w:pPr>
        <w:pStyle w:val="Default"/>
        <w:spacing w:after="51"/>
        <w:jc w:val="both"/>
        <w:rPr>
          <w:rFonts w:asciiTheme="minorHAnsi" w:hAnsiTheme="minorHAnsi" w:cstheme="minorBidi"/>
          <w:b/>
          <w:color w:val="auto"/>
          <w:sz w:val="22"/>
          <w:szCs w:val="22"/>
        </w:rPr>
      </w:pPr>
    </w:p>
    <w:p w14:paraId="53BA86E9" w14:textId="02E5CC6F" w:rsidR="0063650D" w:rsidRPr="004A458D" w:rsidRDefault="0063650D" w:rsidP="00315089">
      <w:pPr>
        <w:pStyle w:val="Default"/>
        <w:spacing w:after="51"/>
        <w:jc w:val="both"/>
        <w:rPr>
          <w:b/>
        </w:rPr>
      </w:pPr>
      <w:r w:rsidRPr="00315089">
        <w:rPr>
          <w:rFonts w:asciiTheme="minorHAnsi" w:hAnsiTheme="minorHAnsi" w:cstheme="minorBidi"/>
          <w:b/>
          <w:color w:val="auto"/>
          <w:sz w:val="22"/>
          <w:szCs w:val="22"/>
        </w:rPr>
        <w:t>Administrativní stav</w:t>
      </w:r>
      <w:r w:rsidR="00180C7A">
        <w:rPr>
          <w:rFonts w:asciiTheme="minorHAnsi" w:hAnsiTheme="minorHAnsi" w:cstheme="minorBidi"/>
          <w:b/>
          <w:color w:val="auto"/>
          <w:sz w:val="22"/>
          <w:szCs w:val="22"/>
        </w:rPr>
        <w:t>y</w:t>
      </w:r>
      <w:r w:rsidRPr="00315089">
        <w:rPr>
          <w:rFonts w:asciiTheme="minorHAnsi" w:hAnsiTheme="minorHAnsi" w:cstheme="minorBidi"/>
          <w:b/>
          <w:color w:val="auto"/>
          <w:sz w:val="22"/>
          <w:szCs w:val="22"/>
        </w:rPr>
        <w:t xml:space="preserve"> VZ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7512"/>
      </w:tblGrid>
      <w:tr w:rsidR="0063650D" w:rsidRPr="0063650D" w14:paraId="51AD55C9" w14:textId="77777777" w:rsidTr="00E23EA6">
        <w:trPr>
          <w:trHeight w:val="110"/>
        </w:trPr>
        <w:tc>
          <w:tcPr>
            <w:tcW w:w="1776" w:type="dxa"/>
          </w:tcPr>
          <w:p w14:paraId="35D6807F"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Rozpracována </w:t>
            </w:r>
          </w:p>
        </w:tc>
        <w:tc>
          <w:tcPr>
            <w:tcW w:w="7512" w:type="dxa"/>
          </w:tcPr>
          <w:p w14:paraId="010C588A" w14:textId="4D1542BA"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Jedná se o stav </w:t>
            </w:r>
            <w:r w:rsidR="00571345">
              <w:rPr>
                <w:rFonts w:asciiTheme="minorHAnsi" w:hAnsiTheme="minorHAnsi" w:cstheme="minorBidi"/>
                <w:color w:val="auto"/>
                <w:sz w:val="22"/>
                <w:szCs w:val="22"/>
              </w:rPr>
              <w:t>v</w:t>
            </w:r>
            <w:r w:rsidRPr="00315089">
              <w:rPr>
                <w:rFonts w:asciiTheme="minorHAnsi" w:hAnsiTheme="minorHAnsi" w:cstheme="minorBidi"/>
                <w:color w:val="auto"/>
                <w:sz w:val="22"/>
                <w:szCs w:val="22"/>
              </w:rPr>
              <w:t xml:space="preserve"> IS</w:t>
            </w:r>
            <w:r w:rsidR="00571345">
              <w:rPr>
                <w:rFonts w:asciiTheme="minorHAnsi" w:hAnsiTheme="minorHAnsi" w:cstheme="minorBidi"/>
                <w:color w:val="auto"/>
                <w:sz w:val="22"/>
                <w:szCs w:val="22"/>
              </w:rPr>
              <w:t xml:space="preserve"> </w:t>
            </w:r>
            <w:r w:rsidRPr="00315089">
              <w:rPr>
                <w:rFonts w:asciiTheme="minorHAnsi" w:hAnsiTheme="minorHAnsi" w:cstheme="minorBidi"/>
                <w:color w:val="auto"/>
                <w:sz w:val="22"/>
                <w:szCs w:val="22"/>
              </w:rPr>
              <w:t>KP</w:t>
            </w:r>
            <w:r w:rsidR="00571345">
              <w:rPr>
                <w:rFonts w:asciiTheme="minorHAnsi" w:hAnsiTheme="minorHAnsi" w:cstheme="minorBidi"/>
                <w:color w:val="auto"/>
                <w:sz w:val="22"/>
                <w:szCs w:val="22"/>
              </w:rPr>
              <w:t>14+</w:t>
            </w:r>
            <w:r w:rsidRPr="00315089">
              <w:rPr>
                <w:rFonts w:asciiTheme="minorHAnsi" w:hAnsiTheme="minorHAnsi" w:cstheme="minorBidi"/>
                <w:color w:val="auto"/>
                <w:sz w:val="22"/>
                <w:szCs w:val="22"/>
              </w:rPr>
              <w:t>, který značí, že příjemce se záznamem pracuje</w:t>
            </w:r>
            <w:r w:rsidR="00796153">
              <w:rPr>
                <w:rFonts w:asciiTheme="minorHAnsi" w:hAnsiTheme="minorHAnsi" w:cstheme="minorBidi"/>
                <w:color w:val="auto"/>
                <w:sz w:val="22"/>
                <w:szCs w:val="22"/>
              </w:rPr>
              <w:t>.</w:t>
            </w:r>
            <w:r w:rsidRPr="00315089">
              <w:rPr>
                <w:rFonts w:asciiTheme="minorHAnsi" w:hAnsiTheme="minorHAnsi" w:cstheme="minorBidi"/>
                <w:color w:val="auto"/>
                <w:sz w:val="22"/>
                <w:szCs w:val="22"/>
              </w:rPr>
              <w:t xml:space="preserve"> </w:t>
            </w:r>
          </w:p>
        </w:tc>
      </w:tr>
      <w:tr w:rsidR="0063650D" w:rsidRPr="0063650D" w14:paraId="61A9AD85" w14:textId="77777777" w:rsidTr="00E23EA6">
        <w:trPr>
          <w:trHeight w:val="244"/>
        </w:trPr>
        <w:tc>
          <w:tcPr>
            <w:tcW w:w="1776" w:type="dxa"/>
          </w:tcPr>
          <w:p w14:paraId="01C0EDF2"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Finalizován </w:t>
            </w:r>
          </w:p>
        </w:tc>
        <w:tc>
          <w:tcPr>
            <w:tcW w:w="7512" w:type="dxa"/>
          </w:tcPr>
          <w:p w14:paraId="61750766" w14:textId="1F315F86"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Jedná se o stav </w:t>
            </w:r>
            <w:r w:rsidR="00571345">
              <w:rPr>
                <w:rFonts w:asciiTheme="minorHAnsi" w:hAnsiTheme="minorHAnsi" w:cstheme="minorBidi"/>
                <w:color w:val="auto"/>
                <w:sz w:val="22"/>
                <w:szCs w:val="22"/>
              </w:rPr>
              <w:t>v</w:t>
            </w:r>
            <w:r w:rsidRPr="00315089">
              <w:rPr>
                <w:rFonts w:asciiTheme="minorHAnsi" w:hAnsiTheme="minorHAnsi" w:cstheme="minorBidi"/>
                <w:color w:val="auto"/>
                <w:sz w:val="22"/>
                <w:szCs w:val="22"/>
              </w:rPr>
              <w:t xml:space="preserve"> IS</w:t>
            </w:r>
            <w:r w:rsidR="00571345">
              <w:rPr>
                <w:rFonts w:asciiTheme="minorHAnsi" w:hAnsiTheme="minorHAnsi" w:cstheme="minorBidi"/>
                <w:color w:val="auto"/>
                <w:sz w:val="22"/>
                <w:szCs w:val="22"/>
              </w:rPr>
              <w:t xml:space="preserve"> </w:t>
            </w:r>
            <w:r w:rsidRPr="00315089">
              <w:rPr>
                <w:rFonts w:asciiTheme="minorHAnsi" w:hAnsiTheme="minorHAnsi" w:cstheme="minorBidi"/>
                <w:color w:val="auto"/>
                <w:sz w:val="22"/>
                <w:szCs w:val="22"/>
              </w:rPr>
              <w:t>KP</w:t>
            </w:r>
            <w:r w:rsidR="00571345">
              <w:rPr>
                <w:rFonts w:asciiTheme="minorHAnsi" w:hAnsiTheme="minorHAnsi" w:cstheme="minorBidi"/>
                <w:color w:val="auto"/>
                <w:sz w:val="22"/>
                <w:szCs w:val="22"/>
              </w:rPr>
              <w:t>14+</w:t>
            </w:r>
            <w:r w:rsidRPr="00315089">
              <w:rPr>
                <w:rFonts w:asciiTheme="minorHAnsi" w:hAnsiTheme="minorHAnsi" w:cstheme="minorBidi"/>
                <w:color w:val="auto"/>
                <w:sz w:val="22"/>
                <w:szCs w:val="22"/>
              </w:rPr>
              <w:t>, který značí, že příjemce se záznamem již nepracuje, ale dosud nedošlo k jeho podání</w:t>
            </w:r>
            <w:r w:rsidR="00796153">
              <w:rPr>
                <w:rFonts w:asciiTheme="minorHAnsi" w:hAnsiTheme="minorHAnsi" w:cstheme="minorBidi"/>
                <w:color w:val="auto"/>
                <w:sz w:val="22"/>
                <w:szCs w:val="22"/>
              </w:rPr>
              <w:t>.</w:t>
            </w:r>
            <w:r w:rsidRPr="00315089">
              <w:rPr>
                <w:rFonts w:asciiTheme="minorHAnsi" w:hAnsiTheme="minorHAnsi" w:cstheme="minorBidi"/>
                <w:color w:val="auto"/>
                <w:sz w:val="22"/>
                <w:szCs w:val="22"/>
              </w:rPr>
              <w:t xml:space="preserve"> </w:t>
            </w:r>
          </w:p>
        </w:tc>
      </w:tr>
      <w:tr w:rsidR="0063650D" w:rsidRPr="0063650D" w14:paraId="0C0AF47F" w14:textId="77777777" w:rsidTr="00E23EA6">
        <w:trPr>
          <w:trHeight w:val="379"/>
        </w:trPr>
        <w:tc>
          <w:tcPr>
            <w:tcW w:w="1776" w:type="dxa"/>
          </w:tcPr>
          <w:p w14:paraId="4572B383"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Podána </w:t>
            </w:r>
          </w:p>
        </w:tc>
        <w:tc>
          <w:tcPr>
            <w:tcW w:w="7512" w:type="dxa"/>
          </w:tcPr>
          <w:p w14:paraId="5C5D8D84" w14:textId="2F394788"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Jedná se o stav </w:t>
            </w:r>
            <w:r w:rsidR="00571345">
              <w:rPr>
                <w:rFonts w:asciiTheme="minorHAnsi" w:hAnsiTheme="minorHAnsi" w:cstheme="minorBidi"/>
                <w:color w:val="auto"/>
                <w:sz w:val="22"/>
                <w:szCs w:val="22"/>
              </w:rPr>
              <w:t>v</w:t>
            </w:r>
            <w:r w:rsidRPr="00315089">
              <w:rPr>
                <w:rFonts w:asciiTheme="minorHAnsi" w:hAnsiTheme="minorHAnsi" w:cstheme="minorBidi"/>
                <w:color w:val="auto"/>
                <w:sz w:val="22"/>
                <w:szCs w:val="22"/>
              </w:rPr>
              <w:t xml:space="preserve"> IS</w:t>
            </w:r>
            <w:r w:rsidR="00571345">
              <w:rPr>
                <w:rFonts w:asciiTheme="minorHAnsi" w:hAnsiTheme="minorHAnsi" w:cstheme="minorBidi"/>
                <w:color w:val="auto"/>
                <w:sz w:val="22"/>
                <w:szCs w:val="22"/>
              </w:rPr>
              <w:t xml:space="preserve"> </w:t>
            </w:r>
            <w:r w:rsidRPr="00315089">
              <w:rPr>
                <w:rFonts w:asciiTheme="minorHAnsi" w:hAnsiTheme="minorHAnsi" w:cstheme="minorBidi"/>
                <w:color w:val="auto"/>
                <w:sz w:val="22"/>
                <w:szCs w:val="22"/>
              </w:rPr>
              <w:t>KP</w:t>
            </w:r>
            <w:r w:rsidR="00571345">
              <w:rPr>
                <w:rFonts w:asciiTheme="minorHAnsi" w:hAnsiTheme="minorHAnsi" w:cstheme="minorBidi"/>
                <w:color w:val="auto"/>
                <w:sz w:val="22"/>
                <w:szCs w:val="22"/>
              </w:rPr>
              <w:t>14+</w:t>
            </w:r>
            <w:r w:rsidRPr="00315089">
              <w:rPr>
                <w:rFonts w:asciiTheme="minorHAnsi" w:hAnsiTheme="minorHAnsi" w:cstheme="minorBidi"/>
                <w:color w:val="auto"/>
                <w:sz w:val="22"/>
                <w:szCs w:val="22"/>
              </w:rPr>
              <w:t xml:space="preserve"> i CSSF</w:t>
            </w:r>
            <w:r w:rsidR="00571345">
              <w:rPr>
                <w:rFonts w:asciiTheme="minorHAnsi" w:hAnsiTheme="minorHAnsi" w:cstheme="minorBidi"/>
                <w:color w:val="auto"/>
                <w:sz w:val="22"/>
                <w:szCs w:val="22"/>
              </w:rPr>
              <w:t>14+</w:t>
            </w:r>
            <w:r w:rsidRPr="00315089">
              <w:rPr>
                <w:rFonts w:asciiTheme="minorHAnsi" w:hAnsiTheme="minorHAnsi" w:cstheme="minorBidi"/>
                <w:color w:val="auto"/>
                <w:sz w:val="22"/>
                <w:szCs w:val="22"/>
              </w:rPr>
              <w:t>, který značí, že příjemce předložil upravený záznam do CSSF</w:t>
            </w:r>
            <w:r w:rsidR="00571345">
              <w:rPr>
                <w:rFonts w:asciiTheme="minorHAnsi" w:hAnsiTheme="minorHAnsi" w:cstheme="minorBidi"/>
                <w:color w:val="auto"/>
                <w:sz w:val="22"/>
                <w:szCs w:val="22"/>
              </w:rPr>
              <w:t>14+</w:t>
            </w:r>
            <w:r w:rsidRPr="00315089">
              <w:rPr>
                <w:rFonts w:asciiTheme="minorHAnsi" w:hAnsiTheme="minorHAnsi" w:cstheme="minorBidi"/>
                <w:color w:val="auto"/>
                <w:sz w:val="22"/>
                <w:szCs w:val="22"/>
              </w:rPr>
              <w:t>. Příjemce se záznamem již nemůže pracovat. Administrace VZ je na straně ZS.</w:t>
            </w:r>
          </w:p>
        </w:tc>
      </w:tr>
      <w:tr w:rsidR="0063650D" w:rsidRPr="0063650D" w14:paraId="02EBCB21" w14:textId="77777777" w:rsidTr="00E23EA6">
        <w:trPr>
          <w:trHeight w:val="1990"/>
        </w:trPr>
        <w:tc>
          <w:tcPr>
            <w:tcW w:w="1776" w:type="dxa"/>
          </w:tcPr>
          <w:p w14:paraId="1B526310"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Vrácena </w:t>
            </w:r>
          </w:p>
        </w:tc>
        <w:tc>
          <w:tcPr>
            <w:tcW w:w="7512" w:type="dxa"/>
          </w:tcPr>
          <w:p w14:paraId="42AF15C2"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Jedná se o stav, kdy </w:t>
            </w:r>
            <w:r w:rsidRPr="00315089">
              <w:rPr>
                <w:rFonts w:asciiTheme="minorHAnsi" w:hAnsiTheme="minorHAnsi" w:cstheme="minorBidi"/>
                <w:b/>
                <w:color w:val="auto"/>
                <w:sz w:val="22"/>
                <w:szCs w:val="22"/>
              </w:rPr>
              <w:t>pracovník ZS</w:t>
            </w:r>
            <w:r w:rsidRPr="00315089">
              <w:rPr>
                <w:rFonts w:asciiTheme="minorHAnsi" w:hAnsiTheme="minorHAnsi" w:cstheme="minorBidi"/>
                <w:color w:val="auto"/>
                <w:sz w:val="22"/>
                <w:szCs w:val="22"/>
              </w:rPr>
              <w:t xml:space="preserve"> vrátil žadateli/příjemci záznam k přepracování, se záznamem může pracovat pouze žadatel/příjemce. </w:t>
            </w:r>
          </w:p>
          <w:p w14:paraId="51E28F1D" w14:textId="327E0BC4" w:rsidR="0063650D" w:rsidRPr="00315089" w:rsidRDefault="0063650D" w:rsidP="00315089">
            <w:pPr>
              <w:pStyle w:val="Default"/>
              <w:spacing w:after="51"/>
              <w:jc w:val="both"/>
              <w:rPr>
                <w:rFonts w:asciiTheme="minorHAnsi" w:hAnsiTheme="minorHAnsi" w:cstheme="minorBidi"/>
                <w:b/>
                <w:color w:val="auto"/>
                <w:sz w:val="22"/>
                <w:szCs w:val="22"/>
              </w:rPr>
            </w:pPr>
            <w:r w:rsidRPr="00315089">
              <w:rPr>
                <w:rFonts w:asciiTheme="minorHAnsi" w:hAnsiTheme="minorHAnsi" w:cstheme="minorBidi"/>
                <w:color w:val="auto"/>
                <w:sz w:val="22"/>
                <w:szCs w:val="22"/>
              </w:rPr>
              <w:t>V případě vrácení VZ žadateli/příjemci je nutné vyplnit důvod vrácení</w:t>
            </w:r>
            <w:r w:rsidR="00796153">
              <w:rPr>
                <w:rFonts w:asciiTheme="minorHAnsi" w:hAnsiTheme="minorHAnsi" w:cstheme="minorBidi"/>
                <w:color w:val="auto"/>
                <w:sz w:val="22"/>
                <w:szCs w:val="22"/>
              </w:rPr>
              <w:t xml:space="preserve"> do</w:t>
            </w:r>
            <w:r w:rsidR="00014C78">
              <w:rPr>
                <w:rFonts w:asciiTheme="minorHAnsi" w:hAnsiTheme="minorHAnsi" w:cstheme="minorBidi"/>
                <w:color w:val="auto"/>
                <w:sz w:val="22"/>
                <w:szCs w:val="22"/>
              </w:rPr>
              <w:t xml:space="preserve"> pole </w:t>
            </w:r>
            <w:r w:rsidR="00E23EA6">
              <w:rPr>
                <w:rFonts w:asciiTheme="minorHAnsi" w:hAnsiTheme="minorHAnsi" w:cstheme="minorBidi"/>
                <w:color w:val="auto"/>
                <w:sz w:val="22"/>
                <w:szCs w:val="22"/>
              </w:rPr>
              <w:t>„</w:t>
            </w:r>
            <w:r w:rsidR="00014C78">
              <w:rPr>
                <w:rFonts w:asciiTheme="minorHAnsi" w:hAnsiTheme="minorHAnsi" w:cstheme="minorBidi"/>
                <w:color w:val="auto"/>
                <w:sz w:val="22"/>
                <w:szCs w:val="22"/>
              </w:rPr>
              <w:t>zdůvodnění akce</w:t>
            </w:r>
            <w:r w:rsidR="00E23EA6">
              <w:rPr>
                <w:rFonts w:asciiTheme="minorHAnsi" w:hAnsiTheme="minorHAnsi" w:cstheme="minorBidi"/>
                <w:color w:val="auto"/>
                <w:sz w:val="22"/>
                <w:szCs w:val="22"/>
              </w:rPr>
              <w:t>“</w:t>
            </w:r>
            <w:r w:rsidRPr="00315089">
              <w:rPr>
                <w:rFonts w:asciiTheme="minorHAnsi" w:hAnsiTheme="minorHAnsi" w:cstheme="minorBidi"/>
                <w:color w:val="auto"/>
                <w:sz w:val="22"/>
                <w:szCs w:val="22"/>
              </w:rPr>
              <w:t>; max. 2</w:t>
            </w:r>
            <w:r w:rsidR="00E23EA6">
              <w:rPr>
                <w:rFonts w:asciiTheme="minorHAnsi" w:hAnsiTheme="minorHAnsi" w:cstheme="minorBidi"/>
                <w:color w:val="auto"/>
                <w:sz w:val="22"/>
                <w:szCs w:val="22"/>
              </w:rPr>
              <w:t xml:space="preserve"> </w:t>
            </w:r>
            <w:r w:rsidRPr="00315089">
              <w:rPr>
                <w:rFonts w:asciiTheme="minorHAnsi" w:hAnsiTheme="minorHAnsi" w:cstheme="minorBidi"/>
                <w:color w:val="auto"/>
                <w:sz w:val="22"/>
                <w:szCs w:val="22"/>
              </w:rPr>
              <w:t xml:space="preserve">000 znaků a nelze vložit přílohy, proto je nutné zaslat příjemci i interní depeši s doplňujícími instrukcemi. </w:t>
            </w:r>
            <w:r w:rsidRPr="00315089">
              <w:rPr>
                <w:rFonts w:asciiTheme="minorHAnsi" w:hAnsiTheme="minorHAnsi" w:cstheme="minorBidi"/>
                <w:b/>
                <w:color w:val="auto"/>
                <w:sz w:val="22"/>
                <w:szCs w:val="22"/>
              </w:rPr>
              <w:t xml:space="preserve">Jedná se </w:t>
            </w:r>
            <w:r w:rsidRPr="00315089">
              <w:rPr>
                <w:rFonts w:asciiTheme="minorHAnsi" w:hAnsiTheme="minorHAnsi" w:cstheme="minorBidi"/>
                <w:b/>
                <w:color w:val="auto"/>
                <w:sz w:val="22"/>
                <w:szCs w:val="22"/>
              </w:rPr>
              <w:br/>
              <w:t xml:space="preserve">o depeši ve vazbě na projekt i VZ. </w:t>
            </w:r>
          </w:p>
          <w:p w14:paraId="3E133BD9" w14:textId="69B23FAB" w:rsidR="00014C78" w:rsidRPr="001B7763" w:rsidRDefault="0063650D" w:rsidP="00315089">
            <w:pPr>
              <w:pStyle w:val="Default"/>
              <w:spacing w:after="51"/>
              <w:jc w:val="both"/>
            </w:pPr>
            <w:r w:rsidRPr="0063650D">
              <w:rPr>
                <w:rFonts w:asciiTheme="minorHAnsi" w:hAnsiTheme="minorHAnsi" w:cstheme="minorBidi"/>
                <w:color w:val="auto"/>
                <w:sz w:val="22"/>
                <w:szCs w:val="22"/>
              </w:rPr>
              <w:t xml:space="preserve">V případě, že se jedná o vrácení na základě kontroly </w:t>
            </w:r>
            <w:r w:rsidR="0067423D">
              <w:rPr>
                <w:rFonts w:asciiTheme="minorHAnsi" w:hAnsiTheme="minorHAnsi" w:cstheme="minorBidi"/>
                <w:color w:val="auto"/>
                <w:sz w:val="22"/>
                <w:szCs w:val="22"/>
              </w:rPr>
              <w:t>formálních náležitostí a přijatelnosti</w:t>
            </w:r>
            <w:r w:rsidRPr="0063650D">
              <w:rPr>
                <w:rFonts w:asciiTheme="minorHAnsi" w:hAnsiTheme="minorHAnsi" w:cstheme="minorBidi"/>
                <w:color w:val="auto"/>
                <w:sz w:val="22"/>
                <w:szCs w:val="22"/>
              </w:rPr>
              <w:t>, budou důvody vrácení uvedeny v interní depeši vztahující se k výzvě k</w:t>
            </w:r>
            <w:r w:rsidR="00796153">
              <w:rPr>
                <w:rFonts w:asciiTheme="minorHAnsi" w:hAnsiTheme="minorHAnsi" w:cstheme="minorBidi"/>
                <w:color w:val="auto"/>
                <w:sz w:val="22"/>
                <w:szCs w:val="22"/>
              </w:rPr>
              <w:t xml:space="preserve"> doplnění</w:t>
            </w:r>
            <w:r w:rsidRPr="0063650D">
              <w:rPr>
                <w:rFonts w:asciiTheme="minorHAnsi" w:hAnsiTheme="minorHAnsi" w:cstheme="minorBidi"/>
                <w:color w:val="auto"/>
                <w:sz w:val="22"/>
                <w:szCs w:val="22"/>
              </w:rPr>
              <w:t xml:space="preserve">. V poli důvod k vrácení v modulu VZ bude uvedeno: </w:t>
            </w:r>
            <w:r w:rsidRPr="00E23EA6">
              <w:rPr>
                <w:rFonts w:asciiTheme="minorHAnsi" w:hAnsiTheme="minorHAnsi" w:cstheme="minorBidi"/>
                <w:b/>
                <w:i/>
                <w:color w:val="auto"/>
                <w:sz w:val="22"/>
                <w:szCs w:val="22"/>
              </w:rPr>
              <w:t>viz interní depeše ze dne XY vztahující se ke kontrole přijatelnosti a formálních náležitostí</w:t>
            </w:r>
            <w:r w:rsidRPr="00315089">
              <w:rPr>
                <w:rFonts w:asciiTheme="minorHAnsi" w:hAnsiTheme="minorHAnsi" w:cstheme="minorBidi"/>
                <w:b/>
                <w:color w:val="auto"/>
                <w:sz w:val="22"/>
                <w:szCs w:val="22"/>
              </w:rPr>
              <w:t>.</w:t>
            </w:r>
            <w:r w:rsidRPr="00315089">
              <w:rPr>
                <w:rFonts w:asciiTheme="minorHAnsi" w:hAnsiTheme="minorHAnsi" w:cstheme="minorBidi"/>
                <w:color w:val="auto"/>
                <w:sz w:val="22"/>
                <w:szCs w:val="22"/>
              </w:rPr>
              <w:t xml:space="preserve"> </w:t>
            </w:r>
            <w:r w:rsidR="00014C78" w:rsidRPr="00014C78">
              <w:rPr>
                <w:rFonts w:asciiTheme="minorHAnsi" w:hAnsiTheme="minorHAnsi" w:cstheme="minorBidi"/>
                <w:color w:val="auto"/>
                <w:sz w:val="22"/>
                <w:szCs w:val="22"/>
              </w:rPr>
              <w:t xml:space="preserve">Pole </w:t>
            </w:r>
            <w:r w:rsidR="00E23EA6">
              <w:rPr>
                <w:rFonts w:asciiTheme="minorHAnsi" w:hAnsiTheme="minorHAnsi" w:cstheme="minorBidi"/>
                <w:color w:val="auto"/>
                <w:sz w:val="22"/>
                <w:szCs w:val="22"/>
              </w:rPr>
              <w:t>„</w:t>
            </w:r>
            <w:r w:rsidR="00014C78" w:rsidRPr="00014C78">
              <w:rPr>
                <w:rFonts w:asciiTheme="minorHAnsi" w:hAnsiTheme="minorHAnsi" w:cstheme="minorBidi"/>
                <w:color w:val="auto"/>
                <w:sz w:val="22"/>
                <w:szCs w:val="22"/>
              </w:rPr>
              <w:t>zdůvodnění akce</w:t>
            </w:r>
            <w:r w:rsidR="00E23EA6">
              <w:rPr>
                <w:rFonts w:asciiTheme="minorHAnsi" w:hAnsiTheme="minorHAnsi" w:cstheme="minorBidi"/>
                <w:color w:val="auto"/>
                <w:sz w:val="22"/>
                <w:szCs w:val="22"/>
              </w:rPr>
              <w:t>“</w:t>
            </w:r>
            <w:r w:rsidR="00014C78" w:rsidRPr="00014C78">
              <w:rPr>
                <w:rFonts w:asciiTheme="minorHAnsi" w:hAnsiTheme="minorHAnsi" w:cstheme="minorBidi"/>
                <w:color w:val="auto"/>
                <w:sz w:val="22"/>
                <w:szCs w:val="22"/>
              </w:rPr>
              <w:t xml:space="preserve"> je po uložení ale nově znovu editovatelné, tj. až do změny administrativního stavu VZ „Vrácena“ může kontrolor VZ provádět změny v poli. Po vrácení VZ do IS</w:t>
            </w:r>
            <w:r w:rsidR="002D12B2">
              <w:rPr>
                <w:rFonts w:asciiTheme="minorHAnsi" w:hAnsiTheme="minorHAnsi" w:cstheme="minorBidi"/>
                <w:color w:val="auto"/>
                <w:sz w:val="22"/>
                <w:szCs w:val="22"/>
              </w:rPr>
              <w:t xml:space="preserve"> </w:t>
            </w:r>
            <w:r w:rsidR="00014C78" w:rsidRPr="00014C78">
              <w:rPr>
                <w:rFonts w:asciiTheme="minorHAnsi" w:hAnsiTheme="minorHAnsi" w:cstheme="minorBidi"/>
                <w:color w:val="auto"/>
                <w:sz w:val="22"/>
                <w:szCs w:val="22"/>
              </w:rPr>
              <w:t>KP</w:t>
            </w:r>
            <w:r w:rsidR="002D12B2">
              <w:rPr>
                <w:rFonts w:asciiTheme="minorHAnsi" w:hAnsiTheme="minorHAnsi" w:cstheme="minorBidi"/>
                <w:color w:val="auto"/>
                <w:sz w:val="22"/>
                <w:szCs w:val="22"/>
              </w:rPr>
              <w:t>14+</w:t>
            </w:r>
            <w:r w:rsidR="00014C78" w:rsidRPr="00014C78">
              <w:rPr>
                <w:rFonts w:asciiTheme="minorHAnsi" w:hAnsiTheme="minorHAnsi" w:cstheme="minorBidi"/>
                <w:color w:val="auto"/>
                <w:sz w:val="22"/>
                <w:szCs w:val="22"/>
              </w:rPr>
              <w:t xml:space="preserve"> již toto pole editovatelné není.</w:t>
            </w:r>
          </w:p>
        </w:tc>
      </w:tr>
      <w:tr w:rsidR="0063650D" w:rsidRPr="0063650D" w14:paraId="5477C6DA" w14:textId="77777777" w:rsidTr="00E23EA6">
        <w:trPr>
          <w:trHeight w:val="851"/>
        </w:trPr>
        <w:tc>
          <w:tcPr>
            <w:tcW w:w="1776" w:type="dxa"/>
          </w:tcPr>
          <w:p w14:paraId="2ADC558E"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Schválena </w:t>
            </w:r>
          </w:p>
        </w:tc>
        <w:tc>
          <w:tcPr>
            <w:tcW w:w="7512" w:type="dxa"/>
          </w:tcPr>
          <w:p w14:paraId="61CAF4A4"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Jedná se o stav, kdy pracovník ZS schválil změny provedené příjemcem. </w:t>
            </w:r>
          </w:p>
          <w:p w14:paraId="42181012"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Záznam je možné následně upravovat pouze příjemcem. </w:t>
            </w:r>
          </w:p>
          <w:p w14:paraId="302D49DF" w14:textId="56A733F6"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Upozorňujeme příjemce, že stav schválena znamená pouze fo</w:t>
            </w:r>
            <w:r w:rsidR="001B7763">
              <w:rPr>
                <w:rFonts w:asciiTheme="minorHAnsi" w:hAnsiTheme="minorHAnsi" w:cstheme="minorBidi"/>
                <w:color w:val="auto"/>
                <w:sz w:val="22"/>
                <w:szCs w:val="22"/>
              </w:rPr>
              <w:t xml:space="preserve">rmální potvrzení přijetí změny </w:t>
            </w:r>
            <w:r w:rsidRPr="00315089">
              <w:rPr>
                <w:rFonts w:asciiTheme="minorHAnsi" w:hAnsiTheme="minorHAnsi" w:cstheme="minorBidi"/>
                <w:color w:val="auto"/>
                <w:sz w:val="22"/>
                <w:szCs w:val="22"/>
              </w:rPr>
              <w:t xml:space="preserve">na výběrovém řízení nikoliv její faktické schválení </w:t>
            </w:r>
            <w:r w:rsidRPr="00315089">
              <w:rPr>
                <w:rFonts w:asciiTheme="minorHAnsi" w:hAnsiTheme="minorHAnsi" w:cstheme="minorBidi"/>
                <w:color w:val="auto"/>
                <w:sz w:val="22"/>
                <w:szCs w:val="22"/>
              </w:rPr>
              <w:br/>
              <w:t xml:space="preserve">z hlediska věcné správnosti kontroly VZ. </w:t>
            </w:r>
          </w:p>
        </w:tc>
      </w:tr>
    </w:tbl>
    <w:p w14:paraId="1214870B" w14:textId="77777777" w:rsidR="0063650D" w:rsidRPr="00315089" w:rsidRDefault="0063650D" w:rsidP="00315089">
      <w:pPr>
        <w:pStyle w:val="Default"/>
        <w:spacing w:after="51"/>
        <w:jc w:val="both"/>
        <w:rPr>
          <w:rFonts w:asciiTheme="minorHAnsi" w:hAnsiTheme="minorHAnsi" w:cstheme="minorBidi"/>
          <w:color w:val="auto"/>
          <w:sz w:val="22"/>
          <w:szCs w:val="22"/>
        </w:rPr>
      </w:pPr>
    </w:p>
    <w:p w14:paraId="388D6F6A" w14:textId="77777777" w:rsidR="0063650D" w:rsidRPr="00315089" w:rsidRDefault="0063650D" w:rsidP="001B7763">
      <w:pPr>
        <w:pStyle w:val="Default"/>
        <w:spacing w:after="120"/>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Na základě kontroly formálních náležitostí a přijatelnosti je možné vyzvat žadatele na úpravu VZ.</w:t>
      </w:r>
    </w:p>
    <w:p w14:paraId="24F7F4C0" w14:textId="77777777" w:rsidR="0063650D" w:rsidRPr="00315089" w:rsidRDefault="0063650D" w:rsidP="001B7763">
      <w:pPr>
        <w:pStyle w:val="Default"/>
        <w:spacing w:after="120"/>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Schvalovatel po vrácení žádosti o podporu (nastavení stavu PU21) půjde na záložku veřejné zakázky, kde vrátí k dopracování zakázky, na kterých má žadatel provést úpravu:</w:t>
      </w:r>
    </w:p>
    <w:p w14:paraId="577528EA"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noProof/>
          <w:color w:val="auto"/>
          <w:sz w:val="22"/>
          <w:szCs w:val="22"/>
          <w:lang w:eastAsia="cs-CZ"/>
        </w:rPr>
        <w:drawing>
          <wp:inline distT="0" distB="0" distL="0" distR="0" wp14:anchorId="7A147EEB" wp14:editId="7F56036A">
            <wp:extent cx="5746750" cy="26162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6750" cy="2616200"/>
                    </a:xfrm>
                    <a:prstGeom prst="rect">
                      <a:avLst/>
                    </a:prstGeom>
                    <a:noFill/>
                    <a:ln>
                      <a:noFill/>
                    </a:ln>
                  </pic:spPr>
                </pic:pic>
              </a:graphicData>
            </a:graphic>
          </wp:inline>
        </w:drawing>
      </w:r>
    </w:p>
    <w:p w14:paraId="44AF7791" w14:textId="2C8A914E" w:rsidR="0063650D" w:rsidRPr="00315089" w:rsidRDefault="0063650D" w:rsidP="00315089">
      <w:pPr>
        <w:pStyle w:val="Default"/>
        <w:spacing w:after="51"/>
        <w:jc w:val="both"/>
        <w:rPr>
          <w:rFonts w:asciiTheme="minorHAnsi" w:hAnsiTheme="minorHAnsi" w:cstheme="minorBidi"/>
          <w:color w:val="auto"/>
          <w:sz w:val="22"/>
          <w:szCs w:val="22"/>
        </w:rPr>
      </w:pPr>
    </w:p>
    <w:p w14:paraId="5B9AFD5D"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lastRenderedPageBreak/>
        <w:t>Při vrácení je nutné vyplnit důvod vrácení VZ. Do odůvodnění je možné uvést pouze odkaz na výzvu k doplnění, která je zasílaná žadateli depeší v rámci kontroly formálních náležitostí a přijatelnosti.</w:t>
      </w:r>
    </w:p>
    <w:p w14:paraId="63F6BE9C" w14:textId="77777777" w:rsidR="0063650D" w:rsidRPr="001B7763" w:rsidRDefault="0063650D" w:rsidP="00315089">
      <w:pPr>
        <w:pStyle w:val="Default"/>
        <w:spacing w:after="51"/>
        <w:jc w:val="both"/>
        <w:rPr>
          <w:rFonts w:asciiTheme="minorHAnsi" w:hAnsiTheme="minorHAnsi" w:cstheme="minorBidi"/>
          <w:color w:val="auto"/>
          <w:sz w:val="12"/>
          <w:szCs w:val="12"/>
        </w:rPr>
      </w:pPr>
    </w:p>
    <w:p w14:paraId="4F1DD92B" w14:textId="0005B981" w:rsidR="0063650D" w:rsidRPr="001B7763" w:rsidRDefault="0063650D" w:rsidP="00315089">
      <w:pPr>
        <w:pStyle w:val="Default"/>
        <w:spacing w:after="51"/>
        <w:jc w:val="both"/>
        <w:rPr>
          <w:rFonts w:asciiTheme="minorHAnsi" w:hAnsiTheme="minorHAnsi" w:cstheme="minorBidi"/>
          <w:b/>
          <w:color w:val="auto"/>
          <w:sz w:val="22"/>
          <w:szCs w:val="22"/>
        </w:rPr>
      </w:pPr>
      <w:r w:rsidRPr="00315089">
        <w:rPr>
          <w:rFonts w:asciiTheme="minorHAnsi" w:hAnsiTheme="minorHAnsi" w:cstheme="minorBidi"/>
          <w:sz w:val="22"/>
        </w:rPr>
        <w:t xml:space="preserve">Do stávajícího textu depeše výzvy k doplnění (popř. komentáře k hodnocení k relevantnímu bodu) schvalovatel uvede následující text: </w:t>
      </w:r>
      <w:r w:rsidR="00180C7A" w:rsidRPr="00180C7A">
        <w:rPr>
          <w:rFonts w:asciiTheme="minorHAnsi" w:hAnsiTheme="minorHAnsi" w:cstheme="minorBidi"/>
          <w:b/>
          <w:i/>
          <w:color w:val="auto"/>
          <w:sz w:val="22"/>
          <w:szCs w:val="22"/>
        </w:rPr>
        <w:t>„</w:t>
      </w:r>
      <w:r w:rsidRPr="00180C7A">
        <w:rPr>
          <w:rFonts w:asciiTheme="minorHAnsi" w:hAnsiTheme="minorHAnsi" w:cstheme="minorBidi"/>
          <w:b/>
          <w:i/>
          <w:color w:val="auto"/>
          <w:sz w:val="22"/>
          <w:szCs w:val="22"/>
        </w:rPr>
        <w:t xml:space="preserve">Vzhledem k tomu, že </w:t>
      </w:r>
      <w:r w:rsidR="00FA73E9" w:rsidRPr="00180C7A">
        <w:rPr>
          <w:rFonts w:asciiTheme="minorHAnsi" w:hAnsiTheme="minorHAnsi" w:cstheme="minorBidi"/>
          <w:b/>
          <w:i/>
          <w:color w:val="auto"/>
          <w:sz w:val="22"/>
          <w:szCs w:val="22"/>
        </w:rPr>
        <w:t>veřejné zakázky jsou součástí samostatného modulu</w:t>
      </w:r>
      <w:r w:rsidR="00180C7A" w:rsidRPr="00180C7A">
        <w:rPr>
          <w:rFonts w:asciiTheme="minorHAnsi" w:hAnsiTheme="minorHAnsi" w:cstheme="minorBidi"/>
          <w:b/>
          <w:i/>
          <w:color w:val="auto"/>
          <w:sz w:val="22"/>
          <w:szCs w:val="22"/>
        </w:rPr>
        <w:t>,</w:t>
      </w:r>
      <w:r w:rsidR="00FA73E9" w:rsidRPr="00180C7A">
        <w:rPr>
          <w:rFonts w:asciiTheme="minorHAnsi" w:hAnsiTheme="minorHAnsi" w:cstheme="minorBidi"/>
          <w:b/>
          <w:i/>
          <w:color w:val="auto"/>
          <w:sz w:val="22"/>
          <w:szCs w:val="22"/>
        </w:rPr>
        <w:t xml:space="preserve"> </w:t>
      </w:r>
      <w:r w:rsidRPr="00180C7A">
        <w:rPr>
          <w:rFonts w:asciiTheme="minorHAnsi" w:hAnsiTheme="minorHAnsi" w:cstheme="minorBidi"/>
          <w:b/>
          <w:i/>
          <w:color w:val="auto"/>
          <w:sz w:val="22"/>
          <w:szCs w:val="22"/>
        </w:rPr>
        <w:t>je nutné upravit každý záznam veřejné zakázky, kterého se výzva k doplnění týká zvlášť. Záznam je nutné v systému nejprve odfinalizovat, následně upravit dle skutečnosti, opětovně finalizovat a podat. Upravený záznam veřejné zakázky je nutno podat nejpozději ve ste</w:t>
      </w:r>
      <w:r w:rsidR="00180C7A">
        <w:rPr>
          <w:rFonts w:asciiTheme="minorHAnsi" w:hAnsiTheme="minorHAnsi" w:cstheme="minorBidi"/>
          <w:b/>
          <w:i/>
          <w:color w:val="auto"/>
          <w:sz w:val="22"/>
          <w:szCs w:val="22"/>
        </w:rPr>
        <w:t>jný den jako upravenou žádost o </w:t>
      </w:r>
      <w:r w:rsidRPr="00180C7A">
        <w:rPr>
          <w:rFonts w:asciiTheme="minorHAnsi" w:hAnsiTheme="minorHAnsi" w:cstheme="minorBidi"/>
          <w:b/>
          <w:i/>
          <w:color w:val="auto"/>
          <w:sz w:val="22"/>
          <w:szCs w:val="22"/>
        </w:rPr>
        <w:t>podporu.</w:t>
      </w:r>
      <w:r w:rsidR="00180C7A" w:rsidRPr="00180C7A">
        <w:rPr>
          <w:rFonts w:asciiTheme="minorHAnsi" w:hAnsiTheme="minorHAnsi" w:cstheme="minorBidi"/>
          <w:b/>
          <w:i/>
          <w:color w:val="auto"/>
          <w:sz w:val="22"/>
          <w:szCs w:val="22"/>
        </w:rPr>
        <w:t>“</w:t>
      </w:r>
      <w:r w:rsidRPr="00180C7A">
        <w:rPr>
          <w:rFonts w:asciiTheme="minorHAnsi" w:hAnsiTheme="minorHAnsi" w:cstheme="minorBidi"/>
          <w:b/>
          <w:i/>
          <w:color w:val="auto"/>
          <w:sz w:val="22"/>
          <w:szCs w:val="22"/>
        </w:rPr>
        <w:t xml:space="preserve"> </w:t>
      </w:r>
    </w:p>
    <w:p w14:paraId="47211E5D" w14:textId="77777777" w:rsidR="0063650D" w:rsidRPr="00315089" w:rsidRDefault="0063650D" w:rsidP="00315089">
      <w:pPr>
        <w:pStyle w:val="Default"/>
        <w:spacing w:after="51"/>
        <w:jc w:val="both"/>
        <w:rPr>
          <w:rFonts w:asciiTheme="minorHAnsi" w:hAnsiTheme="minorHAnsi" w:cstheme="minorBidi"/>
          <w:color w:val="auto"/>
          <w:sz w:val="22"/>
          <w:szCs w:val="22"/>
        </w:rPr>
      </w:pPr>
    </w:p>
    <w:p w14:paraId="5C96A429" w14:textId="18F944C8"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V případě, že jsou na žádosti o podporu veřejné zakázky v administrativním stavu rozpracována </w:t>
      </w:r>
      <w:r w:rsidR="00DB6876">
        <w:rPr>
          <w:rFonts w:asciiTheme="minorHAnsi" w:hAnsiTheme="minorHAnsi" w:cstheme="minorBidi"/>
          <w:color w:val="auto"/>
          <w:sz w:val="22"/>
          <w:szCs w:val="22"/>
        </w:rPr>
        <w:t xml:space="preserve">nebo finalizována </w:t>
      </w:r>
      <w:r w:rsidRPr="00315089">
        <w:rPr>
          <w:rFonts w:asciiTheme="minorHAnsi" w:hAnsiTheme="minorHAnsi" w:cstheme="minorBidi"/>
          <w:color w:val="auto"/>
          <w:sz w:val="22"/>
          <w:szCs w:val="22"/>
        </w:rPr>
        <w:t>(rozpracované</w:t>
      </w:r>
      <w:r w:rsidR="00DB6876">
        <w:rPr>
          <w:rFonts w:asciiTheme="minorHAnsi" w:hAnsiTheme="minorHAnsi" w:cstheme="minorBidi"/>
          <w:color w:val="auto"/>
          <w:sz w:val="22"/>
          <w:szCs w:val="22"/>
        </w:rPr>
        <w:t xml:space="preserve"> a finalizované</w:t>
      </w:r>
      <w:r w:rsidRPr="00315089">
        <w:rPr>
          <w:rFonts w:asciiTheme="minorHAnsi" w:hAnsiTheme="minorHAnsi" w:cstheme="minorBidi"/>
          <w:color w:val="auto"/>
          <w:sz w:val="22"/>
          <w:szCs w:val="22"/>
        </w:rPr>
        <w:t xml:space="preserve"> zakázky jsou viditelné</w:t>
      </w:r>
      <w:r w:rsidR="00DB6876">
        <w:rPr>
          <w:rFonts w:asciiTheme="minorHAnsi" w:hAnsiTheme="minorHAnsi" w:cstheme="minorBidi"/>
          <w:color w:val="auto"/>
          <w:sz w:val="22"/>
          <w:szCs w:val="22"/>
        </w:rPr>
        <w:t xml:space="preserve"> pouze</w:t>
      </w:r>
      <w:r w:rsidRPr="00315089">
        <w:rPr>
          <w:rFonts w:asciiTheme="minorHAnsi" w:hAnsiTheme="minorHAnsi" w:cstheme="minorBidi"/>
          <w:color w:val="auto"/>
          <w:sz w:val="22"/>
          <w:szCs w:val="22"/>
        </w:rPr>
        <w:t xml:space="preserve"> v tiskové verzi žádosti</w:t>
      </w:r>
      <w:r w:rsidR="00DB6876">
        <w:rPr>
          <w:rFonts w:asciiTheme="minorHAnsi" w:hAnsiTheme="minorHAnsi" w:cstheme="minorBidi"/>
          <w:color w:val="auto"/>
          <w:sz w:val="22"/>
          <w:szCs w:val="22"/>
        </w:rPr>
        <w:t>, nejsou viditelné v</w:t>
      </w:r>
      <w:r w:rsidR="002D12B2">
        <w:rPr>
          <w:rFonts w:asciiTheme="minorHAnsi" w:hAnsiTheme="minorHAnsi" w:cstheme="minorBidi"/>
          <w:color w:val="auto"/>
          <w:sz w:val="22"/>
          <w:szCs w:val="22"/>
        </w:rPr>
        <w:t> </w:t>
      </w:r>
      <w:r w:rsidR="00DB6876">
        <w:rPr>
          <w:rFonts w:asciiTheme="minorHAnsi" w:hAnsiTheme="minorHAnsi" w:cstheme="minorBidi"/>
          <w:color w:val="auto"/>
          <w:sz w:val="22"/>
          <w:szCs w:val="22"/>
        </w:rPr>
        <w:t>CSSF</w:t>
      </w:r>
      <w:r w:rsidR="002D12B2">
        <w:rPr>
          <w:rFonts w:asciiTheme="minorHAnsi" w:hAnsiTheme="minorHAnsi" w:cstheme="minorBidi"/>
          <w:color w:val="auto"/>
          <w:sz w:val="22"/>
          <w:szCs w:val="22"/>
        </w:rPr>
        <w:t>14+</w:t>
      </w:r>
      <w:r w:rsidR="00DB6876">
        <w:rPr>
          <w:rFonts w:asciiTheme="minorHAnsi" w:hAnsiTheme="minorHAnsi" w:cstheme="minorBidi"/>
          <w:color w:val="auto"/>
          <w:sz w:val="22"/>
          <w:szCs w:val="22"/>
        </w:rPr>
        <w:t xml:space="preserve"> v modulu Veřejné zakázky</w:t>
      </w:r>
      <w:r w:rsidRPr="00315089">
        <w:rPr>
          <w:rFonts w:asciiTheme="minorHAnsi" w:hAnsiTheme="minorHAnsi" w:cstheme="minorBidi"/>
          <w:color w:val="auto"/>
          <w:sz w:val="22"/>
          <w:szCs w:val="22"/>
        </w:rPr>
        <w:t>) a hodnotitel vyhodnotí na základě relevantních údajů (Studie proveditelnosti, Podklady pro hodnocení, ostatní přílohy žádosti o podporu), že veřejná zakázka je pro projekt relevantní, vyzve schvalovatel žadatele v rámci kontroly formálních náležitostí a přijatelnosti</w:t>
      </w:r>
      <w:r w:rsidR="001B7763">
        <w:rPr>
          <w:rFonts w:asciiTheme="minorHAnsi" w:hAnsiTheme="minorHAnsi" w:cstheme="minorBidi"/>
          <w:color w:val="auto"/>
          <w:sz w:val="22"/>
          <w:szCs w:val="22"/>
        </w:rPr>
        <w:t>,</w:t>
      </w:r>
      <w:r w:rsidRPr="00315089">
        <w:rPr>
          <w:rFonts w:asciiTheme="minorHAnsi" w:hAnsiTheme="minorHAnsi" w:cstheme="minorBidi"/>
          <w:color w:val="auto"/>
          <w:sz w:val="22"/>
          <w:szCs w:val="22"/>
        </w:rPr>
        <w:t xml:space="preserve"> aby VZ podal</w:t>
      </w:r>
      <w:r w:rsidR="00DB6876">
        <w:rPr>
          <w:rFonts w:asciiTheme="minorHAnsi" w:hAnsiTheme="minorHAnsi" w:cstheme="minorBidi"/>
          <w:color w:val="auto"/>
          <w:sz w:val="22"/>
          <w:szCs w:val="22"/>
        </w:rPr>
        <w:t xml:space="preserve"> (případně finalizoval a podal)</w:t>
      </w:r>
      <w:r w:rsidR="001B7763">
        <w:rPr>
          <w:rFonts w:asciiTheme="minorHAnsi" w:hAnsiTheme="minorHAnsi" w:cstheme="minorBidi"/>
          <w:color w:val="auto"/>
          <w:sz w:val="22"/>
          <w:szCs w:val="22"/>
        </w:rPr>
        <w:t>.</w:t>
      </w:r>
    </w:p>
    <w:p w14:paraId="1A249296"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noProof/>
          <w:color w:val="auto"/>
          <w:sz w:val="22"/>
          <w:szCs w:val="22"/>
          <w:lang w:eastAsia="cs-CZ"/>
        </w:rPr>
        <w:drawing>
          <wp:inline distT="0" distB="0" distL="0" distR="0" wp14:anchorId="54A8C10C" wp14:editId="6902D195">
            <wp:extent cx="5756910" cy="2146935"/>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6910" cy="2146935"/>
                    </a:xfrm>
                    <a:prstGeom prst="rect">
                      <a:avLst/>
                    </a:prstGeom>
                    <a:noFill/>
                    <a:ln>
                      <a:noFill/>
                    </a:ln>
                  </pic:spPr>
                </pic:pic>
              </a:graphicData>
            </a:graphic>
          </wp:inline>
        </w:drawing>
      </w:r>
    </w:p>
    <w:p w14:paraId="2697BAB4" w14:textId="1360B109"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Žadatel musí  VZ finalizovat a podat nejpozději v den,</w:t>
      </w:r>
      <w:r w:rsidR="001B7763">
        <w:rPr>
          <w:rFonts w:asciiTheme="minorHAnsi" w:hAnsiTheme="minorHAnsi" w:cstheme="minorBidi"/>
          <w:color w:val="auto"/>
          <w:sz w:val="22"/>
          <w:szCs w:val="22"/>
        </w:rPr>
        <w:t xml:space="preserve"> kdy mu končí lhůta na opětovné</w:t>
      </w:r>
      <w:r w:rsidRPr="00315089">
        <w:rPr>
          <w:rFonts w:asciiTheme="minorHAnsi" w:hAnsiTheme="minorHAnsi" w:cstheme="minorBidi"/>
          <w:color w:val="auto"/>
          <w:sz w:val="22"/>
          <w:szCs w:val="22"/>
        </w:rPr>
        <w:t xml:space="preserve"> podání přepracované žádosti o podporu (stav PP20). V případě, že žadatel VZ nepodá a VZ zůstanou pouze v administrativním stavu Rozpracována/Finalizována, nebudou tyto VZ v modulu zakázek viditelné.</w:t>
      </w:r>
    </w:p>
    <w:p w14:paraId="25E258DE" w14:textId="77777777" w:rsidR="0063650D" w:rsidRPr="001B7763" w:rsidRDefault="0063650D" w:rsidP="00315089">
      <w:pPr>
        <w:pStyle w:val="Default"/>
        <w:spacing w:after="51"/>
        <w:jc w:val="both"/>
        <w:rPr>
          <w:rFonts w:asciiTheme="minorHAnsi" w:hAnsiTheme="minorHAnsi" w:cstheme="minorBidi"/>
          <w:color w:val="auto"/>
          <w:sz w:val="12"/>
          <w:szCs w:val="12"/>
        </w:rPr>
      </w:pPr>
    </w:p>
    <w:p w14:paraId="77780F71" w14:textId="77777777"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 xml:space="preserve">V případě, že na základě kontroly přijatelnosti a formálních náležitostí je třeba vrátit žadateli </w:t>
      </w:r>
      <w:r w:rsidRPr="00315089">
        <w:rPr>
          <w:rFonts w:asciiTheme="minorHAnsi" w:hAnsiTheme="minorHAnsi" w:cstheme="minorBidi"/>
          <w:color w:val="auto"/>
          <w:sz w:val="22"/>
          <w:szCs w:val="22"/>
        </w:rPr>
        <w:br/>
        <w:t xml:space="preserve">k přepracování pouze modul VZ (tj. žádost o podporu je vyplněna správně a nevyžaduje dalších úprav), bude žadateli zaslána standardní výzva k doplnění. Schvalovatel hodnocení vrátí žadateli k přepracování relevantní zakázky v modulu VZ a k vrácení žádosti o podporu vybere obrazovku „Projekt“ (Pozn. obrazovka „projekt“ je žadateli vrácena z toho důvodu, aby bylo možné nastavit odpovídající stav projektu). </w:t>
      </w:r>
    </w:p>
    <w:p w14:paraId="53F5573D" w14:textId="77777777" w:rsidR="0063650D" w:rsidRPr="001B7763" w:rsidRDefault="0063650D" w:rsidP="00315089">
      <w:pPr>
        <w:pStyle w:val="Default"/>
        <w:spacing w:after="51"/>
        <w:jc w:val="both"/>
        <w:rPr>
          <w:rFonts w:asciiTheme="minorHAnsi" w:hAnsiTheme="minorHAnsi" w:cstheme="minorBidi"/>
          <w:color w:val="auto"/>
          <w:sz w:val="12"/>
          <w:szCs w:val="12"/>
        </w:rPr>
      </w:pPr>
    </w:p>
    <w:p w14:paraId="06209C4D" w14:textId="2DFF4CCF"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color w:val="auto"/>
          <w:sz w:val="22"/>
          <w:szCs w:val="22"/>
        </w:rPr>
        <w:t>V případě, že žadatel podal veřejnou zakázku v obdob</w:t>
      </w:r>
      <w:r w:rsidR="001B7763">
        <w:rPr>
          <w:rFonts w:asciiTheme="minorHAnsi" w:hAnsiTheme="minorHAnsi" w:cstheme="minorBidi"/>
          <w:color w:val="auto"/>
          <w:sz w:val="22"/>
          <w:szCs w:val="22"/>
        </w:rPr>
        <w:t>í mezi podáním žádosti o podporu</w:t>
      </w:r>
      <w:r w:rsidRPr="00315089">
        <w:rPr>
          <w:rFonts w:asciiTheme="minorHAnsi" w:hAnsiTheme="minorHAnsi" w:cstheme="minorBidi"/>
          <w:color w:val="auto"/>
          <w:sz w:val="22"/>
          <w:szCs w:val="22"/>
        </w:rPr>
        <w:t xml:space="preserve"> a zahájením kontroly přijatelnosti a formálních náležitosti, pohlíží se na záznam VZ, jako by byl podán společně se žádostí o podporu. </w:t>
      </w:r>
    </w:p>
    <w:p w14:paraId="2C18E0FC" w14:textId="77777777" w:rsidR="0063650D" w:rsidRPr="001B7763" w:rsidRDefault="0063650D" w:rsidP="00315089">
      <w:pPr>
        <w:pStyle w:val="Default"/>
        <w:spacing w:after="51"/>
        <w:jc w:val="both"/>
        <w:rPr>
          <w:rFonts w:asciiTheme="minorHAnsi" w:hAnsiTheme="minorHAnsi" w:cstheme="minorBidi"/>
          <w:color w:val="auto"/>
          <w:sz w:val="12"/>
          <w:szCs w:val="12"/>
        </w:rPr>
      </w:pPr>
    </w:p>
    <w:p w14:paraId="517BE110" w14:textId="78FB4AAA" w:rsidR="0063650D" w:rsidRPr="00315089" w:rsidRDefault="0063650D" w:rsidP="00315089">
      <w:pPr>
        <w:pStyle w:val="Default"/>
        <w:spacing w:after="51"/>
        <w:jc w:val="both"/>
        <w:rPr>
          <w:rFonts w:asciiTheme="minorHAnsi" w:hAnsiTheme="minorHAnsi" w:cstheme="minorBidi"/>
          <w:color w:val="auto"/>
          <w:sz w:val="22"/>
          <w:szCs w:val="22"/>
        </w:rPr>
      </w:pPr>
      <w:r w:rsidRPr="00315089">
        <w:rPr>
          <w:rFonts w:asciiTheme="minorHAnsi" w:hAnsiTheme="minorHAnsi" w:cstheme="minorBidi"/>
          <w:b/>
          <w:color w:val="auto"/>
          <w:sz w:val="22"/>
          <w:szCs w:val="22"/>
        </w:rPr>
        <w:lastRenderedPageBreak/>
        <w:t xml:space="preserve">Po kontrole VZ v rámci kontroly formálních náležitostí a přijatelnosti nechá schvalovatel hodnocení MAS veřejné zakázky v administrativním stavu </w:t>
      </w:r>
      <w:r w:rsidRPr="00315089">
        <w:rPr>
          <w:rFonts w:asciiTheme="minorHAnsi" w:hAnsiTheme="minorHAnsi" w:cstheme="minorBidi"/>
          <w:b/>
          <w:color w:val="FF0000"/>
          <w:sz w:val="22"/>
          <w:szCs w:val="22"/>
        </w:rPr>
        <w:t>Podána!</w:t>
      </w:r>
      <w:r w:rsidRPr="00315089">
        <w:rPr>
          <w:rFonts w:asciiTheme="minorHAnsi" w:hAnsiTheme="minorHAnsi" w:cstheme="minorBidi"/>
          <w:color w:val="auto"/>
          <w:sz w:val="22"/>
          <w:szCs w:val="22"/>
        </w:rPr>
        <w:t xml:space="preserve"> Nastavení stavu Schválena proběhne až v rámci ZoZ na CRR.</w:t>
      </w:r>
    </w:p>
    <w:p w14:paraId="18760186" w14:textId="77777777" w:rsidR="0063650D" w:rsidRPr="001B7763" w:rsidRDefault="0063650D" w:rsidP="00315089">
      <w:pPr>
        <w:pStyle w:val="Default"/>
        <w:spacing w:after="51"/>
        <w:jc w:val="both"/>
        <w:rPr>
          <w:rFonts w:asciiTheme="minorHAnsi" w:hAnsiTheme="minorHAnsi" w:cstheme="minorBidi"/>
          <w:color w:val="auto"/>
          <w:sz w:val="12"/>
          <w:szCs w:val="12"/>
        </w:rPr>
      </w:pPr>
    </w:p>
    <w:p w14:paraId="42192B07" w14:textId="2B12574E" w:rsidR="0063650D" w:rsidRPr="001B7763" w:rsidRDefault="0063650D" w:rsidP="00315089">
      <w:pPr>
        <w:pStyle w:val="Default"/>
        <w:spacing w:after="51"/>
        <w:jc w:val="both"/>
        <w:rPr>
          <w:color w:val="auto"/>
          <w:sz w:val="20"/>
          <w:szCs w:val="22"/>
        </w:rPr>
      </w:pPr>
      <w:r w:rsidRPr="001B7763">
        <w:rPr>
          <w:rFonts w:asciiTheme="minorHAnsi" w:hAnsiTheme="minorHAnsi" w:cstheme="minorBidi"/>
          <w:b/>
          <w:sz w:val="22"/>
        </w:rPr>
        <w:t xml:space="preserve">Po kontrole VZ v rámci kontroly formálních náležitostí a přijatelnosti schvalovatel hodnocení ZS ITI veřejné zakázky Schválí. </w:t>
      </w:r>
    </w:p>
    <w:p w14:paraId="0EF33098" w14:textId="77777777" w:rsidR="00312B38" w:rsidRPr="00CB5F60" w:rsidRDefault="00312B38" w:rsidP="001B7763">
      <w:pPr>
        <w:pStyle w:val="Nadpis3"/>
        <w:spacing w:before="480"/>
      </w:pPr>
      <w:bookmarkStart w:id="89" w:name="_Toc46484680"/>
      <w:r w:rsidRPr="00CB5F60">
        <w:t>Žádost o podporu splnila kritéria přijatelnosti a formálních náležitostí</w:t>
      </w:r>
      <w:bookmarkEnd w:id="89"/>
    </w:p>
    <w:p w14:paraId="229C0166" w14:textId="77777777" w:rsidR="00312B38" w:rsidRDefault="00312B38" w:rsidP="00312B38">
      <w:pPr>
        <w:spacing w:before="200"/>
        <w:jc w:val="both"/>
      </w:pPr>
      <w:r>
        <w:t xml:space="preserve">Všechna kritéria přijatelnosti a formálních náležitostí řádný hodnotitel označil hodnotou </w:t>
      </w:r>
      <w:r w:rsidRPr="003425C0">
        <w:rPr>
          <w:b/>
          <w:u w:val="single"/>
        </w:rPr>
        <w:t>„vyhověl</w:t>
      </w:r>
      <w:r w:rsidRPr="00B64A7B">
        <w:rPr>
          <w:u w:val="single"/>
        </w:rPr>
        <w:t>“</w:t>
      </w:r>
      <w:r>
        <w:t xml:space="preserve">, celkový status hodnocení je </w:t>
      </w:r>
      <w:r w:rsidRPr="003425C0">
        <w:rPr>
          <w:b/>
          <w:u w:val="single"/>
        </w:rPr>
        <w:t>„vyhověl“</w:t>
      </w:r>
      <w:r>
        <w:t xml:space="preserve">. </w:t>
      </w:r>
    </w:p>
    <w:p w14:paraId="55EE7926" w14:textId="77777777" w:rsidR="00312B38" w:rsidRDefault="00312B38" w:rsidP="00312B38">
      <w:pPr>
        <w:spacing w:before="200"/>
        <w:jc w:val="both"/>
      </w:pPr>
      <w:r>
        <w:t xml:space="preserve">Řádný hodnotitel na záložku </w:t>
      </w:r>
      <w:r w:rsidR="00F73201" w:rsidRPr="00F73201">
        <w:rPr>
          <w:b/>
        </w:rPr>
        <w:t>„</w:t>
      </w:r>
      <w:r w:rsidRPr="00F73201">
        <w:rPr>
          <w:b/>
        </w:rPr>
        <w:t>Komentář k</w:t>
      </w:r>
      <w:r w:rsidR="00F73201" w:rsidRPr="00F73201">
        <w:rPr>
          <w:b/>
        </w:rPr>
        <w:t> </w:t>
      </w:r>
      <w:r w:rsidRPr="00F73201">
        <w:rPr>
          <w:b/>
        </w:rPr>
        <w:t>hodnocení</w:t>
      </w:r>
      <w:r w:rsidR="00F73201" w:rsidRPr="00F73201">
        <w:rPr>
          <w:b/>
        </w:rPr>
        <w:t>“</w:t>
      </w:r>
      <w:r>
        <w:t xml:space="preserve"> uvede:</w:t>
      </w: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9212"/>
      </w:tblGrid>
      <w:tr w:rsidR="00312B38" w14:paraId="029CCE85" w14:textId="77777777" w:rsidTr="004F7BBF">
        <w:tc>
          <w:tcPr>
            <w:tcW w:w="9212" w:type="dxa"/>
            <w:shd w:val="clear" w:color="auto" w:fill="DAEEF3" w:themeFill="accent5" w:themeFillTint="33"/>
          </w:tcPr>
          <w:p w14:paraId="38AA9181" w14:textId="77777777" w:rsidR="00312B38" w:rsidRPr="00CB5F60" w:rsidRDefault="00312B38" w:rsidP="00AF4BE7">
            <w:pPr>
              <w:shd w:val="clear" w:color="auto" w:fill="DAEEF3" w:themeFill="accent5" w:themeFillTint="33"/>
              <w:jc w:val="both"/>
            </w:pPr>
            <w:r w:rsidRPr="0043060D">
              <w:t xml:space="preserve">U žádosti o podporu </w:t>
            </w:r>
            <w:r w:rsidRPr="0043060D">
              <w:rPr>
                <w:i/>
              </w:rPr>
              <w:t>&lt;doplnit číslo projektu&gt;</w:t>
            </w:r>
            <w:r w:rsidRPr="0043060D">
              <w:t xml:space="preserve"> proběhla kontrola formálních náležitostí a přijatelnosti. Hodnotitel na základě</w:t>
            </w:r>
            <w:r w:rsidR="005703AD">
              <w:t xml:space="preserve"> doložených informací vyhodnotil, </w:t>
            </w:r>
            <w:r>
              <w:t>že ž</w:t>
            </w:r>
            <w:r w:rsidRPr="0043060D">
              <w:t>ádost splnila všechna kritéria přijatelnosti a formálních náležitostí. Podrobné informace jsou uvedeny v hodnotícím formuláři a</w:t>
            </w:r>
            <w:r>
              <w:t> </w:t>
            </w:r>
            <w:r w:rsidRPr="0043060D">
              <w:t>kontrolním listu uvede</w:t>
            </w:r>
            <w:r w:rsidR="00CB5F60">
              <w:t>ném v příloze tohoto hodnocení.</w:t>
            </w:r>
          </w:p>
        </w:tc>
      </w:tr>
    </w:tbl>
    <w:p w14:paraId="54AB70D3" w14:textId="3C477942" w:rsidR="00312B38" w:rsidRDefault="00312B38" w:rsidP="00312B38">
      <w:pPr>
        <w:spacing w:before="200"/>
        <w:jc w:val="both"/>
      </w:pPr>
      <w:r>
        <w:t>Řádný hodnotitel</w:t>
      </w:r>
      <w:r w:rsidR="00D244B1">
        <w:t xml:space="preserve"> do př</w:t>
      </w:r>
      <w:r w:rsidR="00952420">
        <w:t>íloh hodnotícího posudku vloží K</w:t>
      </w:r>
      <w:r w:rsidR="00D244B1">
        <w:t>ontrolní list (</w:t>
      </w:r>
      <w:r w:rsidR="00D244B1" w:rsidRPr="003E13E8">
        <w:t xml:space="preserve">etický kodex bude </w:t>
      </w:r>
      <w:r w:rsidR="00007E11" w:rsidRPr="003E13E8">
        <w:t xml:space="preserve">u MAS </w:t>
      </w:r>
      <w:r w:rsidR="00D244B1" w:rsidRPr="003E13E8">
        <w:t>přiložen do příloh výzvy) a poté</w:t>
      </w:r>
      <w:r w:rsidRPr="003E13E8">
        <w:t xml:space="preserve"> na záložce </w:t>
      </w:r>
      <w:r w:rsidR="00F73201" w:rsidRPr="003E13E8">
        <w:rPr>
          <w:b/>
        </w:rPr>
        <w:t>„</w:t>
      </w:r>
      <w:r w:rsidRPr="003E13E8">
        <w:rPr>
          <w:b/>
        </w:rPr>
        <w:t>Hodnocení</w:t>
      </w:r>
      <w:r w:rsidR="00F73201" w:rsidRPr="003E13E8">
        <w:rPr>
          <w:b/>
        </w:rPr>
        <w:t>“</w:t>
      </w:r>
      <w:r w:rsidRPr="003E13E8">
        <w:t xml:space="preserve"> finalizuje zpracovaný hodnotící</w:t>
      </w:r>
      <w:r>
        <w:t xml:space="preserve"> formulář. Po finalizaci hodnotícího formuláře nelze záznam měnit a hodnocení je ukončeno.</w:t>
      </w:r>
      <w:r w:rsidR="000D65F5">
        <w:t xml:space="preserve"> </w:t>
      </w:r>
      <w:r w:rsidR="002A2989">
        <w:t xml:space="preserve">Příloha </w:t>
      </w:r>
      <w:r w:rsidR="00317AFE">
        <w:t xml:space="preserve">Komentář k hodnocení </w:t>
      </w:r>
      <w:r w:rsidR="002A2989">
        <w:t xml:space="preserve">se </w:t>
      </w:r>
      <w:r w:rsidR="00317AFE">
        <w:t xml:space="preserve">v tomto případě </w:t>
      </w:r>
      <w:r w:rsidR="002A2989">
        <w:t>nevytváří</w:t>
      </w:r>
      <w:r w:rsidR="00317AFE">
        <w:t>.</w:t>
      </w:r>
    </w:p>
    <w:p w14:paraId="50142472" w14:textId="77777777" w:rsidR="00383984" w:rsidRDefault="00615857" w:rsidP="00D12037">
      <w:pPr>
        <w:spacing w:before="200"/>
        <w:jc w:val="center"/>
      </w:pPr>
      <w:r>
        <w:rPr>
          <w:noProof/>
          <w:lang w:eastAsia="cs-CZ"/>
        </w:rPr>
        <w:drawing>
          <wp:inline distT="0" distB="0" distL="0" distR="0" wp14:anchorId="2C2F345F" wp14:editId="29F8E1ED">
            <wp:extent cx="4013859" cy="3127452"/>
            <wp:effectExtent l="0" t="0" r="5715"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14816" cy="3128198"/>
                    </a:xfrm>
                    <a:prstGeom prst="rect">
                      <a:avLst/>
                    </a:prstGeom>
                    <a:noFill/>
                    <a:ln>
                      <a:noFill/>
                    </a:ln>
                  </pic:spPr>
                </pic:pic>
              </a:graphicData>
            </a:graphic>
          </wp:inline>
        </w:drawing>
      </w:r>
    </w:p>
    <w:p w14:paraId="2FC7196F" w14:textId="77777777" w:rsidR="00383984" w:rsidRDefault="00383984" w:rsidP="00383984">
      <w:pPr>
        <w:jc w:val="both"/>
      </w:pPr>
      <w:r>
        <w:t xml:space="preserve">Po finalizaci hodnotícího formuláře je schvalovateli automaticky zaslána interní depeše s informací o vypracování posudku </w:t>
      </w:r>
      <w:r w:rsidR="00284096">
        <w:t xml:space="preserve">a </w:t>
      </w:r>
      <w:r>
        <w:t>se žádostí o jeho schválení</w:t>
      </w:r>
      <w:r w:rsidR="00595F3F">
        <w:t xml:space="preserve">. </w:t>
      </w:r>
    </w:p>
    <w:p w14:paraId="04278002" w14:textId="77777777" w:rsidR="003D6C17" w:rsidRPr="00CB5F60" w:rsidRDefault="003D6C17" w:rsidP="00EE1ED7">
      <w:pPr>
        <w:pStyle w:val="Nadpis3"/>
      </w:pPr>
      <w:bookmarkStart w:id="90" w:name="_Toc46484681"/>
      <w:r w:rsidRPr="00CB5F60">
        <w:t>Žádost o podporu nesplnila</w:t>
      </w:r>
      <w:r w:rsidR="000A6306" w:rsidRPr="00CB5F60">
        <w:t xml:space="preserve"> nenapravitelné </w:t>
      </w:r>
      <w:r w:rsidRPr="00CB5F60">
        <w:t>kritéri</w:t>
      </w:r>
      <w:r w:rsidR="000A6306" w:rsidRPr="00CB5F60">
        <w:t>um přijatelnosti</w:t>
      </w:r>
      <w:bookmarkEnd w:id="90"/>
    </w:p>
    <w:p w14:paraId="7A66878B" w14:textId="77777777" w:rsidR="00383984" w:rsidRDefault="003D6C17" w:rsidP="00D12037">
      <w:pPr>
        <w:spacing w:before="120"/>
        <w:jc w:val="both"/>
      </w:pPr>
      <w:r>
        <w:t xml:space="preserve">Žádost o podporu po vyhodnocení všech nenapravitelných kritérií přijatelnosti nesplnila alespoň jedno nenapravitelné kritérium přijatelnosti, řádný hodnotitel na základě předložených informací </w:t>
      </w:r>
      <w:r>
        <w:lastRenderedPageBreak/>
        <w:t xml:space="preserve">vyhodnotil kritérium </w:t>
      </w:r>
      <w:r w:rsidRPr="000F4738">
        <w:rPr>
          <w:b/>
          <w:u w:val="single"/>
        </w:rPr>
        <w:t>„nevyhověl“</w:t>
      </w:r>
      <w:r>
        <w:t xml:space="preserve">. Žádost o podporu je vyřazena z dalšího hodnocení bez možnosti doplnění, řádný hodnotitel </w:t>
      </w:r>
      <w:r w:rsidR="002F6771">
        <w:t xml:space="preserve">zároveň </w:t>
      </w:r>
      <w:r>
        <w:t>dále nehodnotí napravitelná kritéria přijatelnosti</w:t>
      </w:r>
      <w:r w:rsidR="00AD0CF6">
        <w:t xml:space="preserve"> a kritéria formálních náležitostí</w:t>
      </w:r>
      <w:r>
        <w:t>.</w:t>
      </w:r>
    </w:p>
    <w:p w14:paraId="4A6ACFE3" w14:textId="77777777" w:rsidR="000B5A8B" w:rsidRDefault="003D6C17" w:rsidP="000B5A8B">
      <w:pPr>
        <w:spacing w:before="200"/>
        <w:jc w:val="both"/>
      </w:pPr>
      <w:r>
        <w:t xml:space="preserve">Řádný hodnotitel na záložce </w:t>
      </w:r>
      <w:r w:rsidR="00F73201" w:rsidRPr="00F73201">
        <w:rPr>
          <w:b/>
        </w:rPr>
        <w:t>„</w:t>
      </w:r>
      <w:r w:rsidRPr="00F73201">
        <w:rPr>
          <w:b/>
        </w:rPr>
        <w:t>Kritéria</w:t>
      </w:r>
      <w:r w:rsidR="00F73201" w:rsidRPr="00F73201">
        <w:rPr>
          <w:b/>
        </w:rPr>
        <w:t>“</w:t>
      </w:r>
      <w:r>
        <w:t xml:space="preserve"> vyplní hodnotící formulář pouze pro část </w:t>
      </w:r>
      <w:r w:rsidR="0027021F">
        <w:t xml:space="preserve">všech </w:t>
      </w:r>
      <w:r>
        <w:t>nenapravitelných kritérií přijatelnosti včetně odůvodnění. Napravitel</w:t>
      </w:r>
      <w:r w:rsidR="00313BA0">
        <w:t xml:space="preserve">ná kritéria vyhodnotí </w:t>
      </w:r>
      <w:r w:rsidR="00313BA0" w:rsidRPr="000F4738">
        <w:rPr>
          <w:b/>
        </w:rPr>
        <w:t>„nehodnoceno</w:t>
      </w:r>
      <w:r w:rsidRPr="000F4738">
        <w:rPr>
          <w:b/>
        </w:rPr>
        <w:t>“</w:t>
      </w:r>
      <w:r>
        <w:t xml:space="preserve"> a do odůvodnění uvede: </w:t>
      </w:r>
      <w:r w:rsidR="00F73201" w:rsidRPr="00F73201">
        <w:rPr>
          <w:i/>
        </w:rPr>
        <w:t>„</w:t>
      </w:r>
      <w:r w:rsidRPr="00F73201">
        <w:rPr>
          <w:i/>
        </w:rPr>
        <w:t>nehodnoceno, žádost o podporu nesplnila nenapravitelné kritérium přijatelnosti č. xy</w:t>
      </w:r>
      <w:r w:rsidR="00F73201" w:rsidRPr="00F73201">
        <w:rPr>
          <w:i/>
        </w:rPr>
        <w:t>“</w:t>
      </w:r>
      <w:r>
        <w:t>.</w:t>
      </w:r>
      <w:r w:rsidR="000B5A8B">
        <w:t xml:space="preserve"> </w:t>
      </w:r>
    </w:p>
    <w:p w14:paraId="7EB622FC" w14:textId="77777777" w:rsidR="00955673" w:rsidRDefault="003D6C17" w:rsidP="003E13E8">
      <w:pPr>
        <w:keepNext/>
        <w:spacing w:before="200"/>
        <w:jc w:val="both"/>
      </w:pPr>
      <w:r>
        <w:t xml:space="preserve">Na záložku komentář k hodnocení řádný hodnotitel </w:t>
      </w:r>
      <w:r w:rsidRPr="001A1465">
        <w:rPr>
          <w:b/>
        </w:rPr>
        <w:t>uvede</w:t>
      </w:r>
      <w:r>
        <w:t>:</w:t>
      </w:r>
    </w:p>
    <w:tbl>
      <w:tblPr>
        <w:tblStyle w:val="Mkatabulky"/>
        <w:tblW w:w="0" w:type="auto"/>
        <w:shd w:val="clear" w:color="auto" w:fill="B6DDE8" w:themeFill="accent5" w:themeFillTint="66"/>
        <w:tblLook w:val="04A0" w:firstRow="1" w:lastRow="0" w:firstColumn="1" w:lastColumn="0" w:noHBand="0" w:noVBand="1"/>
      </w:tblPr>
      <w:tblGrid>
        <w:gridCol w:w="9212"/>
      </w:tblGrid>
      <w:tr w:rsidR="00095EFA" w14:paraId="4BC83566" w14:textId="77777777" w:rsidTr="00095EFA">
        <w:tc>
          <w:tcPr>
            <w:tcW w:w="9212" w:type="dxa"/>
            <w:shd w:val="clear" w:color="auto" w:fill="B6DDE8" w:themeFill="accent5" w:themeFillTint="66"/>
          </w:tcPr>
          <w:p w14:paraId="2C69107D" w14:textId="3867E86B" w:rsidR="00955673" w:rsidRDefault="00955673" w:rsidP="00955673">
            <w:pPr>
              <w:shd w:val="clear" w:color="auto" w:fill="DAEEF3" w:themeFill="accent5" w:themeFillTint="33"/>
              <w:jc w:val="both"/>
            </w:pPr>
            <w:r>
              <w:t xml:space="preserve">U žádosti o podporu </w:t>
            </w:r>
            <w:r w:rsidRPr="001A1465">
              <w:rPr>
                <w:i/>
              </w:rPr>
              <w:t>&lt;doplnit číslo projektu&gt;</w:t>
            </w:r>
            <w:r>
              <w:t xml:space="preserve"> proběhla kontrola formálních náležitostí a přijatelnosti. Hodnotitel na základě doložených informací vyhodnotil, že žádost nesplnila následující nenapravitelné kritérium</w:t>
            </w:r>
            <w:r w:rsidR="00991B14">
              <w:t xml:space="preserve"> </w:t>
            </w:r>
            <w:r>
              <w:t>/</w:t>
            </w:r>
            <w:r w:rsidR="00991B14">
              <w:t xml:space="preserve"> </w:t>
            </w:r>
            <w:r>
              <w:t>nenapravitelná kritéria přijatelnosti*:</w:t>
            </w:r>
          </w:p>
          <w:p w14:paraId="55AA5776" w14:textId="77777777" w:rsidR="00955673" w:rsidRDefault="00955673" w:rsidP="00955673">
            <w:pPr>
              <w:shd w:val="clear" w:color="auto" w:fill="DAEEF3" w:themeFill="accent5" w:themeFillTint="33"/>
              <w:jc w:val="both"/>
            </w:pPr>
          </w:p>
          <w:p w14:paraId="02EA31B9" w14:textId="77777777" w:rsidR="00955673" w:rsidRPr="001A1465" w:rsidRDefault="00955673" w:rsidP="00955673">
            <w:pPr>
              <w:shd w:val="clear" w:color="auto" w:fill="DAEEF3" w:themeFill="accent5" w:themeFillTint="33"/>
              <w:jc w:val="both"/>
              <w:rPr>
                <w:b/>
              </w:rPr>
            </w:pPr>
            <w:r w:rsidRPr="001A1465">
              <w:rPr>
                <w:b/>
              </w:rPr>
              <w:t xml:space="preserve">&lt;název kritéria včetně čísla kritéria a zdůvodnění nesplnění kritéria&gt; </w:t>
            </w:r>
          </w:p>
          <w:p w14:paraId="6D82303D" w14:textId="77777777" w:rsidR="00955673" w:rsidRDefault="00955673" w:rsidP="00955673">
            <w:pPr>
              <w:shd w:val="clear" w:color="auto" w:fill="DAEEF3" w:themeFill="accent5" w:themeFillTint="33"/>
              <w:jc w:val="both"/>
            </w:pPr>
          </w:p>
          <w:p w14:paraId="3681908B" w14:textId="77777777" w:rsidR="00955673" w:rsidRDefault="00955673" w:rsidP="00955673">
            <w:pPr>
              <w:shd w:val="clear" w:color="auto" w:fill="DAEEF3" w:themeFill="accent5" w:themeFillTint="33"/>
              <w:jc w:val="both"/>
            </w:pPr>
            <w:r>
              <w:t xml:space="preserve">Podrobné zdůvodnění nesplnění </w:t>
            </w:r>
            <w:r w:rsidR="00AE600B">
              <w:t>uvedeného/</w:t>
            </w:r>
            <w:r>
              <w:t>uvedených</w:t>
            </w:r>
            <w:r w:rsidR="00AE600B">
              <w:t>*</w:t>
            </w:r>
            <w:r>
              <w:t xml:space="preserve"> kritérií přijatelnosti je uvedeno v příloze tohoto hodnocení. V souladu s platnými postupy nebyla dále hodnocena napravitelná kritéria přijatelnosti. Vaše žádost o podporu je vyřazena z dalšího procesu hodnocení bez možnosti doplnění.</w:t>
            </w:r>
          </w:p>
          <w:p w14:paraId="23930322" w14:textId="77777777" w:rsidR="00955673" w:rsidRDefault="00955673" w:rsidP="00955673">
            <w:pPr>
              <w:shd w:val="clear" w:color="auto" w:fill="DAEEF3" w:themeFill="accent5" w:themeFillTint="33"/>
              <w:jc w:val="both"/>
            </w:pPr>
          </w:p>
          <w:p w14:paraId="59EBF2A3" w14:textId="02D95F3E" w:rsidR="00095EFA" w:rsidRDefault="00991B14" w:rsidP="00233F84">
            <w:pPr>
              <w:shd w:val="clear" w:color="auto" w:fill="DAEEF3" w:themeFill="accent5" w:themeFillTint="33"/>
              <w:jc w:val="both"/>
            </w:pPr>
            <w:r>
              <w:t>*</w:t>
            </w:r>
            <w:r w:rsidR="00955673">
              <w:t xml:space="preserve"> vyberte relevantní</w:t>
            </w:r>
          </w:p>
        </w:tc>
      </w:tr>
    </w:tbl>
    <w:p w14:paraId="5AB57041" w14:textId="77777777" w:rsidR="00595F3F" w:rsidRDefault="00595F3F" w:rsidP="00595F3F">
      <w:pPr>
        <w:spacing w:before="200"/>
        <w:jc w:val="both"/>
      </w:pPr>
      <w:r>
        <w:t>Řádn</w:t>
      </w:r>
      <w:r w:rsidR="00244942">
        <w:t>ý hodnotitel</w:t>
      </w:r>
      <w:r w:rsidR="004815F6">
        <w:t xml:space="preserve"> do příloh hodnotícího posudku vloží </w:t>
      </w:r>
      <w:r w:rsidR="00952420" w:rsidRPr="003E13E8">
        <w:t>K</w:t>
      </w:r>
      <w:r w:rsidR="004815F6" w:rsidRPr="003E13E8">
        <w:t xml:space="preserve">ontrolní list (etický kodex bude </w:t>
      </w:r>
      <w:r w:rsidR="00007E11" w:rsidRPr="003E13E8">
        <w:t xml:space="preserve">u MAS </w:t>
      </w:r>
      <w:r w:rsidR="004815F6" w:rsidRPr="003E13E8">
        <w:t>přiložen do příloh výzvy)</w:t>
      </w:r>
      <w:r w:rsidR="00952420" w:rsidRPr="003E13E8">
        <w:t xml:space="preserve"> a Komentář k hodnocení. P</w:t>
      </w:r>
      <w:r w:rsidR="004815F6" w:rsidRPr="003E13E8">
        <w:t>oté</w:t>
      </w:r>
      <w:r w:rsidRPr="003E13E8">
        <w:t xml:space="preserve"> na záložce</w:t>
      </w:r>
      <w:r w:rsidR="002B3C54" w:rsidRPr="003E13E8">
        <w:rPr>
          <w:b/>
        </w:rPr>
        <w:t xml:space="preserve"> „</w:t>
      </w:r>
      <w:r w:rsidRPr="003E13E8">
        <w:rPr>
          <w:b/>
        </w:rPr>
        <w:t>Hodnocení</w:t>
      </w:r>
      <w:r w:rsidR="00F73201" w:rsidRPr="003E13E8">
        <w:rPr>
          <w:b/>
        </w:rPr>
        <w:t>“</w:t>
      </w:r>
      <w:r w:rsidRPr="003E13E8">
        <w:t xml:space="preserve"> finalizuje zpracovaný hodnotící formulář. Po finalizaci hodnotícího formuláře nelze záznam</w:t>
      </w:r>
      <w:r>
        <w:t xml:space="preserve"> měnit a hodnocení je ukončeno.</w:t>
      </w:r>
    </w:p>
    <w:p w14:paraId="7DA06485" w14:textId="77777777" w:rsidR="00595F3F" w:rsidRDefault="00284096" w:rsidP="00906D50">
      <w:pPr>
        <w:jc w:val="both"/>
      </w:pPr>
      <w:r>
        <w:t>Po finalizaci hodnotícího formuláře je schvalovateli automaticky zaslána interní depeše s informací o vypracování posudku a se žádostí o jeh</w:t>
      </w:r>
      <w:r w:rsidR="00244942">
        <w:t xml:space="preserve">o schválení. </w:t>
      </w:r>
    </w:p>
    <w:p w14:paraId="0D3D4CA3" w14:textId="77777777" w:rsidR="003D6C17" w:rsidRPr="00492F07" w:rsidRDefault="000A6306" w:rsidP="00EE1ED7">
      <w:pPr>
        <w:pStyle w:val="Nadpis3"/>
      </w:pPr>
      <w:bookmarkStart w:id="91" w:name="_Toc46484682"/>
      <w:r w:rsidRPr="00492F07">
        <w:t>Žádost o podporu nesplnila napravitelná kritéria přijatelnosti a/nebo formálních náležitostí</w:t>
      </w:r>
      <w:bookmarkEnd w:id="91"/>
    </w:p>
    <w:p w14:paraId="03B1C8AF" w14:textId="77777777" w:rsidR="00FB11BD" w:rsidRDefault="002F6771" w:rsidP="00492F07">
      <w:pPr>
        <w:spacing w:before="120"/>
        <w:jc w:val="both"/>
      </w:pPr>
      <w:r>
        <w:t xml:space="preserve">Všechna nenapravitelná kritéria přijatelnosti jsou vyhodnocena </w:t>
      </w:r>
      <w:r w:rsidR="00FB11BD" w:rsidRPr="008C1D82">
        <w:rPr>
          <w:b/>
        </w:rPr>
        <w:t>„</w:t>
      </w:r>
      <w:r w:rsidRPr="008C1D82">
        <w:rPr>
          <w:b/>
        </w:rPr>
        <w:t>vyhověl</w:t>
      </w:r>
      <w:r w:rsidR="00FB11BD" w:rsidRPr="008C1D82">
        <w:rPr>
          <w:b/>
        </w:rPr>
        <w:t>“</w:t>
      </w:r>
      <w:r w:rsidR="00F71A0C" w:rsidRPr="008C1D82">
        <w:rPr>
          <w:b/>
        </w:rPr>
        <w:t>,</w:t>
      </w:r>
      <w:r>
        <w:t xml:space="preserve"> nebo nemohou být vyhodnocena pro nedostatek informací v žádosti o podporu </w:t>
      </w:r>
      <w:r w:rsidR="00FB11BD">
        <w:t>a zároveň došlo k nesplnění jednoho či více napravitelných kritérií přijatelnosti a/nebo formálních náležitostí.</w:t>
      </w:r>
      <w:r>
        <w:t xml:space="preserve"> Žádost o podporu je vrácena žadateli k doplnění.</w:t>
      </w:r>
    </w:p>
    <w:p w14:paraId="566C8F48" w14:textId="7BECA7E5" w:rsidR="002F6771" w:rsidRDefault="00B82C0A" w:rsidP="002F6771">
      <w:pPr>
        <w:spacing w:before="200"/>
        <w:jc w:val="both"/>
      </w:pPr>
      <w:r>
        <w:t xml:space="preserve">Nenapravitelná kritéria, která nebylo možné ohodnotit, řádný hodnotitel </w:t>
      </w:r>
      <w:r w:rsidR="00324BC4">
        <w:t>zaškrtne</w:t>
      </w:r>
      <w:r>
        <w:t xml:space="preserve"> </w:t>
      </w:r>
      <w:r w:rsidRPr="008C1D82">
        <w:rPr>
          <w:b/>
        </w:rPr>
        <w:t>„</w:t>
      </w:r>
      <w:r w:rsidR="00324BC4" w:rsidRPr="008C1D82">
        <w:rPr>
          <w:b/>
        </w:rPr>
        <w:t>nehodnoceno</w:t>
      </w:r>
      <w:r w:rsidRPr="008C1D82">
        <w:rPr>
          <w:b/>
        </w:rPr>
        <w:t>“</w:t>
      </w:r>
      <w:r>
        <w:t xml:space="preserve"> a</w:t>
      </w:r>
      <w:r w:rsidR="002B3C54">
        <w:t> </w:t>
      </w:r>
      <w:r>
        <w:t xml:space="preserve">do odůvodnění </w:t>
      </w:r>
      <w:r w:rsidR="00033EA8">
        <w:t>řádný hodnotitel</w:t>
      </w:r>
      <w:r w:rsidR="00DB5079">
        <w:t xml:space="preserve"> </w:t>
      </w:r>
      <w:r>
        <w:t xml:space="preserve">uvede: </w:t>
      </w:r>
      <w:r w:rsidR="00F73201" w:rsidRPr="00F73201">
        <w:rPr>
          <w:i/>
        </w:rPr>
        <w:t>„</w:t>
      </w:r>
      <w:r w:rsidRPr="00F73201">
        <w:rPr>
          <w:i/>
        </w:rPr>
        <w:t>ne</w:t>
      </w:r>
      <w:r w:rsidR="003D1855" w:rsidRPr="00F73201">
        <w:rPr>
          <w:i/>
        </w:rPr>
        <w:t>hodnoceno z </w:t>
      </w:r>
      <w:r w:rsidRPr="00F73201">
        <w:rPr>
          <w:i/>
        </w:rPr>
        <w:t>důvodu nesplnění napravitelného kritéria</w:t>
      </w:r>
      <w:r w:rsidR="00344914" w:rsidRPr="00F73201">
        <w:rPr>
          <w:i/>
        </w:rPr>
        <w:t xml:space="preserve"> přijatelnosti</w:t>
      </w:r>
      <w:r w:rsidRPr="00F73201">
        <w:rPr>
          <w:i/>
        </w:rPr>
        <w:t xml:space="preserve"> č. xy</w:t>
      </w:r>
      <w:r w:rsidR="00991B14">
        <w:rPr>
          <w:i/>
        </w:rPr>
        <w:t xml:space="preserve"> </w:t>
      </w:r>
      <w:r w:rsidR="00103DC2" w:rsidRPr="00F73201">
        <w:rPr>
          <w:i/>
        </w:rPr>
        <w:t>/</w:t>
      </w:r>
      <w:r w:rsidR="00991B14">
        <w:rPr>
          <w:i/>
        </w:rPr>
        <w:t xml:space="preserve"> </w:t>
      </w:r>
      <w:r w:rsidR="00103DC2" w:rsidRPr="00F73201">
        <w:rPr>
          <w:i/>
        </w:rPr>
        <w:t>kritéria formálních náležitostí č. xy</w:t>
      </w:r>
      <w:r w:rsidR="00F73201" w:rsidRPr="00F73201">
        <w:rPr>
          <w:i/>
        </w:rPr>
        <w:t>“</w:t>
      </w:r>
      <w:r w:rsidR="00F71A0C">
        <w:t>.</w:t>
      </w:r>
      <w:r>
        <w:t xml:space="preserve"> </w:t>
      </w:r>
      <w:r w:rsidR="002F6771">
        <w:t xml:space="preserve">Výzva k doplnění je žadateli zaslána vždy až po vyhodnocení všech relevantních kritérií hodnotícího formuláře, tzn. po vyhodnocení </w:t>
      </w:r>
      <w:r w:rsidR="00965028">
        <w:t>nenapravitelných kritérií přijat</w:t>
      </w:r>
      <w:r w:rsidR="00344914">
        <w:t>elnosti a </w:t>
      </w:r>
      <w:r w:rsidR="00965028">
        <w:t xml:space="preserve">kompletním vyhodnocení </w:t>
      </w:r>
      <w:r w:rsidR="002F6771">
        <w:t>napravitelných kritérií přijatelnosti a formálních náležitostí.</w:t>
      </w:r>
    </w:p>
    <w:p w14:paraId="1DC18F5B" w14:textId="77777777" w:rsidR="002F6771" w:rsidRDefault="002F6771" w:rsidP="002F6771">
      <w:pPr>
        <w:spacing w:before="200"/>
        <w:jc w:val="both"/>
      </w:pPr>
      <w:r>
        <w:t xml:space="preserve">Řádný hodnotitel na záložce </w:t>
      </w:r>
      <w:r w:rsidR="00F73201" w:rsidRPr="00F73201">
        <w:rPr>
          <w:b/>
        </w:rPr>
        <w:t>„</w:t>
      </w:r>
      <w:r w:rsidRPr="00F73201">
        <w:rPr>
          <w:b/>
        </w:rPr>
        <w:t>Kritéria</w:t>
      </w:r>
      <w:r w:rsidR="00F73201" w:rsidRPr="00F73201">
        <w:rPr>
          <w:b/>
        </w:rPr>
        <w:t>“</w:t>
      </w:r>
      <w:r>
        <w:t xml:space="preserve"> vyplní hodnotící formulář včetně </w:t>
      </w:r>
      <w:r w:rsidR="00F73201" w:rsidRPr="00F73201">
        <w:rPr>
          <w:b/>
        </w:rPr>
        <w:t>„</w:t>
      </w:r>
      <w:r w:rsidRPr="00F73201">
        <w:rPr>
          <w:b/>
        </w:rPr>
        <w:t>Odůvodnění</w:t>
      </w:r>
      <w:r w:rsidR="00F73201" w:rsidRPr="00F73201">
        <w:rPr>
          <w:b/>
        </w:rPr>
        <w:t>“</w:t>
      </w:r>
      <w:r>
        <w:t xml:space="preserve">, na záložku </w:t>
      </w:r>
      <w:r w:rsidR="00F73201" w:rsidRPr="00F73201">
        <w:rPr>
          <w:b/>
        </w:rPr>
        <w:t>„</w:t>
      </w:r>
      <w:r w:rsidRPr="00F73201">
        <w:rPr>
          <w:b/>
        </w:rPr>
        <w:t>Komentář k</w:t>
      </w:r>
      <w:r w:rsidR="00F73201" w:rsidRPr="00F73201">
        <w:rPr>
          <w:b/>
        </w:rPr>
        <w:t> </w:t>
      </w:r>
      <w:r w:rsidRPr="00F73201">
        <w:rPr>
          <w:b/>
        </w:rPr>
        <w:t>hodnocení</w:t>
      </w:r>
      <w:r w:rsidR="00F73201" w:rsidRPr="00F73201">
        <w:rPr>
          <w:b/>
        </w:rPr>
        <w:t>“</w:t>
      </w:r>
      <w:r>
        <w:t xml:space="preserve"> uvede:</w:t>
      </w:r>
    </w:p>
    <w:tbl>
      <w:tblPr>
        <w:tblStyle w:val="Mkatabulky"/>
        <w:tblW w:w="0" w:type="auto"/>
        <w:tblBorders>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12"/>
      </w:tblGrid>
      <w:tr w:rsidR="002F6771" w14:paraId="1C0B5AA0" w14:textId="77777777" w:rsidTr="004F7BBF">
        <w:tc>
          <w:tcPr>
            <w:tcW w:w="9212" w:type="dxa"/>
            <w:shd w:val="clear" w:color="auto" w:fill="DAEEF3" w:themeFill="accent5" w:themeFillTint="33"/>
          </w:tcPr>
          <w:p w14:paraId="25A55380" w14:textId="146CFFDE" w:rsidR="002F6771" w:rsidRDefault="002F6771" w:rsidP="00492F07">
            <w:pPr>
              <w:shd w:val="clear" w:color="auto" w:fill="DAEEF3" w:themeFill="accent5" w:themeFillTint="33"/>
              <w:jc w:val="both"/>
            </w:pPr>
            <w:r w:rsidRPr="00064487">
              <w:lastRenderedPageBreak/>
              <w:t xml:space="preserve">U žádosti o podporu </w:t>
            </w:r>
            <w:r w:rsidRPr="00672A51">
              <w:rPr>
                <w:i/>
              </w:rPr>
              <w:t>&lt;doplnit číslo projektu&gt;</w:t>
            </w:r>
            <w:r w:rsidRPr="00064487">
              <w:t xml:space="preserve"> proběhla kontrola formálních náležitos</w:t>
            </w:r>
            <w:r>
              <w:t>tí a přijatelnosti. Hodnotitel</w:t>
            </w:r>
            <w:r w:rsidRPr="00064487">
              <w:t xml:space="preserve"> na základě dolo</w:t>
            </w:r>
            <w:r>
              <w:t>žených informací vyhodnotil, že ž</w:t>
            </w:r>
            <w:r w:rsidRPr="00064487">
              <w:t xml:space="preserve">ádost nesplnila následující </w:t>
            </w:r>
            <w:r>
              <w:t xml:space="preserve">napravitelná </w:t>
            </w:r>
            <w:r w:rsidRPr="00064487">
              <w:t>kritéria</w:t>
            </w:r>
            <w:r>
              <w:t xml:space="preserve"> přijatelnosti</w:t>
            </w:r>
            <w:r w:rsidR="00991B14">
              <w:t xml:space="preserve"> </w:t>
            </w:r>
            <w:r>
              <w:t>/</w:t>
            </w:r>
            <w:r w:rsidR="00991B14">
              <w:t xml:space="preserve"> </w:t>
            </w:r>
            <w:r>
              <w:t>formálních náležitostí</w:t>
            </w:r>
            <w:r w:rsidRPr="00064487">
              <w:t xml:space="preserve"> </w:t>
            </w:r>
            <w:r>
              <w:t>*:</w:t>
            </w:r>
          </w:p>
          <w:p w14:paraId="52812D3D" w14:textId="77777777" w:rsidR="002F6771" w:rsidRPr="00064487" w:rsidRDefault="002F6771" w:rsidP="00D12037">
            <w:pPr>
              <w:shd w:val="clear" w:color="auto" w:fill="DAEEF3" w:themeFill="accent5" w:themeFillTint="33"/>
              <w:spacing w:before="200"/>
              <w:jc w:val="both"/>
              <w:rPr>
                <w:b/>
              </w:rPr>
            </w:pPr>
            <w:r w:rsidRPr="00064487">
              <w:rPr>
                <w:b/>
              </w:rPr>
              <w:t>&lt;název</w:t>
            </w:r>
            <w:r>
              <w:rPr>
                <w:b/>
              </w:rPr>
              <w:t xml:space="preserve"> kritéria včetně čísla kritéria</w:t>
            </w:r>
            <w:r w:rsidRPr="00064487">
              <w:rPr>
                <w:b/>
              </w:rPr>
              <w:t xml:space="preserve">&gt; </w:t>
            </w:r>
          </w:p>
          <w:p w14:paraId="40B171E6" w14:textId="77777777" w:rsidR="00206963" w:rsidRDefault="002F6771" w:rsidP="00492F07">
            <w:pPr>
              <w:shd w:val="clear" w:color="auto" w:fill="DAEEF3" w:themeFill="accent5" w:themeFillTint="33"/>
              <w:spacing w:before="200"/>
              <w:jc w:val="both"/>
            </w:pPr>
            <w:r>
              <w:t>Podrobné zdůvodnění nesplnění uvedených kritérií je uvedeno v příloze tohoto hodnocení.</w:t>
            </w:r>
          </w:p>
          <w:p w14:paraId="726B5E3E" w14:textId="6423C481" w:rsidR="002F6771" w:rsidRDefault="00991B14" w:rsidP="00492F07">
            <w:pPr>
              <w:shd w:val="clear" w:color="auto" w:fill="DAEEF3" w:themeFill="accent5" w:themeFillTint="33"/>
              <w:spacing w:before="200"/>
              <w:jc w:val="both"/>
            </w:pPr>
            <w:r>
              <w:t>*</w:t>
            </w:r>
            <w:r w:rsidR="00492F07">
              <w:t xml:space="preserve"> vyberte relevantní</w:t>
            </w:r>
          </w:p>
        </w:tc>
      </w:tr>
    </w:tbl>
    <w:p w14:paraId="7AA06764" w14:textId="77777777" w:rsidR="002F6771" w:rsidRDefault="002F6771" w:rsidP="002F6771">
      <w:pPr>
        <w:spacing w:before="200"/>
        <w:jc w:val="both"/>
      </w:pPr>
      <w:r>
        <w:t xml:space="preserve">Jako přílohu </w:t>
      </w:r>
      <w:r w:rsidRPr="003E13E8">
        <w:t>hodnotícího formuláře v CSSF14+ řádný hodnotitel nahraje</w:t>
      </w:r>
      <w:r w:rsidR="00952420" w:rsidRPr="003E13E8">
        <w:t xml:space="preserve"> K</w:t>
      </w:r>
      <w:r w:rsidR="004815F6" w:rsidRPr="003E13E8">
        <w:t>ontrolní list</w:t>
      </w:r>
      <w:r w:rsidR="00952420" w:rsidRPr="003E13E8">
        <w:t xml:space="preserve"> (etický kodex bude </w:t>
      </w:r>
      <w:r w:rsidR="00007E11" w:rsidRPr="003E13E8">
        <w:t xml:space="preserve">u MAS </w:t>
      </w:r>
      <w:r w:rsidR="00952420" w:rsidRPr="003E13E8">
        <w:t>p</w:t>
      </w:r>
      <w:r w:rsidR="00952420">
        <w:t>řiložen do příloh výzvy)</w:t>
      </w:r>
      <w:r w:rsidR="004815F6">
        <w:t xml:space="preserve"> a</w:t>
      </w:r>
      <w:r>
        <w:t xml:space="preserve"> </w:t>
      </w:r>
      <w:r w:rsidR="00672A51" w:rsidRPr="00672A51">
        <w:rPr>
          <w:b/>
        </w:rPr>
        <w:t>„</w:t>
      </w:r>
      <w:r w:rsidRPr="00672A51">
        <w:rPr>
          <w:b/>
        </w:rPr>
        <w:t>Komentář k</w:t>
      </w:r>
      <w:r w:rsidR="00672A51" w:rsidRPr="00672A51">
        <w:rPr>
          <w:b/>
        </w:rPr>
        <w:t> </w:t>
      </w:r>
      <w:r w:rsidRPr="00672A51">
        <w:rPr>
          <w:b/>
        </w:rPr>
        <w:t>hodnocení</w:t>
      </w:r>
      <w:r w:rsidR="00672A51" w:rsidRPr="00672A51">
        <w:rPr>
          <w:b/>
        </w:rPr>
        <w:t>“</w:t>
      </w:r>
      <w:r>
        <w:t xml:space="preserve"> s uvedením </w:t>
      </w:r>
      <w:r w:rsidRPr="008D5B66">
        <w:t>všech požadavk</w:t>
      </w:r>
      <w:r>
        <w:t>ů</w:t>
      </w:r>
      <w:r w:rsidRPr="008D5B66">
        <w:t xml:space="preserve"> na doplnění žádosti o</w:t>
      </w:r>
      <w:r>
        <w:t> </w:t>
      </w:r>
      <w:r w:rsidRPr="008D5B66">
        <w:t>podporu žadatelem</w:t>
      </w:r>
      <w:r>
        <w:t>, včetně identifikace obrazovek nutných k vrácení žadateli</w:t>
      </w:r>
      <w:r w:rsidR="007C438E">
        <w:t xml:space="preserve"> k doplnění pro jednotlivá kritéria</w:t>
      </w:r>
      <w:r w:rsidR="0004755E">
        <w:t xml:space="preserve">. </w:t>
      </w:r>
    </w:p>
    <w:p w14:paraId="76AB5B2A" w14:textId="77777777" w:rsidR="00284096" w:rsidRDefault="002F6771" w:rsidP="00284096">
      <w:pPr>
        <w:jc w:val="both"/>
      </w:pPr>
      <w:r>
        <w:t xml:space="preserve">Poté řádný hodnotitel na záložce </w:t>
      </w:r>
      <w:r w:rsidR="00672A51" w:rsidRPr="00672A51">
        <w:rPr>
          <w:b/>
        </w:rPr>
        <w:t>„</w:t>
      </w:r>
      <w:r w:rsidRPr="00672A51">
        <w:rPr>
          <w:b/>
        </w:rPr>
        <w:t>Hodnocení</w:t>
      </w:r>
      <w:r w:rsidR="00672A51" w:rsidRPr="00672A51">
        <w:rPr>
          <w:b/>
        </w:rPr>
        <w:t>“</w:t>
      </w:r>
      <w:r>
        <w:t xml:space="preserve"> </w:t>
      </w:r>
      <w:r w:rsidR="00672A51">
        <w:t xml:space="preserve">finalizuje </w:t>
      </w:r>
      <w:r>
        <w:t xml:space="preserve">hodnotící formulář. Po finalizaci hodnotícího formuláře nelze záznam měnit a hodnocení je ukončeno. </w:t>
      </w:r>
      <w:r w:rsidR="00284096">
        <w:t>Po finalizaci hodnotícího formuláře je schvalovateli automaticky zaslána interní depeše s informací o vypracování posudku a se žádostí o</w:t>
      </w:r>
      <w:r w:rsidR="002B3C54">
        <w:t> </w:t>
      </w:r>
      <w:r w:rsidR="00284096">
        <w:t xml:space="preserve">jeho schválení. </w:t>
      </w:r>
    </w:p>
    <w:p w14:paraId="26D55392" w14:textId="77777777" w:rsidR="00DA112C" w:rsidRPr="00B80739" w:rsidRDefault="00DA112C" w:rsidP="00EE1ED7">
      <w:pPr>
        <w:pStyle w:val="Nadpis3"/>
      </w:pPr>
      <w:bookmarkStart w:id="92" w:name="_Toc46484683"/>
      <w:r w:rsidRPr="00B80739">
        <w:t>Označení příloh hodnocení</w:t>
      </w:r>
      <w:bookmarkEnd w:id="92"/>
      <w:r w:rsidRPr="00B80739">
        <w:t xml:space="preserve"> </w:t>
      </w:r>
    </w:p>
    <w:p w14:paraId="60F3BE83" w14:textId="77777777" w:rsidR="00DA112C" w:rsidRPr="00DA112C" w:rsidRDefault="00DA112C" w:rsidP="00DA112C">
      <w:pPr>
        <w:jc w:val="both"/>
      </w:pPr>
      <w:r w:rsidRPr="00DA112C">
        <w:t>Při vkládání přílohy k hodnocení je nutné zaškrtnout  Checkbox – nezobrazovat dokument příjemci/ žadateli v ISKP; platí pro všechny fáze hodnocení</w:t>
      </w:r>
    </w:p>
    <w:p w14:paraId="01E08375" w14:textId="77777777" w:rsidR="00DA112C" w:rsidRPr="00DA112C" w:rsidRDefault="00DA112C" w:rsidP="00DA112C">
      <w:pPr>
        <w:jc w:val="both"/>
      </w:pPr>
      <w:r w:rsidRPr="00DA112C">
        <w:t>Nezobrazovat ANO = příjemce nevidí v ISKP</w:t>
      </w:r>
    </w:p>
    <w:p w14:paraId="1D1FC725" w14:textId="77777777" w:rsidR="00DA112C" w:rsidRDefault="00DA112C" w:rsidP="00DA112C">
      <w:pPr>
        <w:jc w:val="both"/>
      </w:pPr>
      <w:r w:rsidRPr="00DA112C">
        <w:t>Nezobrazovat NE = příjemce vidí v</w:t>
      </w:r>
      <w:r>
        <w:t> </w:t>
      </w:r>
      <w:r w:rsidRPr="00DA112C">
        <w:t>ISKP</w:t>
      </w:r>
    </w:p>
    <w:p w14:paraId="67278D4A" w14:textId="77777777" w:rsidR="00DA112C" w:rsidRDefault="00B015E2" w:rsidP="00DA112C">
      <w:pPr>
        <w:jc w:val="both"/>
      </w:pPr>
      <w:r>
        <w:rPr>
          <w:noProof/>
          <w:lang w:eastAsia="cs-CZ"/>
        </w:rPr>
        <w:drawing>
          <wp:inline distT="0" distB="0" distL="0" distR="0" wp14:anchorId="4C000A87" wp14:editId="38A0B72F">
            <wp:extent cx="3247901" cy="3948310"/>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1937" cy="3953216"/>
                    </a:xfrm>
                    <a:prstGeom prst="rect">
                      <a:avLst/>
                    </a:prstGeom>
                    <a:noFill/>
                    <a:ln>
                      <a:noFill/>
                    </a:ln>
                  </pic:spPr>
                </pic:pic>
              </a:graphicData>
            </a:graphic>
          </wp:inline>
        </w:drawing>
      </w:r>
    </w:p>
    <w:p w14:paraId="73643F39" w14:textId="77777777" w:rsidR="00DA112C" w:rsidRPr="00DA112C" w:rsidRDefault="00DA112C" w:rsidP="00DA112C">
      <w:pPr>
        <w:jc w:val="both"/>
      </w:pPr>
      <w:r w:rsidRPr="00DA112C">
        <w:rPr>
          <w:noProof/>
          <w:lang w:eastAsia="cs-CZ"/>
        </w:rPr>
        <w:lastRenderedPageBreak/>
        <w:drawing>
          <wp:inline distT="0" distB="0" distL="0" distR="0" wp14:anchorId="08A04D43" wp14:editId="08C0A5E3">
            <wp:extent cx="5760720" cy="1416050"/>
            <wp:effectExtent l="0" t="0" r="0" b="0"/>
            <wp:docPr id="26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77"/>
                    <a:stretch>
                      <a:fillRect/>
                    </a:stretch>
                  </pic:blipFill>
                  <pic:spPr>
                    <a:xfrm>
                      <a:off x="0" y="0"/>
                      <a:ext cx="5760720" cy="1416050"/>
                    </a:xfrm>
                    <a:prstGeom prst="rect">
                      <a:avLst/>
                    </a:prstGeom>
                  </pic:spPr>
                </pic:pic>
              </a:graphicData>
            </a:graphic>
          </wp:inline>
        </w:drawing>
      </w:r>
    </w:p>
    <w:p w14:paraId="67DA6AC3" w14:textId="77777777" w:rsidR="00B24DE0" w:rsidRPr="00344914" w:rsidRDefault="00B24DE0" w:rsidP="003E13E8">
      <w:pPr>
        <w:pStyle w:val="Nadpis3"/>
        <w:spacing w:before="360" w:after="120"/>
      </w:pPr>
      <w:bookmarkStart w:id="93" w:name="_Toc46484684"/>
      <w:r w:rsidRPr="00344914">
        <w:t>Schválení hodnocení přijatelnosti a formálních náležitostí</w:t>
      </w:r>
      <w:r w:rsidR="00206963">
        <w:t xml:space="preserve"> </w:t>
      </w:r>
      <w:r w:rsidR="00D30630">
        <w:t>schvalovatelem</w:t>
      </w:r>
      <w:bookmarkEnd w:id="93"/>
    </w:p>
    <w:p w14:paraId="413E9AD3" w14:textId="4C628DE7" w:rsidR="00B24DE0" w:rsidRDefault="00B24DE0" w:rsidP="00B24DE0">
      <w:pPr>
        <w:jc w:val="both"/>
      </w:pPr>
      <w:r>
        <w:t xml:space="preserve">Schvalovatel si v modulu </w:t>
      </w:r>
      <w:r w:rsidR="00672A51" w:rsidRPr="00672A51">
        <w:rPr>
          <w:b/>
        </w:rPr>
        <w:t>„</w:t>
      </w:r>
      <w:r w:rsidRPr="00672A51">
        <w:rPr>
          <w:b/>
        </w:rPr>
        <w:t>Projekty</w:t>
      </w:r>
      <w:r w:rsidR="00672A51" w:rsidRPr="00672A51">
        <w:rPr>
          <w:b/>
        </w:rPr>
        <w:t xml:space="preserve"> →</w:t>
      </w:r>
      <w:r w:rsidRPr="00672A51">
        <w:rPr>
          <w:b/>
        </w:rPr>
        <w:t xml:space="preserve"> Detail projektu</w:t>
      </w:r>
      <w:r w:rsidR="00672A51" w:rsidRPr="00672A51">
        <w:rPr>
          <w:b/>
        </w:rPr>
        <w:t>“</w:t>
      </w:r>
      <w:r>
        <w:t xml:space="preserve"> zobrazí a prostuduje hodnotící formulář pro danou část</w:t>
      </w:r>
      <w:r w:rsidR="00D41ED4">
        <w:t xml:space="preserve"> hodnocení. Schvalovatel ověří</w:t>
      </w:r>
      <w:r>
        <w:t xml:space="preserve"> správnost hodnocení řádného hodnotitele</w:t>
      </w:r>
      <w:r w:rsidRPr="00EA3203">
        <w:t xml:space="preserve"> </w:t>
      </w:r>
      <w:r>
        <w:t xml:space="preserve">a provede schválení hodnocení. Zároveň ověřuje, zda bylo hodnocení provedeno na základě platného kontrolního listu a zda je kontrolní list spolu s komentářem k hodnocení vložen jako příloha hodnotícího formuláře. Schvalovatel nemá možnost vložit do systému vlastní hodnocení. Po prostudování posudku na záložce </w:t>
      </w:r>
      <w:r w:rsidR="00672A51" w:rsidRPr="00672A51">
        <w:rPr>
          <w:b/>
        </w:rPr>
        <w:t>„</w:t>
      </w:r>
      <w:r w:rsidRPr="00672A51">
        <w:rPr>
          <w:b/>
        </w:rPr>
        <w:t xml:space="preserve">Detail </w:t>
      </w:r>
      <w:r w:rsidR="00F03F11">
        <w:rPr>
          <w:b/>
        </w:rPr>
        <w:t>kontroly formálních náležitostí a přijatelnosti</w:t>
      </w:r>
      <w:r w:rsidR="00D56919">
        <w:rPr>
          <w:b/>
        </w:rPr>
        <w:t xml:space="preserve"> – Schválení posudku a rating hodnotitele</w:t>
      </w:r>
      <w:r w:rsidR="00672A51" w:rsidRPr="00672A51">
        <w:rPr>
          <w:b/>
        </w:rPr>
        <w:t>“</w:t>
      </w:r>
      <w:r>
        <w:t xml:space="preserve"> nastaví stav schválení hodnocení a schválené hodnocení finalizuje</w:t>
      </w:r>
      <w:r w:rsidR="00D56919">
        <w:t xml:space="preserve"> tlačítkem finalizovat</w:t>
      </w:r>
      <w:r w:rsidR="00C316EF">
        <w:t xml:space="preserve"> bez nutnosti podpisu</w:t>
      </w:r>
      <w:r>
        <w:t xml:space="preserve">. </w:t>
      </w:r>
      <w:r w:rsidRPr="00D733C1">
        <w:t>Rating hodnocení</w:t>
      </w:r>
      <w:r>
        <w:t xml:space="preserve"> </w:t>
      </w:r>
      <w:r w:rsidRPr="00D733C1">
        <w:t xml:space="preserve">interních hodnotitelů </w:t>
      </w:r>
      <w:r>
        <w:t xml:space="preserve">se </w:t>
      </w:r>
      <w:r w:rsidRPr="00D733C1">
        <w:t>neprovádí.</w:t>
      </w:r>
      <w:r>
        <w:t xml:space="preserve"> </w:t>
      </w:r>
    </w:p>
    <w:p w14:paraId="4269C3A0" w14:textId="77777777" w:rsidR="00B24DE0" w:rsidRPr="00E064F6" w:rsidRDefault="00B24DE0" w:rsidP="00B24DE0">
      <w:pPr>
        <w:spacing w:after="0"/>
        <w:jc w:val="both"/>
        <w:rPr>
          <w:b/>
        </w:rPr>
      </w:pPr>
      <w:r>
        <w:rPr>
          <w:b/>
        </w:rPr>
        <w:t>S</w:t>
      </w:r>
      <w:r w:rsidRPr="00E064F6">
        <w:rPr>
          <w:b/>
        </w:rPr>
        <w:t>tav</w:t>
      </w:r>
      <w:r>
        <w:rPr>
          <w:b/>
        </w:rPr>
        <w:t>y</w:t>
      </w:r>
      <w:r w:rsidRPr="00E064F6">
        <w:rPr>
          <w:b/>
        </w:rPr>
        <w:t xml:space="preserve"> schválení hodnocení</w:t>
      </w:r>
    </w:p>
    <w:p w14:paraId="6E82AF02" w14:textId="77777777" w:rsidR="00B24DE0" w:rsidRDefault="00B24DE0" w:rsidP="00407EA1">
      <w:pPr>
        <w:pStyle w:val="Odstavecseseznamem"/>
        <w:numPr>
          <w:ilvl w:val="0"/>
          <w:numId w:val="13"/>
        </w:numPr>
        <w:jc w:val="both"/>
      </w:pPr>
      <w:r w:rsidRPr="00947235">
        <w:rPr>
          <w:b/>
        </w:rPr>
        <w:t>Schválen</w:t>
      </w:r>
      <w:r>
        <w:t xml:space="preserve"> – schvalovatel ověřil správnost hodnocení a formální náležitosti vypracování hodnocení řádného hodnotitele a nenalezl pochybení řádného hodnotitele. Posudek řádného hodnotitele je schválený a zůstává platný.</w:t>
      </w:r>
    </w:p>
    <w:p w14:paraId="2680D06C" w14:textId="77777777" w:rsidR="00B24DE0" w:rsidRDefault="00B24DE0" w:rsidP="00407EA1">
      <w:pPr>
        <w:pStyle w:val="Odstavecseseznamem"/>
        <w:numPr>
          <w:ilvl w:val="0"/>
          <w:numId w:val="13"/>
        </w:numPr>
        <w:jc w:val="both"/>
      </w:pPr>
      <w:r w:rsidRPr="00947235">
        <w:rPr>
          <w:b/>
        </w:rPr>
        <w:t>Neschválen</w:t>
      </w:r>
      <w:r>
        <w:t xml:space="preserve"> – posudek řádného hodnotitele schvalovatel zamítl a zneplatnil. Pro projekt je třeba vybrat jiného řád</w:t>
      </w:r>
      <w:r w:rsidR="00CD0688">
        <w:t>ného hodnotitele (podle kap</w:t>
      </w:r>
      <w:r w:rsidR="00932D31">
        <w:t>itoly</w:t>
      </w:r>
      <w:r w:rsidR="00D41ED4">
        <w:t xml:space="preserve"> </w:t>
      </w:r>
      <w:hyperlink w:anchor="_Postup_pro_přiřazení" w:history="1">
        <w:r w:rsidR="00D41ED4" w:rsidRPr="007B2F49">
          <w:rPr>
            <w:rStyle w:val="Hypertextovodkaz"/>
          </w:rPr>
          <w:t xml:space="preserve">Postup pro přiřazení kompetencí </w:t>
        </w:r>
        <w:r w:rsidR="00CE345D" w:rsidRPr="007B2F49">
          <w:rPr>
            <w:rStyle w:val="Hypertextovodkaz"/>
          </w:rPr>
          <w:t>pro</w:t>
        </w:r>
        <w:r w:rsidR="00D41ED4" w:rsidRPr="007B2F49">
          <w:rPr>
            <w:rStyle w:val="Hypertextovodkaz"/>
          </w:rPr>
          <w:t> hodnocení pr</w:t>
        </w:r>
        <w:r w:rsidR="00D41ED4" w:rsidRPr="007B2F49">
          <w:rPr>
            <w:rStyle w:val="Hypertextovodkaz"/>
          </w:rPr>
          <w:t>o</w:t>
        </w:r>
        <w:r w:rsidR="00D41ED4" w:rsidRPr="007B2F49">
          <w:rPr>
            <w:rStyle w:val="Hypertextovodkaz"/>
          </w:rPr>
          <w:t>jektu</w:t>
        </w:r>
      </w:hyperlink>
      <w:r>
        <w:t xml:space="preserve">), který vypracuje nový posudek. Původní hodnotitel nemá možnost posudek přepracovat. Schvalovatel doplní důvod neschválení do pole </w:t>
      </w:r>
      <w:r w:rsidR="00672A51" w:rsidRPr="00672A51">
        <w:rPr>
          <w:b/>
        </w:rPr>
        <w:t>„</w:t>
      </w:r>
      <w:r w:rsidRPr="00672A51">
        <w:rPr>
          <w:b/>
        </w:rPr>
        <w:t>Odůvodnění</w:t>
      </w:r>
      <w:r w:rsidR="00672A51" w:rsidRPr="00672A51">
        <w:rPr>
          <w:b/>
        </w:rPr>
        <w:t>“</w:t>
      </w:r>
      <w:r>
        <w:t xml:space="preserve">. </w:t>
      </w:r>
      <w:r w:rsidRPr="00A2531D">
        <w:t>Posudek není možné schválit</w:t>
      </w:r>
      <w:r w:rsidR="0019728B">
        <w:t xml:space="preserve"> pouze</w:t>
      </w:r>
      <w:r w:rsidRPr="00A2531D">
        <w:t xml:space="preserve"> v případě, když je z vypracovaného posudku řádným hodnotitelem zřejmá podjatost hodnotitele. V ostatních případech je posudek vždy vrácen řádnému hodnotiteli k přepracování.</w:t>
      </w:r>
    </w:p>
    <w:p w14:paraId="36C879E7" w14:textId="3696CB1A" w:rsidR="00B24DE0" w:rsidRDefault="00B24DE0" w:rsidP="00407EA1">
      <w:pPr>
        <w:pStyle w:val="Odstavecseseznamem"/>
        <w:numPr>
          <w:ilvl w:val="0"/>
          <w:numId w:val="13"/>
        </w:numPr>
        <w:jc w:val="both"/>
      </w:pPr>
      <w:r w:rsidRPr="00947235">
        <w:rPr>
          <w:b/>
        </w:rPr>
        <w:t>Vrácen k přepracování</w:t>
      </w:r>
      <w:r>
        <w:t xml:space="preserve"> – schvalovatel ověřil správnost hodnocení a formální náležitosti vypracování hodnocení řádného hodnotitele a nalezl pochybení řádného hodnotitele. Posudek řádného hodnotitele vrátí k přepracování, včetně odůvodnění. Řádný hodnotitel vytvoří nový záznam hodnocení a vypracuje nový posudek, který je opětovně zaslán schvalovateli hodnocení. </w:t>
      </w:r>
    </w:p>
    <w:p w14:paraId="43F97560" w14:textId="77777777" w:rsidR="00B24DE0" w:rsidRDefault="00311051" w:rsidP="00B24DE0">
      <w:pPr>
        <w:jc w:val="center"/>
      </w:pPr>
      <w:r>
        <w:rPr>
          <w:noProof/>
          <w:lang w:eastAsia="cs-CZ"/>
        </w:rPr>
        <w:drawing>
          <wp:inline distT="0" distB="0" distL="0" distR="0" wp14:anchorId="61A89ED3" wp14:editId="32E4CFB3">
            <wp:extent cx="2817417" cy="1699147"/>
            <wp:effectExtent l="0" t="0" r="254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49560" cy="1718532"/>
                    </a:xfrm>
                    <a:prstGeom prst="rect">
                      <a:avLst/>
                    </a:prstGeom>
                    <a:noFill/>
                    <a:ln>
                      <a:noFill/>
                    </a:ln>
                  </pic:spPr>
                </pic:pic>
              </a:graphicData>
            </a:graphic>
          </wp:inline>
        </w:drawing>
      </w:r>
    </w:p>
    <w:p w14:paraId="5418B146" w14:textId="27E4160E" w:rsidR="006A4A47" w:rsidRPr="00D96313" w:rsidRDefault="006A4A47" w:rsidP="002A5D82">
      <w:pPr>
        <w:spacing w:after="0"/>
        <w:jc w:val="both"/>
      </w:pPr>
      <w:r w:rsidRPr="00D96313">
        <w:lastRenderedPageBreak/>
        <w:t>Po schválení hodnotícího formuláře schvalovatel změní stav</w:t>
      </w:r>
      <w:r w:rsidR="009A1C65">
        <w:t xml:space="preserve"> (jestliže projekt nebude vrácen k dopracování žadateli)</w:t>
      </w:r>
      <w:r w:rsidRPr="00D96313">
        <w:t xml:space="preserve"> projektu na:</w:t>
      </w:r>
    </w:p>
    <w:p w14:paraId="5255BC9F" w14:textId="77777777" w:rsidR="006A4A47" w:rsidRPr="00D96313" w:rsidRDefault="006A4A47" w:rsidP="008C1D82">
      <w:pPr>
        <w:pStyle w:val="Odstavecseseznamem"/>
        <w:numPr>
          <w:ilvl w:val="0"/>
          <w:numId w:val="19"/>
        </w:numPr>
        <w:jc w:val="both"/>
      </w:pPr>
      <w:r w:rsidRPr="00EE1ED7">
        <w:rPr>
          <w:b/>
        </w:rPr>
        <w:t>PP21 - Žádost o podporu splnila formální náležitosti a podmínky přijatelnosti</w:t>
      </w:r>
      <w:r w:rsidRPr="00D96313">
        <w:t xml:space="preserve"> nebo</w:t>
      </w:r>
    </w:p>
    <w:p w14:paraId="3E31F2B5" w14:textId="77777777" w:rsidR="006A4A47" w:rsidRPr="00D96313" w:rsidRDefault="006A4A47" w:rsidP="008C1D82">
      <w:pPr>
        <w:pStyle w:val="Odstavecseseznamem"/>
        <w:numPr>
          <w:ilvl w:val="0"/>
          <w:numId w:val="19"/>
        </w:numPr>
        <w:jc w:val="both"/>
      </w:pPr>
      <w:r w:rsidRPr="00EE1ED7">
        <w:rPr>
          <w:b/>
        </w:rPr>
        <w:t>PN21 - Žádost o podporu nesplnila formální náležitosti a podmínky přijatelnosti</w:t>
      </w:r>
      <w:r w:rsidR="00440492">
        <w:t xml:space="preserve"> (</w:t>
      </w:r>
      <w:r w:rsidR="00440492">
        <w:rPr>
          <w:rFonts w:eastAsiaTheme="majorEastAsia" w:cstheme="majorBidi"/>
          <w:bCs/>
          <w:color w:val="000000" w:themeColor="text1"/>
        </w:rPr>
        <w:t>proti výsledku hodnocení může žadatel podat žádost o přezkum)</w:t>
      </w:r>
      <w:r w:rsidRPr="00D96313">
        <w:t>,</w:t>
      </w:r>
    </w:p>
    <w:p w14:paraId="1D38E685" w14:textId="77777777" w:rsidR="006A4A47" w:rsidRPr="007E5396" w:rsidRDefault="006A4A47" w:rsidP="00D96313">
      <w:pPr>
        <w:jc w:val="both"/>
      </w:pPr>
      <w:r w:rsidRPr="00D96313">
        <w:t xml:space="preserve">popřípadě zahájí </w:t>
      </w:r>
      <w:r w:rsidRPr="007E5396">
        <w:t xml:space="preserve">proces vrácení žádosti o podporu k doplnění žadateli. </w:t>
      </w:r>
    </w:p>
    <w:p w14:paraId="2AF02AD9" w14:textId="77777777" w:rsidR="00B24DE0" w:rsidRDefault="00B24DE0" w:rsidP="00B24DE0">
      <w:pPr>
        <w:jc w:val="both"/>
      </w:pPr>
      <w:r>
        <w:t>N</w:t>
      </w:r>
      <w:r w:rsidRPr="00466C0F">
        <w:t xml:space="preserve">a základě schváleného hodnotícího formuláře </w:t>
      </w:r>
      <w:r w:rsidR="007872ED">
        <w:t>schvalovatel</w:t>
      </w:r>
      <w:r>
        <w:t xml:space="preserve"> odemkne příslušné obrazovky, </w:t>
      </w:r>
      <w:r w:rsidRPr="00466C0F">
        <w:t>zašle interní depeší žadateli informaci s upřesněním, co je v rámci hodnocení žádosti o podporu požadováno doplnit</w:t>
      </w:r>
      <w:r>
        <w:t xml:space="preserve"> a </w:t>
      </w:r>
      <w:r w:rsidRPr="002F4D61">
        <w:t xml:space="preserve">nastaví stav projektu </w:t>
      </w:r>
      <w:r w:rsidRPr="008C1D82">
        <w:rPr>
          <w:b/>
        </w:rPr>
        <w:t>„PU21 - Žádost o podporu vrácena k doplnění“.</w:t>
      </w:r>
    </w:p>
    <w:p w14:paraId="5AA898F4" w14:textId="77777777" w:rsidR="00EE1ED7" w:rsidRDefault="00B24DE0" w:rsidP="00EE1ED7">
      <w:pPr>
        <w:jc w:val="both"/>
        <w:rPr>
          <w:rFonts w:ascii="Calibri" w:eastAsiaTheme="majorEastAsia" w:hAnsi="Calibri" w:cstheme="majorBidi"/>
          <w:b/>
          <w:bCs/>
          <w:sz w:val="26"/>
        </w:rPr>
      </w:pPr>
      <w:r>
        <w:t>Podrobný postup pro vrácení žádosti k doplnění žadateli je uveden v</w:t>
      </w:r>
      <w:r w:rsidR="00866D34">
        <w:t> kap</w:t>
      </w:r>
      <w:r w:rsidR="00932D31">
        <w:t>itole</w:t>
      </w:r>
      <w:r w:rsidR="00866D34">
        <w:t xml:space="preserve"> </w:t>
      </w:r>
      <w:hyperlink w:anchor="_Postup_vrácení_žádosti" w:history="1">
        <w:r w:rsidR="00866D34" w:rsidRPr="007B2F49">
          <w:rPr>
            <w:rStyle w:val="Hypertextovodkaz"/>
          </w:rPr>
          <w:t>Postup vrácení žádosti o</w:t>
        </w:r>
        <w:r w:rsidR="00891963">
          <w:rPr>
            <w:rStyle w:val="Hypertextovodkaz"/>
          </w:rPr>
          <w:t> </w:t>
        </w:r>
        <w:r w:rsidR="00866D34" w:rsidRPr="007B2F49">
          <w:rPr>
            <w:rStyle w:val="Hypertextovodkaz"/>
          </w:rPr>
          <w:t>podporu žadateli do IS KP</w:t>
        </w:r>
        <w:r w:rsidR="00866D34" w:rsidRPr="007B2F49">
          <w:rPr>
            <w:rStyle w:val="Hypertextovodkaz"/>
          </w:rPr>
          <w:t>1</w:t>
        </w:r>
        <w:r w:rsidR="00866D34" w:rsidRPr="007B2F49">
          <w:rPr>
            <w:rStyle w:val="Hypertextovodkaz"/>
          </w:rPr>
          <w:t>4+</w:t>
        </w:r>
      </w:hyperlink>
      <w:r w:rsidR="00866D34">
        <w:t>.</w:t>
      </w:r>
      <w:r>
        <w:t xml:space="preserve"> Lhůta pro hodnocení přijatelnosti a formálních náležitostí se po nastavení stavu </w:t>
      </w:r>
      <w:r w:rsidRPr="00EE1ED7">
        <w:t>„PU21 - Žádost o podporu vrácena k doplnění“</w:t>
      </w:r>
      <w:r w:rsidRPr="006B181B">
        <w:t xml:space="preserve"> pozastavuje.</w:t>
      </w:r>
      <w:r w:rsidRPr="006B181B">
        <w:rPr>
          <w:rFonts w:ascii="Calibri" w:eastAsiaTheme="majorEastAsia" w:hAnsi="Calibri" w:cstheme="majorBidi"/>
          <w:b/>
          <w:bCs/>
          <w:sz w:val="26"/>
        </w:rPr>
        <w:t xml:space="preserve"> </w:t>
      </w:r>
    </w:p>
    <w:p w14:paraId="1100A57B" w14:textId="4C2651C9" w:rsidR="00EE1ED7" w:rsidRDefault="00EE1ED7" w:rsidP="00EE1ED7">
      <w:pPr>
        <w:jc w:val="both"/>
      </w:pPr>
      <w:r>
        <w:t xml:space="preserve">Pozn. </w:t>
      </w:r>
      <w:r w:rsidRPr="007E5396">
        <w:t>Stav PN21 je finální negativní stav a nastavuje</w:t>
      </w:r>
      <w:r w:rsidRPr="00CA1C3D">
        <w:t xml:space="preserve"> se pouze v případě, že projekt již nebude vracen k dopracování.</w:t>
      </w:r>
      <w:r>
        <w:t xml:space="preserve"> </w:t>
      </w:r>
    </w:p>
    <w:p w14:paraId="751C773D" w14:textId="38ADEB33" w:rsidR="002C0DE1" w:rsidRDefault="002C0DE1" w:rsidP="00EE1ED7">
      <w:pPr>
        <w:jc w:val="both"/>
      </w:pPr>
      <w:r>
        <w:t>Schvalovatel vybírá stav u příslušného projektu rozbalením menu pod třemi tečkami u daného projektu:</w:t>
      </w:r>
    </w:p>
    <w:p w14:paraId="6E04EE09" w14:textId="6FE8E45E" w:rsidR="002C0DE1" w:rsidRPr="00D96313" w:rsidRDefault="002C0DE1" w:rsidP="00EE1ED7">
      <w:pPr>
        <w:jc w:val="both"/>
      </w:pPr>
      <w:r>
        <w:rPr>
          <w:noProof/>
          <w:lang w:eastAsia="cs-CZ"/>
        </w:rPr>
        <w:drawing>
          <wp:inline distT="0" distB="0" distL="0" distR="0" wp14:anchorId="35990060" wp14:editId="7FA1293A">
            <wp:extent cx="2088108" cy="4581060"/>
            <wp:effectExtent l="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0549" cy="4652231"/>
                    </a:xfrm>
                    <a:prstGeom prst="rect">
                      <a:avLst/>
                    </a:prstGeom>
                    <a:noFill/>
                    <a:ln>
                      <a:noFill/>
                    </a:ln>
                  </pic:spPr>
                </pic:pic>
              </a:graphicData>
            </a:graphic>
          </wp:inline>
        </w:drawing>
      </w:r>
    </w:p>
    <w:p w14:paraId="60D9152E" w14:textId="731DF051" w:rsidR="00E064F6" w:rsidRPr="00CB704F" w:rsidRDefault="00C64966" w:rsidP="0027506A">
      <w:pPr>
        <w:pStyle w:val="Nadpis2"/>
        <w:spacing w:before="480" w:after="200"/>
        <w:ind w:left="578" w:hanging="578"/>
        <w:rPr>
          <w:color w:val="auto"/>
        </w:rPr>
      </w:pPr>
      <w:bookmarkStart w:id="94" w:name="_Postup_vrácení_žádosti"/>
      <w:bookmarkStart w:id="95" w:name="_Ref432438748"/>
      <w:bookmarkStart w:id="96" w:name="_Ref432438789"/>
      <w:bookmarkStart w:id="97" w:name="_Ref432439834"/>
      <w:bookmarkStart w:id="98" w:name="_Toc435027371"/>
      <w:bookmarkStart w:id="99" w:name="_Toc46484685"/>
      <w:bookmarkEnd w:id="94"/>
      <w:r w:rsidRPr="00CB704F">
        <w:rPr>
          <w:color w:val="auto"/>
        </w:rPr>
        <w:lastRenderedPageBreak/>
        <w:t xml:space="preserve">Postup vrácení žádosti o podporu žadateli do </w:t>
      </w:r>
      <w:r w:rsidR="00044908" w:rsidRPr="00CB704F">
        <w:rPr>
          <w:color w:val="auto"/>
        </w:rPr>
        <w:t xml:space="preserve">IS </w:t>
      </w:r>
      <w:r w:rsidRPr="00CB704F">
        <w:rPr>
          <w:color w:val="auto"/>
        </w:rPr>
        <w:t>KP14+</w:t>
      </w:r>
      <w:bookmarkEnd w:id="95"/>
      <w:bookmarkEnd w:id="96"/>
      <w:bookmarkEnd w:id="97"/>
      <w:bookmarkEnd w:id="98"/>
      <w:bookmarkEnd w:id="99"/>
      <w:r w:rsidR="00641907">
        <w:rPr>
          <w:color w:val="auto"/>
        </w:rPr>
        <w:t xml:space="preserve"> </w:t>
      </w:r>
    </w:p>
    <w:p w14:paraId="030E7A14" w14:textId="77777777" w:rsidR="004802F4" w:rsidRPr="00C97F5D" w:rsidRDefault="007872ED">
      <w:pPr>
        <w:jc w:val="both"/>
        <w:rPr>
          <w:rFonts w:eastAsiaTheme="minorEastAsia" w:cs="Arial"/>
          <w:szCs w:val="20"/>
          <w:lang w:bidi="en-US"/>
        </w:rPr>
      </w:pPr>
      <w:r>
        <w:t>Schvalovatel hodnocení</w:t>
      </w:r>
      <w:r w:rsidR="002C3EB8">
        <w:t xml:space="preserve"> </w:t>
      </w:r>
      <w:r w:rsidR="00C64966" w:rsidRPr="000D37CD">
        <w:t xml:space="preserve">vstoupí </w:t>
      </w:r>
      <w:r w:rsidR="00C64966" w:rsidRPr="007919F5">
        <w:t xml:space="preserve">do modulu </w:t>
      </w:r>
      <w:r w:rsidR="005719FB" w:rsidRPr="005719FB">
        <w:rPr>
          <w:b/>
        </w:rPr>
        <w:t>„</w:t>
      </w:r>
      <w:r w:rsidR="00C64966" w:rsidRPr="005719FB">
        <w:rPr>
          <w:b/>
        </w:rPr>
        <w:t>Projekty</w:t>
      </w:r>
      <w:r w:rsidR="005719FB" w:rsidRPr="005719FB">
        <w:rPr>
          <w:b/>
        </w:rPr>
        <w:t>“</w:t>
      </w:r>
      <w:r w:rsidR="00C64966" w:rsidRPr="007919F5">
        <w:t xml:space="preserve">, záložka </w:t>
      </w:r>
      <w:r w:rsidR="005719FB" w:rsidRPr="005719FB">
        <w:rPr>
          <w:b/>
        </w:rPr>
        <w:t>„</w:t>
      </w:r>
      <w:r w:rsidR="00C64966" w:rsidRPr="005719FB">
        <w:rPr>
          <w:b/>
        </w:rPr>
        <w:t>Detail projektu</w:t>
      </w:r>
      <w:r w:rsidR="005719FB" w:rsidRPr="005719FB">
        <w:rPr>
          <w:b/>
        </w:rPr>
        <w:t>“</w:t>
      </w:r>
      <w:r w:rsidR="00C64966" w:rsidRPr="007919F5">
        <w:t xml:space="preserve">. </w:t>
      </w:r>
      <w:r w:rsidR="00C64966" w:rsidRPr="006F5FD3">
        <w:t>Vybere žádost o</w:t>
      </w:r>
      <w:r w:rsidR="002B3C54">
        <w:t> </w:t>
      </w:r>
      <w:r w:rsidR="00C64966" w:rsidRPr="006F5FD3">
        <w:t>podporu</w:t>
      </w:r>
      <w:r w:rsidR="00C64966" w:rsidRPr="00C64966">
        <w:t>, kterou chce vrátit žadateli</w:t>
      </w:r>
      <w:r w:rsidR="00C64966" w:rsidRPr="00A53570">
        <w:t xml:space="preserve"> k přepracování. </w:t>
      </w:r>
      <w:r w:rsidR="002C3EB8">
        <w:t xml:space="preserve">Ve formuláři </w:t>
      </w:r>
      <w:r w:rsidR="005719FB" w:rsidRPr="005719FB">
        <w:rPr>
          <w:b/>
        </w:rPr>
        <w:t>„</w:t>
      </w:r>
      <w:r w:rsidR="002C3EB8" w:rsidRPr="005719FB">
        <w:rPr>
          <w:b/>
        </w:rPr>
        <w:t>Hodnocení</w:t>
      </w:r>
      <w:r w:rsidR="005719FB" w:rsidRPr="005719FB">
        <w:rPr>
          <w:b/>
        </w:rPr>
        <w:t>“</w:t>
      </w:r>
      <w:r w:rsidR="002C3EB8">
        <w:t>, zál</w:t>
      </w:r>
      <w:r w:rsidR="008923A1">
        <w:t>ožka</w:t>
      </w:r>
      <w:r w:rsidR="002C3EB8">
        <w:t xml:space="preserve"> </w:t>
      </w:r>
      <w:r w:rsidR="005719FB" w:rsidRPr="005719FB">
        <w:rPr>
          <w:b/>
        </w:rPr>
        <w:t>„</w:t>
      </w:r>
      <w:r w:rsidR="002C3EB8" w:rsidRPr="005719FB">
        <w:rPr>
          <w:b/>
        </w:rPr>
        <w:t>Změnové řízení</w:t>
      </w:r>
      <w:r w:rsidR="005719FB" w:rsidRPr="005719FB">
        <w:rPr>
          <w:b/>
        </w:rPr>
        <w:t>“</w:t>
      </w:r>
      <w:r w:rsidR="002C3EB8">
        <w:t xml:space="preserve"> s</w:t>
      </w:r>
      <w:r w:rsidR="00C64966" w:rsidRPr="00A53570">
        <w:t xml:space="preserve">tiskne tlačítko </w:t>
      </w:r>
      <w:r w:rsidR="005719FB" w:rsidRPr="005719FB">
        <w:rPr>
          <w:b/>
        </w:rPr>
        <w:t>„</w:t>
      </w:r>
      <w:r w:rsidR="00C64966" w:rsidRPr="005719FB">
        <w:rPr>
          <w:b/>
        </w:rPr>
        <w:t>Vrácení obrazovek k</w:t>
      </w:r>
      <w:r w:rsidR="005719FB" w:rsidRPr="005719FB">
        <w:rPr>
          <w:b/>
        </w:rPr>
        <w:t> </w:t>
      </w:r>
      <w:r w:rsidR="00C64966" w:rsidRPr="005719FB">
        <w:rPr>
          <w:b/>
        </w:rPr>
        <w:t>editaci</w:t>
      </w:r>
      <w:r w:rsidR="005719FB" w:rsidRPr="005719FB">
        <w:rPr>
          <w:b/>
        </w:rPr>
        <w:t>“</w:t>
      </w:r>
      <w:r w:rsidR="00C64966" w:rsidRPr="00A53570">
        <w:t>. Systém zobrazí seznam obrazovek, které je možné vrátit žadateli k dopracování.</w:t>
      </w:r>
      <w:r w:rsidR="004802F4">
        <w:t xml:space="preserve"> </w:t>
      </w:r>
      <w:r w:rsidR="004802F4" w:rsidRPr="00C97F5D">
        <w:rPr>
          <w:rFonts w:eastAsiaTheme="minorEastAsia" w:cs="Arial"/>
          <w:szCs w:val="20"/>
          <w:lang w:bidi="en-US"/>
        </w:rPr>
        <w:t xml:space="preserve">Požadavek na doplnění žádosti o podporu může být žadateli </w:t>
      </w:r>
      <w:r w:rsidR="004802F4" w:rsidRPr="00AD5F95">
        <w:rPr>
          <w:rFonts w:eastAsiaTheme="minorEastAsia" w:cs="Arial"/>
          <w:b/>
          <w:szCs w:val="20"/>
          <w:lang w:bidi="en-US"/>
        </w:rPr>
        <w:t>zaslán</w:t>
      </w:r>
      <w:r w:rsidR="00F046A2">
        <w:rPr>
          <w:rFonts w:eastAsiaTheme="minorEastAsia" w:cs="Arial"/>
          <w:b/>
          <w:szCs w:val="20"/>
          <w:lang w:bidi="en-US"/>
        </w:rPr>
        <w:t xml:space="preserve"> maximálně</w:t>
      </w:r>
      <w:r w:rsidR="004802F4" w:rsidRPr="00AD5F95">
        <w:rPr>
          <w:rFonts w:eastAsiaTheme="minorEastAsia" w:cs="Arial"/>
          <w:b/>
          <w:szCs w:val="20"/>
          <w:lang w:bidi="en-US"/>
        </w:rPr>
        <w:t xml:space="preserve"> dvakrát</w:t>
      </w:r>
      <w:r w:rsidR="004802F4" w:rsidRPr="00C97F5D">
        <w:rPr>
          <w:rFonts w:eastAsiaTheme="minorEastAsia" w:cs="Arial"/>
          <w:szCs w:val="20"/>
          <w:lang w:bidi="en-US"/>
        </w:rPr>
        <w:t xml:space="preserve">. Při </w:t>
      </w:r>
      <w:r w:rsidR="002E4879">
        <w:rPr>
          <w:rFonts w:eastAsiaTheme="minorEastAsia" w:cs="Arial"/>
          <w:szCs w:val="20"/>
          <w:lang w:bidi="en-US"/>
        </w:rPr>
        <w:t>opětovné</w:t>
      </w:r>
      <w:r w:rsidR="004802F4" w:rsidRPr="00C97F5D">
        <w:rPr>
          <w:rFonts w:eastAsiaTheme="minorEastAsia" w:cs="Arial"/>
          <w:szCs w:val="20"/>
          <w:lang w:bidi="en-US"/>
        </w:rPr>
        <w:t>m nesplnění kritérií hodnocení je žádost vyřazena z dalšího hodnocení.</w:t>
      </w:r>
    </w:p>
    <w:p w14:paraId="5D6E081D" w14:textId="77777777" w:rsidR="00C64966" w:rsidRDefault="007C39FA" w:rsidP="00AD5F95">
      <w:pPr>
        <w:jc w:val="both"/>
        <w:rPr>
          <w:szCs w:val="20"/>
        </w:rPr>
      </w:pPr>
      <w:r>
        <w:rPr>
          <w:noProof/>
          <w:szCs w:val="20"/>
          <w:lang w:eastAsia="cs-CZ"/>
        </w:rPr>
        <w:drawing>
          <wp:inline distT="0" distB="0" distL="0" distR="0" wp14:anchorId="21A847DC" wp14:editId="4FD984EF">
            <wp:extent cx="4735773" cy="3618924"/>
            <wp:effectExtent l="0" t="0" r="8255" b="635"/>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37396" cy="3620164"/>
                    </a:xfrm>
                    <a:prstGeom prst="rect">
                      <a:avLst/>
                    </a:prstGeom>
                    <a:noFill/>
                    <a:ln>
                      <a:noFill/>
                    </a:ln>
                  </pic:spPr>
                </pic:pic>
              </a:graphicData>
            </a:graphic>
          </wp:inline>
        </w:drawing>
      </w:r>
    </w:p>
    <w:p w14:paraId="613A18E0" w14:textId="77777777" w:rsidR="00C64966" w:rsidRDefault="007872ED">
      <w:pPr>
        <w:jc w:val="both"/>
      </w:pPr>
      <w:r>
        <w:t>Schvalovatel hodnocení</w:t>
      </w:r>
      <w:r w:rsidR="002F14AD">
        <w:t xml:space="preserve"> </w:t>
      </w:r>
      <w:r w:rsidR="00C64966" w:rsidRPr="000D37CD">
        <w:t>zaškrtne</w:t>
      </w:r>
      <w:r w:rsidR="00C64966" w:rsidRPr="009D6928">
        <w:t>,</w:t>
      </w:r>
      <w:r w:rsidR="00C64966" w:rsidRPr="007919F5">
        <w:t xml:space="preserve"> </w:t>
      </w:r>
      <w:r w:rsidR="008923A1">
        <w:t>kter</w:t>
      </w:r>
      <w:r w:rsidR="00C64966" w:rsidRPr="007919F5">
        <w:t>é obrazovky chce vráti</w:t>
      </w:r>
      <w:r w:rsidR="00C64966" w:rsidRPr="006F5FD3">
        <w:t>t žadateli k</w:t>
      </w:r>
      <w:r w:rsidR="00C64966" w:rsidRPr="00C60D3C">
        <w:t> </w:t>
      </w:r>
      <w:r w:rsidR="00C64966" w:rsidRPr="005B1DC2">
        <w:t>doplnění.</w:t>
      </w:r>
      <w:r w:rsidR="00C64966" w:rsidRPr="00C64966">
        <w:t xml:space="preserve"> Výběr potvrdí stisknutím tlačítka </w:t>
      </w:r>
      <w:r w:rsidR="005719FB" w:rsidRPr="005719FB">
        <w:rPr>
          <w:b/>
        </w:rPr>
        <w:t>„</w:t>
      </w:r>
      <w:r w:rsidR="007C39FA">
        <w:rPr>
          <w:b/>
        </w:rPr>
        <w:t>Spustit</w:t>
      </w:r>
      <w:r w:rsidR="005719FB" w:rsidRPr="005719FB">
        <w:rPr>
          <w:b/>
        </w:rPr>
        <w:t>“</w:t>
      </w:r>
      <w:r w:rsidR="00C64966" w:rsidRPr="00C64966">
        <w:t>.</w:t>
      </w:r>
      <w:r w:rsidR="00C64966" w:rsidRPr="00A53570">
        <w:t xml:space="preserve"> Zobrazí se mu hláška, že obrazovky byly označeny jako vrácené k editaci.</w:t>
      </w:r>
    </w:p>
    <w:p w14:paraId="0CD94024" w14:textId="77777777" w:rsidR="00C4699B" w:rsidRPr="00A53570" w:rsidRDefault="00C4699B">
      <w:pPr>
        <w:jc w:val="both"/>
      </w:pPr>
      <w:r>
        <w:rPr>
          <w:noProof/>
          <w:lang w:eastAsia="cs-CZ"/>
        </w:rPr>
        <w:drawing>
          <wp:inline distT="0" distB="0" distL="0" distR="0" wp14:anchorId="66CD9FA3" wp14:editId="79720FBF">
            <wp:extent cx="5752465" cy="2586355"/>
            <wp:effectExtent l="0" t="0" r="635" b="4445"/>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2465" cy="2586355"/>
                    </a:xfrm>
                    <a:prstGeom prst="rect">
                      <a:avLst/>
                    </a:prstGeom>
                    <a:noFill/>
                    <a:ln>
                      <a:noFill/>
                    </a:ln>
                  </pic:spPr>
                </pic:pic>
              </a:graphicData>
            </a:graphic>
          </wp:inline>
        </w:drawing>
      </w:r>
    </w:p>
    <w:p w14:paraId="5A8577DA" w14:textId="77777777" w:rsidR="00C64966" w:rsidRDefault="00C64966">
      <w:pPr>
        <w:jc w:val="both"/>
        <w:rPr>
          <w:rFonts w:cs="Arial"/>
          <w:szCs w:val="20"/>
        </w:rPr>
      </w:pPr>
      <w:r w:rsidRPr="009D6928">
        <w:t xml:space="preserve">Pokud </w:t>
      </w:r>
      <w:r w:rsidR="00B46818">
        <w:t xml:space="preserve">se </w:t>
      </w:r>
      <w:r w:rsidR="007872ED">
        <w:t>schvalovatel hodnocení</w:t>
      </w:r>
      <w:r w:rsidR="00036912">
        <w:t xml:space="preserve"> </w:t>
      </w:r>
      <w:r w:rsidRPr="009D6928">
        <w:t>rozhodne některou z obrazovek, označen</w:t>
      </w:r>
      <w:r w:rsidR="008923A1">
        <w:t>ých</w:t>
      </w:r>
      <w:r w:rsidRPr="009D6928">
        <w:t xml:space="preserve"> jako vrácené, odznačit, vstoupí do obrazovky pro odznačení vrácených obrazovek. </w:t>
      </w:r>
      <w:r w:rsidRPr="00C64966">
        <w:t>Zde se mu zobrazuje seznam obrazovek, označen</w:t>
      </w:r>
      <w:r w:rsidR="008923A1">
        <w:t>ých</w:t>
      </w:r>
      <w:r w:rsidRPr="00C64966">
        <w:t xml:space="preserve"> jako vrácené</w:t>
      </w:r>
      <w:r>
        <w:rPr>
          <w:rFonts w:cs="Arial"/>
          <w:szCs w:val="20"/>
        </w:rPr>
        <w:t>.</w:t>
      </w:r>
    </w:p>
    <w:p w14:paraId="4D53D1F1" w14:textId="77777777" w:rsidR="000144F6" w:rsidRDefault="000144F6">
      <w:pPr>
        <w:jc w:val="both"/>
        <w:rPr>
          <w:rFonts w:cs="Arial"/>
          <w:szCs w:val="20"/>
        </w:rPr>
      </w:pPr>
      <w:r>
        <w:rPr>
          <w:rFonts w:cs="Arial"/>
          <w:noProof/>
          <w:szCs w:val="20"/>
          <w:lang w:eastAsia="cs-CZ"/>
        </w:rPr>
        <w:drawing>
          <wp:inline distT="0" distB="0" distL="0" distR="0" wp14:anchorId="27D302EE" wp14:editId="652437B4">
            <wp:extent cx="2968388" cy="2458502"/>
            <wp:effectExtent l="0" t="0" r="3810" b="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0487" cy="2460240"/>
                    </a:xfrm>
                    <a:prstGeom prst="rect">
                      <a:avLst/>
                    </a:prstGeom>
                    <a:noFill/>
                    <a:ln>
                      <a:noFill/>
                    </a:ln>
                  </pic:spPr>
                </pic:pic>
              </a:graphicData>
            </a:graphic>
          </wp:inline>
        </w:drawing>
      </w:r>
    </w:p>
    <w:p w14:paraId="48D0D4CF" w14:textId="77777777" w:rsidR="00C64966" w:rsidRDefault="008923A1">
      <w:pPr>
        <w:jc w:val="both"/>
        <w:rPr>
          <w:rFonts w:cs="Arial"/>
          <w:szCs w:val="20"/>
        </w:rPr>
      </w:pPr>
      <w:r>
        <w:rPr>
          <w:rFonts w:cs="Arial"/>
          <w:szCs w:val="20"/>
        </w:rPr>
        <w:t>V</w:t>
      </w:r>
      <w:r w:rsidR="00C64966">
        <w:rPr>
          <w:rFonts w:cs="Arial"/>
          <w:szCs w:val="20"/>
        </w:rPr>
        <w:t>ybere obrazovky, které nechce mít označené jako vrácené.</w:t>
      </w:r>
    </w:p>
    <w:p w14:paraId="0E80E43E" w14:textId="77777777" w:rsidR="00C64966" w:rsidRDefault="00C64966">
      <w:pPr>
        <w:jc w:val="both"/>
        <w:rPr>
          <w:rFonts w:cs="Arial"/>
          <w:szCs w:val="20"/>
        </w:rPr>
      </w:pPr>
      <w:r>
        <w:rPr>
          <w:rFonts w:cs="Arial"/>
          <w:szCs w:val="20"/>
        </w:rPr>
        <w:t>Systém provede kontrolu, zda vybrané obrazovky nejsou závislé na obrazovkách, které zůstávají označené jako vrácené. Pokud takovou najde, nedovolí ji označit a vypíše hlášení, které obrazovky musí zůstat označeny jako vrácené.</w:t>
      </w:r>
      <w:r w:rsidR="00D11E84">
        <w:rPr>
          <w:rFonts w:cs="Arial"/>
          <w:szCs w:val="20"/>
        </w:rPr>
        <w:t xml:space="preserve"> </w:t>
      </w:r>
      <w:r w:rsidR="009F72BE">
        <w:rPr>
          <w:rFonts w:cs="Arial"/>
          <w:szCs w:val="20"/>
        </w:rPr>
        <w:t>Schvalovatel</w:t>
      </w:r>
      <w:r w:rsidR="002F14AD">
        <w:rPr>
          <w:rFonts w:cs="Arial"/>
          <w:szCs w:val="20"/>
        </w:rPr>
        <w:t xml:space="preserve"> </w:t>
      </w:r>
      <w:r w:rsidR="00D11E84">
        <w:rPr>
          <w:rFonts w:cs="Arial"/>
          <w:szCs w:val="20"/>
        </w:rPr>
        <w:t xml:space="preserve">nevyplňuje záložku </w:t>
      </w:r>
      <w:r w:rsidR="00D11E84" w:rsidRPr="005719FB">
        <w:rPr>
          <w:rFonts w:cs="Arial"/>
          <w:b/>
          <w:szCs w:val="20"/>
        </w:rPr>
        <w:t>„Důvod vrácení žádosti o</w:t>
      </w:r>
      <w:r w:rsidR="002B3C54">
        <w:rPr>
          <w:rFonts w:cs="Arial"/>
          <w:b/>
          <w:szCs w:val="20"/>
        </w:rPr>
        <w:t> </w:t>
      </w:r>
      <w:r w:rsidR="00D11E84" w:rsidRPr="005719FB">
        <w:rPr>
          <w:rFonts w:cs="Arial"/>
          <w:b/>
          <w:szCs w:val="20"/>
        </w:rPr>
        <w:t>podporu“</w:t>
      </w:r>
      <w:r w:rsidR="00D11E84">
        <w:rPr>
          <w:rFonts w:cs="Arial"/>
          <w:szCs w:val="20"/>
        </w:rPr>
        <w:t>.</w:t>
      </w:r>
    </w:p>
    <w:p w14:paraId="13343CC6" w14:textId="77777777" w:rsidR="000D1092" w:rsidRPr="003E13E8" w:rsidRDefault="000D1092" w:rsidP="001C2582">
      <w:pPr>
        <w:spacing w:after="0"/>
        <w:jc w:val="both"/>
        <w:rPr>
          <w:rFonts w:cs="Arial"/>
          <w:b/>
          <w:szCs w:val="20"/>
        </w:rPr>
      </w:pPr>
      <w:r w:rsidRPr="003E13E8">
        <w:rPr>
          <w:rFonts w:cs="Arial"/>
          <w:b/>
          <w:szCs w:val="20"/>
        </w:rPr>
        <w:t>Přehled nejčastěji vracených obrazovek:</w:t>
      </w:r>
    </w:p>
    <w:tbl>
      <w:tblPr>
        <w:tblW w:w="9142" w:type="dxa"/>
        <w:tblCellMar>
          <w:left w:w="70" w:type="dxa"/>
          <w:right w:w="70" w:type="dxa"/>
        </w:tblCellMar>
        <w:tblLook w:val="04A0" w:firstRow="1" w:lastRow="0" w:firstColumn="1" w:lastColumn="0" w:noHBand="0" w:noVBand="1"/>
      </w:tblPr>
      <w:tblGrid>
        <w:gridCol w:w="4253"/>
        <w:gridCol w:w="4889"/>
      </w:tblGrid>
      <w:tr w:rsidR="000D1092" w:rsidRPr="000D1092" w14:paraId="1511E03F" w14:textId="77777777" w:rsidTr="00895042">
        <w:trPr>
          <w:trHeight w:val="300"/>
        </w:trPr>
        <w:tc>
          <w:tcPr>
            <w:tcW w:w="4253" w:type="dxa"/>
            <w:tcBorders>
              <w:top w:val="nil"/>
              <w:left w:val="nil"/>
              <w:bottom w:val="nil"/>
              <w:right w:val="nil"/>
            </w:tcBorders>
            <w:shd w:val="clear" w:color="auto" w:fill="auto"/>
            <w:noWrap/>
            <w:vAlign w:val="bottom"/>
            <w:hideMark/>
          </w:tcPr>
          <w:p w14:paraId="560C2410" w14:textId="77777777" w:rsidR="000D1092" w:rsidRPr="000D1092" w:rsidRDefault="000D1092" w:rsidP="00CF38F5">
            <w:pPr>
              <w:spacing w:after="0" w:line="240" w:lineRule="auto"/>
              <w:rPr>
                <w:rFonts w:ascii="Times New Roman" w:eastAsia="Times New Roman" w:hAnsi="Times New Roman" w:cs="Times New Roman"/>
                <w:sz w:val="24"/>
                <w:szCs w:val="24"/>
                <w:lang w:eastAsia="cs-CZ"/>
              </w:rPr>
            </w:pPr>
          </w:p>
        </w:tc>
        <w:tc>
          <w:tcPr>
            <w:tcW w:w="4889" w:type="dxa"/>
            <w:tcBorders>
              <w:top w:val="nil"/>
              <w:left w:val="nil"/>
              <w:bottom w:val="nil"/>
              <w:right w:val="nil"/>
            </w:tcBorders>
            <w:shd w:val="clear" w:color="000000" w:fill="0F243E"/>
            <w:noWrap/>
            <w:vAlign w:val="bottom"/>
            <w:hideMark/>
          </w:tcPr>
          <w:p w14:paraId="2AD05321" w14:textId="77777777" w:rsidR="000D1092" w:rsidRPr="000D1092" w:rsidRDefault="000D1092" w:rsidP="00CF38F5">
            <w:pPr>
              <w:spacing w:after="0" w:line="240" w:lineRule="auto"/>
              <w:rPr>
                <w:rFonts w:ascii="Calibri" w:eastAsia="Times New Roman" w:hAnsi="Calibri" w:cs="Calibri"/>
                <w:b/>
                <w:bCs/>
                <w:color w:val="FFFFFF"/>
                <w:lang w:eastAsia="cs-CZ"/>
              </w:rPr>
            </w:pPr>
            <w:r w:rsidRPr="000D1092">
              <w:rPr>
                <w:rFonts w:ascii="Calibri" w:eastAsia="Times New Roman" w:hAnsi="Calibri" w:cs="Calibri"/>
                <w:b/>
                <w:bCs/>
                <w:color w:val="FFFFFF"/>
                <w:lang w:eastAsia="cs-CZ"/>
              </w:rPr>
              <w:t>OBRAZOVKY k editaci:</w:t>
            </w:r>
          </w:p>
        </w:tc>
      </w:tr>
      <w:tr w:rsidR="000D1092" w:rsidRPr="000D1092" w14:paraId="280AE775" w14:textId="77777777" w:rsidTr="00895042">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4A0C2"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NEDĚLITELNĚ ZÁVISLÉ OBRAZOVKY</w:t>
            </w:r>
          </w:p>
        </w:tc>
        <w:tc>
          <w:tcPr>
            <w:tcW w:w="4889" w:type="dxa"/>
            <w:tcBorders>
              <w:top w:val="single" w:sz="4" w:space="0" w:color="auto"/>
              <w:left w:val="nil"/>
              <w:bottom w:val="single" w:sz="4" w:space="0" w:color="auto"/>
              <w:right w:val="single" w:sz="4" w:space="0" w:color="auto"/>
            </w:tcBorders>
            <w:shd w:val="clear" w:color="auto" w:fill="auto"/>
            <w:vAlign w:val="bottom"/>
            <w:hideMark/>
          </w:tcPr>
          <w:p w14:paraId="1D282472"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Rozpočet, Přehled zdrojů financování, Finanční plán, Etapy</w:t>
            </w:r>
          </w:p>
        </w:tc>
      </w:tr>
      <w:tr w:rsidR="000D1092" w:rsidRPr="000D1092" w14:paraId="2BE9D8A5" w14:textId="77777777" w:rsidTr="00895042">
        <w:trPr>
          <w:trHeight w:val="6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55E364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se upravují veřejné zakázky</w:t>
            </w:r>
          </w:p>
        </w:tc>
        <w:tc>
          <w:tcPr>
            <w:tcW w:w="4889" w:type="dxa"/>
            <w:tcBorders>
              <w:top w:val="nil"/>
              <w:left w:val="nil"/>
              <w:bottom w:val="single" w:sz="4" w:space="0" w:color="auto"/>
              <w:right w:val="single" w:sz="4" w:space="0" w:color="auto"/>
            </w:tcBorders>
            <w:shd w:val="clear" w:color="auto" w:fill="auto"/>
            <w:vAlign w:val="bottom"/>
            <w:hideMark/>
          </w:tcPr>
          <w:p w14:paraId="4A54A279"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Samostatný modul veřejné zakázky (k editaci se vrací jednotlivé zakázky)</w:t>
            </w:r>
          </w:p>
        </w:tc>
      </w:tr>
      <w:tr w:rsidR="000D1092" w:rsidRPr="000D1092" w14:paraId="253DB04B" w14:textId="77777777" w:rsidTr="00895042">
        <w:trPr>
          <w:trHeight w:val="6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528FFDE"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žádost neobsahuje Veřejnou podporu a je nutné ji přidat</w:t>
            </w:r>
          </w:p>
        </w:tc>
        <w:tc>
          <w:tcPr>
            <w:tcW w:w="4889" w:type="dxa"/>
            <w:tcBorders>
              <w:top w:val="nil"/>
              <w:left w:val="nil"/>
              <w:bottom w:val="single" w:sz="4" w:space="0" w:color="auto"/>
              <w:right w:val="single" w:sz="4" w:space="0" w:color="auto"/>
            </w:tcBorders>
            <w:shd w:val="clear" w:color="auto" w:fill="auto"/>
            <w:vAlign w:val="bottom"/>
            <w:hideMark/>
          </w:tcPr>
          <w:p w14:paraId="50ECBDE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 xml:space="preserve">Veřejná podpora, </w:t>
            </w:r>
            <w:r w:rsidRPr="000D1092">
              <w:rPr>
                <w:rFonts w:ascii="Calibri" w:eastAsia="Times New Roman" w:hAnsi="Calibri" w:cs="Calibri"/>
                <w:b/>
                <w:bCs/>
                <w:lang w:eastAsia="cs-CZ"/>
              </w:rPr>
              <w:t>Projekt, Subjekty, Rozpočet, Přehled zdrojů financování, Finanční plán, Etapy</w:t>
            </w:r>
          </w:p>
        </w:tc>
      </w:tr>
      <w:tr w:rsidR="000D1092" w:rsidRPr="000D1092" w14:paraId="5B6F2F09"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AA0E64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se upravuje místo realizace a místo dopadu</w:t>
            </w:r>
          </w:p>
        </w:tc>
        <w:tc>
          <w:tcPr>
            <w:tcW w:w="4889" w:type="dxa"/>
            <w:tcBorders>
              <w:top w:val="nil"/>
              <w:left w:val="nil"/>
              <w:bottom w:val="single" w:sz="4" w:space="0" w:color="auto"/>
              <w:right w:val="single" w:sz="4" w:space="0" w:color="auto"/>
            </w:tcBorders>
            <w:shd w:val="clear" w:color="auto" w:fill="auto"/>
            <w:vAlign w:val="bottom"/>
            <w:hideMark/>
          </w:tcPr>
          <w:p w14:paraId="19AEA150"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Umístnění, Kategorie intervencí</w:t>
            </w:r>
          </w:p>
        </w:tc>
      </w:tr>
      <w:tr w:rsidR="000D1092" w:rsidRPr="000D1092" w14:paraId="3DA1335A"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36C5638"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se upravuje subjekt (typ, velikost podniku, osoby, adresy apod.)</w:t>
            </w:r>
          </w:p>
        </w:tc>
        <w:tc>
          <w:tcPr>
            <w:tcW w:w="4889" w:type="dxa"/>
            <w:tcBorders>
              <w:top w:val="nil"/>
              <w:left w:val="nil"/>
              <w:bottom w:val="single" w:sz="4" w:space="0" w:color="auto"/>
              <w:right w:val="single" w:sz="4" w:space="0" w:color="auto"/>
            </w:tcBorders>
            <w:shd w:val="clear" w:color="auto" w:fill="auto"/>
            <w:vAlign w:val="bottom"/>
            <w:hideMark/>
          </w:tcPr>
          <w:p w14:paraId="7E347609"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Subjekty projektu, Adresy subjektu, Osoby subjektu</w:t>
            </w:r>
          </w:p>
        </w:tc>
      </w:tr>
      <w:tr w:rsidR="000D1092" w:rsidRPr="000D1092" w14:paraId="2CFF9DF6" w14:textId="77777777" w:rsidTr="00895042">
        <w:trPr>
          <w:trHeight w:val="6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C3BD5BD"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je nutné doplnit zřizovatele a účet zřizovatele</w:t>
            </w:r>
          </w:p>
        </w:tc>
        <w:tc>
          <w:tcPr>
            <w:tcW w:w="4889" w:type="dxa"/>
            <w:tcBorders>
              <w:top w:val="nil"/>
              <w:left w:val="nil"/>
              <w:bottom w:val="single" w:sz="4" w:space="0" w:color="auto"/>
              <w:right w:val="single" w:sz="4" w:space="0" w:color="auto"/>
            </w:tcBorders>
            <w:shd w:val="clear" w:color="auto" w:fill="auto"/>
            <w:vAlign w:val="bottom"/>
            <w:hideMark/>
          </w:tcPr>
          <w:p w14:paraId="4E83AFE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Subjekty projektu, Adresy subjektu, Osoby subjektu, Účty subjektu</w:t>
            </w:r>
          </w:p>
        </w:tc>
      </w:tr>
      <w:tr w:rsidR="000D1092" w:rsidRPr="000D1092" w14:paraId="00A41AFA"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55BC1ED"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 xml:space="preserve">Pokud je </w:t>
            </w:r>
            <w:r w:rsidR="00FD60F3">
              <w:rPr>
                <w:rFonts w:ascii="Calibri" w:eastAsia="Times New Roman" w:hAnsi="Calibri" w:cs="Calibri"/>
                <w:lang w:eastAsia="cs-CZ"/>
              </w:rPr>
              <w:t>nutné doplnit povinné přílohy k</w:t>
            </w:r>
            <w:r w:rsidR="00614260">
              <w:rPr>
                <w:rFonts w:ascii="Calibri" w:eastAsia="Times New Roman" w:hAnsi="Calibri" w:cs="Calibri"/>
                <w:lang w:eastAsia="cs-CZ"/>
              </w:rPr>
              <w:t> </w:t>
            </w:r>
            <w:r w:rsidRPr="000D1092">
              <w:rPr>
                <w:rFonts w:ascii="Calibri" w:eastAsia="Times New Roman" w:hAnsi="Calibri" w:cs="Calibri"/>
                <w:lang w:eastAsia="cs-CZ"/>
              </w:rPr>
              <w:t>žádosti</w:t>
            </w:r>
          </w:p>
        </w:tc>
        <w:tc>
          <w:tcPr>
            <w:tcW w:w="4889" w:type="dxa"/>
            <w:tcBorders>
              <w:top w:val="nil"/>
              <w:left w:val="nil"/>
              <w:bottom w:val="single" w:sz="4" w:space="0" w:color="auto"/>
              <w:right w:val="single" w:sz="4" w:space="0" w:color="auto"/>
            </w:tcBorders>
            <w:shd w:val="clear" w:color="auto" w:fill="auto"/>
            <w:vAlign w:val="bottom"/>
            <w:hideMark/>
          </w:tcPr>
          <w:p w14:paraId="0C2B9FF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Dokumenty</w:t>
            </w:r>
          </w:p>
        </w:tc>
      </w:tr>
      <w:tr w:rsidR="000D1092" w:rsidRPr="000D1092" w14:paraId="2EA9E06C" w14:textId="77777777" w:rsidTr="00895042">
        <w:trPr>
          <w:trHeight w:val="1072"/>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32AB994D"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je nutné upravit Indikátory</w:t>
            </w:r>
            <w:r w:rsidRPr="000D1092">
              <w:rPr>
                <w:rFonts w:ascii="Calibri" w:eastAsia="Times New Roman" w:hAnsi="Calibri" w:cs="Calibri"/>
                <w:lang w:eastAsia="cs-CZ"/>
              </w:rPr>
              <w:br/>
              <w:t>(v případě nutnosti upravit i harmonogram)</w:t>
            </w:r>
            <w:r w:rsidRPr="000D1092">
              <w:rPr>
                <w:rFonts w:ascii="Calibri" w:eastAsia="Times New Roman" w:hAnsi="Calibri" w:cs="Calibri"/>
                <w:lang w:eastAsia="cs-CZ"/>
              </w:rPr>
              <w:br/>
              <w:t>(v případě nutnosti upravit i etapy - INDI navázán na konec etapy)</w:t>
            </w:r>
          </w:p>
        </w:tc>
        <w:tc>
          <w:tcPr>
            <w:tcW w:w="4889" w:type="dxa"/>
            <w:tcBorders>
              <w:top w:val="nil"/>
              <w:left w:val="nil"/>
              <w:bottom w:val="single" w:sz="4" w:space="0" w:color="auto"/>
              <w:right w:val="single" w:sz="4" w:space="0" w:color="auto"/>
            </w:tcBorders>
            <w:shd w:val="clear" w:color="auto" w:fill="auto"/>
            <w:vAlign w:val="center"/>
            <w:hideMark/>
          </w:tcPr>
          <w:p w14:paraId="7C24E67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 xml:space="preserve">Indikátory, </w:t>
            </w:r>
            <w:r w:rsidRPr="000D1092">
              <w:rPr>
                <w:rFonts w:ascii="Calibri" w:eastAsia="Times New Roman" w:hAnsi="Calibri" w:cs="Calibri"/>
                <w:lang w:eastAsia="cs-CZ"/>
              </w:rPr>
              <w:br/>
              <w:t>(Projekt), (Etapy, Rozpočet, Přehled zdrojů financování, Finanční plán)</w:t>
            </w:r>
          </w:p>
        </w:tc>
      </w:tr>
      <w:tr w:rsidR="000D1092" w:rsidRPr="000D1092" w14:paraId="0211AFC8" w14:textId="77777777" w:rsidTr="00895042">
        <w:trPr>
          <w:trHeight w:val="1556"/>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46135D3C" w14:textId="77777777" w:rsidR="000D1092" w:rsidRDefault="000D1092" w:rsidP="000D1092">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js</w:t>
            </w:r>
            <w:r w:rsidR="00FD60F3">
              <w:rPr>
                <w:rFonts w:ascii="Calibri" w:eastAsia="Times New Roman" w:hAnsi="Calibri" w:cs="Calibri"/>
                <w:lang w:eastAsia="cs-CZ"/>
              </w:rPr>
              <w:t>ou na projektu nesprávná data v </w:t>
            </w:r>
            <w:r w:rsidRPr="000D1092">
              <w:rPr>
                <w:rFonts w:ascii="Calibri" w:eastAsia="Times New Roman" w:hAnsi="Calibri" w:cs="Calibri"/>
                <w:lang w:eastAsia="cs-CZ"/>
              </w:rPr>
              <w:t xml:space="preserve">harmonogramu projektu </w:t>
            </w:r>
            <w:r w:rsidRPr="000D1092">
              <w:rPr>
                <w:rFonts w:ascii="Calibri" w:eastAsia="Times New Roman" w:hAnsi="Calibri" w:cs="Calibri"/>
                <w:lang w:eastAsia="cs-CZ"/>
              </w:rPr>
              <w:br/>
              <w:t>(neso</w:t>
            </w:r>
            <w:r w:rsidR="00FD60F3">
              <w:rPr>
                <w:rFonts w:ascii="Calibri" w:eastAsia="Times New Roman" w:hAnsi="Calibri" w:cs="Calibri"/>
                <w:lang w:eastAsia="cs-CZ"/>
              </w:rPr>
              <w:t>ulad mezi projektovou žádostí a </w:t>
            </w:r>
            <w:r w:rsidRPr="000D1092">
              <w:rPr>
                <w:rFonts w:ascii="Calibri" w:eastAsia="Times New Roman" w:hAnsi="Calibri" w:cs="Calibri"/>
                <w:lang w:eastAsia="cs-CZ"/>
              </w:rPr>
              <w:t>projektovou dokumentací)</w:t>
            </w:r>
            <w:r>
              <w:rPr>
                <w:rFonts w:ascii="Calibri" w:eastAsia="Times New Roman" w:hAnsi="Calibri" w:cs="Calibri"/>
                <w:lang w:eastAsia="cs-CZ"/>
              </w:rPr>
              <w:t xml:space="preserve"> </w:t>
            </w:r>
          </w:p>
          <w:p w14:paraId="6FECA401" w14:textId="77777777" w:rsidR="000D1092" w:rsidRPr="000D1092" w:rsidRDefault="000D1092" w:rsidP="000D1092">
            <w:pPr>
              <w:spacing w:after="0" w:line="240" w:lineRule="auto"/>
              <w:rPr>
                <w:rFonts w:ascii="Calibri" w:eastAsia="Times New Roman" w:hAnsi="Calibri" w:cs="Calibri"/>
                <w:lang w:eastAsia="cs-CZ"/>
              </w:rPr>
            </w:pPr>
            <w:r w:rsidRPr="000D1092">
              <w:rPr>
                <w:rFonts w:ascii="Calibri" w:eastAsia="Times New Roman" w:hAnsi="Calibri" w:cs="Calibri"/>
                <w:lang w:eastAsia="cs-CZ"/>
              </w:rPr>
              <w:t>(v případě nutnosti změny data u INDI, upravit i Indikátory)</w:t>
            </w:r>
          </w:p>
        </w:tc>
        <w:tc>
          <w:tcPr>
            <w:tcW w:w="4889" w:type="dxa"/>
            <w:tcBorders>
              <w:top w:val="nil"/>
              <w:left w:val="nil"/>
              <w:bottom w:val="single" w:sz="4" w:space="0" w:color="auto"/>
              <w:right w:val="single" w:sz="4" w:space="0" w:color="auto"/>
            </w:tcBorders>
            <w:shd w:val="clear" w:color="auto" w:fill="auto"/>
            <w:vAlign w:val="center"/>
            <w:hideMark/>
          </w:tcPr>
          <w:p w14:paraId="645CB911" w14:textId="77777777" w:rsid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b/>
                <w:bCs/>
                <w:lang w:eastAsia="cs-CZ"/>
              </w:rPr>
              <w:t>Projekt</w:t>
            </w:r>
            <w:r w:rsidRPr="000D1092">
              <w:rPr>
                <w:rFonts w:ascii="Calibri" w:eastAsia="Times New Roman" w:hAnsi="Calibri" w:cs="Calibri"/>
                <w:lang w:eastAsia="cs-CZ"/>
              </w:rPr>
              <w:t xml:space="preserve">, Rozpočet, Přehled zdrojů financování, Finanční plán, Etapy, </w:t>
            </w:r>
            <w:r w:rsidRPr="000D1092">
              <w:rPr>
                <w:rFonts w:ascii="Calibri" w:eastAsia="Times New Roman" w:hAnsi="Calibri" w:cs="Calibri"/>
                <w:lang w:eastAsia="cs-CZ"/>
              </w:rPr>
              <w:br/>
            </w:r>
          </w:p>
          <w:p w14:paraId="5434A102"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(Indikátory)</w:t>
            </w:r>
          </w:p>
        </w:tc>
      </w:tr>
      <w:tr w:rsidR="000D1092" w:rsidRPr="000D1092" w14:paraId="5E68DD8F"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B914E4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se upravují horizontální principy a je nutné upravit i popis v</w:t>
            </w:r>
            <w:r w:rsidR="008C4E57">
              <w:rPr>
                <w:rFonts w:ascii="Calibri" w:eastAsia="Times New Roman" w:hAnsi="Calibri" w:cs="Calibri"/>
                <w:lang w:eastAsia="cs-CZ"/>
              </w:rPr>
              <w:t> </w:t>
            </w:r>
            <w:r w:rsidRPr="000D1092">
              <w:rPr>
                <w:rFonts w:ascii="Calibri" w:eastAsia="Times New Roman" w:hAnsi="Calibri" w:cs="Calibri"/>
                <w:lang w:eastAsia="cs-CZ"/>
              </w:rPr>
              <w:t>příloze</w:t>
            </w:r>
          </w:p>
        </w:tc>
        <w:tc>
          <w:tcPr>
            <w:tcW w:w="4889" w:type="dxa"/>
            <w:tcBorders>
              <w:top w:val="nil"/>
              <w:left w:val="nil"/>
              <w:bottom w:val="single" w:sz="4" w:space="0" w:color="auto"/>
              <w:right w:val="single" w:sz="4" w:space="0" w:color="auto"/>
            </w:tcBorders>
            <w:shd w:val="clear" w:color="auto" w:fill="auto"/>
            <w:vAlign w:val="center"/>
            <w:hideMark/>
          </w:tcPr>
          <w:p w14:paraId="107472E8"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Horizontální principy, Dokumenty</w:t>
            </w:r>
          </w:p>
        </w:tc>
      </w:tr>
      <w:tr w:rsidR="000D1092" w:rsidRPr="000D1092" w14:paraId="10CDA91D" w14:textId="77777777" w:rsidTr="00895042">
        <w:trPr>
          <w:trHeight w:val="6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808A863"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se vrací Položkový rozpočet stavby</w:t>
            </w:r>
          </w:p>
        </w:tc>
        <w:tc>
          <w:tcPr>
            <w:tcW w:w="4889" w:type="dxa"/>
            <w:tcBorders>
              <w:top w:val="nil"/>
              <w:left w:val="nil"/>
              <w:bottom w:val="single" w:sz="4" w:space="0" w:color="auto"/>
              <w:right w:val="single" w:sz="4" w:space="0" w:color="auto"/>
            </w:tcBorders>
            <w:shd w:val="clear" w:color="auto" w:fill="auto"/>
            <w:vAlign w:val="bottom"/>
            <w:hideMark/>
          </w:tcPr>
          <w:p w14:paraId="7F30DE50"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b/>
                <w:bCs/>
                <w:lang w:eastAsia="cs-CZ"/>
              </w:rPr>
              <w:t>Dokumenty, Rozpočet</w:t>
            </w:r>
            <w:r w:rsidRPr="000D1092">
              <w:rPr>
                <w:rFonts w:ascii="Calibri" w:eastAsia="Times New Roman" w:hAnsi="Calibri" w:cs="Calibri"/>
                <w:lang w:eastAsia="cs-CZ"/>
              </w:rPr>
              <w:t>, Přehled zdrojů financování, Finanční plán, Etapy</w:t>
            </w:r>
          </w:p>
        </w:tc>
      </w:tr>
      <w:tr w:rsidR="000D1092" w:rsidRPr="000D1092" w14:paraId="025165A4"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CDD6F5D" w14:textId="77777777" w:rsidR="000D1092" w:rsidRPr="000D1092" w:rsidRDefault="000D1092" w:rsidP="00CA1C3D">
            <w:pPr>
              <w:spacing w:after="0" w:line="240" w:lineRule="auto"/>
              <w:rPr>
                <w:rFonts w:ascii="Calibri" w:eastAsia="Times New Roman" w:hAnsi="Calibri" w:cs="Calibri"/>
                <w:lang w:eastAsia="cs-CZ"/>
              </w:rPr>
            </w:pPr>
            <w:r w:rsidRPr="000D1092">
              <w:rPr>
                <w:rFonts w:ascii="Calibri" w:eastAsia="Times New Roman" w:hAnsi="Calibri" w:cs="Calibri"/>
                <w:lang w:eastAsia="cs-CZ"/>
              </w:rPr>
              <w:t>Pokud na projekt</w:t>
            </w:r>
            <w:r w:rsidR="00CA1C3D">
              <w:rPr>
                <w:rFonts w:ascii="Calibri" w:eastAsia="Times New Roman" w:hAnsi="Calibri" w:cs="Calibri"/>
                <w:lang w:eastAsia="cs-CZ"/>
              </w:rPr>
              <w:t>u</w:t>
            </w:r>
            <w:r w:rsidRPr="000D1092">
              <w:rPr>
                <w:rFonts w:ascii="Calibri" w:eastAsia="Times New Roman" w:hAnsi="Calibri" w:cs="Calibri"/>
                <w:lang w:eastAsia="cs-CZ"/>
              </w:rPr>
              <w:t xml:space="preserve"> není vyplněna záložka Klíčové aktivity</w:t>
            </w:r>
          </w:p>
        </w:tc>
        <w:tc>
          <w:tcPr>
            <w:tcW w:w="4889" w:type="dxa"/>
            <w:tcBorders>
              <w:top w:val="nil"/>
              <w:left w:val="nil"/>
              <w:bottom w:val="single" w:sz="4" w:space="0" w:color="auto"/>
              <w:right w:val="single" w:sz="4" w:space="0" w:color="auto"/>
            </w:tcBorders>
            <w:shd w:val="clear" w:color="auto" w:fill="auto"/>
            <w:vAlign w:val="bottom"/>
            <w:hideMark/>
          </w:tcPr>
          <w:p w14:paraId="1606149C"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Klíčové aktivity</w:t>
            </w:r>
          </w:p>
        </w:tc>
      </w:tr>
      <w:tr w:rsidR="000D1092" w:rsidRPr="000D1092" w14:paraId="2F9C1FD6"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7B4E434"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 xml:space="preserve">Úprava finančních dat projektu </w:t>
            </w:r>
          </w:p>
        </w:tc>
        <w:tc>
          <w:tcPr>
            <w:tcW w:w="4889" w:type="dxa"/>
            <w:tcBorders>
              <w:top w:val="nil"/>
              <w:left w:val="nil"/>
              <w:bottom w:val="single" w:sz="4" w:space="0" w:color="auto"/>
              <w:right w:val="single" w:sz="4" w:space="0" w:color="auto"/>
            </w:tcBorders>
            <w:shd w:val="clear" w:color="auto" w:fill="auto"/>
            <w:vAlign w:val="bottom"/>
            <w:hideMark/>
          </w:tcPr>
          <w:p w14:paraId="41A34508"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Rozpočet, Přehled zdrojů financování, Finanční plán, Etapy</w:t>
            </w:r>
          </w:p>
        </w:tc>
      </w:tr>
      <w:tr w:rsidR="000D1092" w:rsidRPr="000D1092" w14:paraId="1678DC47" w14:textId="77777777" w:rsidTr="00895042">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37E1A6E"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 xml:space="preserve">Podopatření </w:t>
            </w:r>
          </w:p>
        </w:tc>
        <w:tc>
          <w:tcPr>
            <w:tcW w:w="4889" w:type="dxa"/>
            <w:tcBorders>
              <w:top w:val="nil"/>
              <w:left w:val="nil"/>
              <w:bottom w:val="single" w:sz="4" w:space="0" w:color="auto"/>
              <w:right w:val="single" w:sz="4" w:space="0" w:color="auto"/>
            </w:tcBorders>
            <w:shd w:val="clear" w:color="auto" w:fill="auto"/>
            <w:vAlign w:val="bottom"/>
            <w:hideMark/>
          </w:tcPr>
          <w:p w14:paraId="67C89E96" w14:textId="77777777" w:rsidR="000D1092" w:rsidRPr="000D1092" w:rsidRDefault="000D1092" w:rsidP="00CF38F5">
            <w:pPr>
              <w:spacing w:after="0" w:line="240" w:lineRule="auto"/>
              <w:rPr>
                <w:rFonts w:ascii="Calibri" w:eastAsia="Times New Roman" w:hAnsi="Calibri" w:cs="Calibri"/>
                <w:lang w:eastAsia="cs-CZ"/>
              </w:rPr>
            </w:pPr>
            <w:r w:rsidRPr="000D1092">
              <w:rPr>
                <w:rFonts w:ascii="Calibri" w:eastAsia="Times New Roman" w:hAnsi="Calibri" w:cs="Calibri"/>
                <w:lang w:eastAsia="cs-CZ"/>
              </w:rPr>
              <w:t xml:space="preserve">Specifické cíle, Podopatření </w:t>
            </w:r>
          </w:p>
        </w:tc>
      </w:tr>
    </w:tbl>
    <w:p w14:paraId="35A745F8" w14:textId="77777777" w:rsidR="000D1092" w:rsidRPr="00FD60F3" w:rsidRDefault="000D1092">
      <w:pPr>
        <w:jc w:val="both"/>
        <w:rPr>
          <w:rFonts w:cs="Arial"/>
          <w:sz w:val="6"/>
          <w:szCs w:val="6"/>
        </w:rPr>
      </w:pPr>
    </w:p>
    <w:p w14:paraId="6D33FB15" w14:textId="77777777" w:rsidR="00EE3BFA" w:rsidRDefault="009776CF" w:rsidP="00AD5F95">
      <w:pPr>
        <w:jc w:val="both"/>
        <w:rPr>
          <w:rFonts w:eastAsiaTheme="minorEastAsia" w:cs="Arial"/>
          <w:szCs w:val="20"/>
          <w:lang w:bidi="en-US"/>
        </w:rPr>
      </w:pPr>
      <w:r>
        <w:rPr>
          <w:rFonts w:cs="Arial"/>
          <w:szCs w:val="20"/>
        </w:rPr>
        <w:t xml:space="preserve">Dokud </w:t>
      </w:r>
      <w:r w:rsidR="002E4879">
        <w:rPr>
          <w:rFonts w:cs="Arial"/>
          <w:szCs w:val="20"/>
        </w:rPr>
        <w:t xml:space="preserve">není </w:t>
      </w:r>
      <w:r w:rsidR="002E4879" w:rsidRPr="00B1346B">
        <w:rPr>
          <w:rFonts w:cs="Arial"/>
          <w:szCs w:val="20"/>
        </w:rPr>
        <w:t>na</w:t>
      </w:r>
      <w:r w:rsidRPr="00B1346B">
        <w:rPr>
          <w:rFonts w:cs="Arial"/>
          <w:szCs w:val="20"/>
        </w:rPr>
        <w:t>stav</w:t>
      </w:r>
      <w:r w:rsidR="002E4879" w:rsidRPr="0011397C">
        <w:rPr>
          <w:rFonts w:cs="Arial"/>
          <w:szCs w:val="20"/>
        </w:rPr>
        <w:t>en</w:t>
      </w:r>
      <w:r w:rsidR="00A46CB0">
        <w:rPr>
          <w:rFonts w:cs="Arial"/>
          <w:szCs w:val="20"/>
        </w:rPr>
        <w:t xml:space="preserve"> stav</w:t>
      </w:r>
      <w:r w:rsidRPr="0011397C">
        <w:rPr>
          <w:rFonts w:cs="Arial"/>
          <w:szCs w:val="20"/>
        </w:rPr>
        <w:t xml:space="preserve"> </w:t>
      </w:r>
      <w:r w:rsidR="005719FB" w:rsidRPr="005719FB">
        <w:rPr>
          <w:rFonts w:cs="Arial"/>
          <w:b/>
          <w:szCs w:val="20"/>
        </w:rPr>
        <w:t>„</w:t>
      </w:r>
      <w:r w:rsidRPr="005719FB">
        <w:rPr>
          <w:rFonts w:cs="Arial"/>
          <w:b/>
          <w:szCs w:val="20"/>
        </w:rPr>
        <w:t>Vrátit žádost o podporu k</w:t>
      </w:r>
      <w:r w:rsidR="005719FB" w:rsidRPr="005719FB">
        <w:rPr>
          <w:rFonts w:cs="Arial"/>
          <w:b/>
          <w:szCs w:val="20"/>
        </w:rPr>
        <w:t> </w:t>
      </w:r>
      <w:r w:rsidRPr="005719FB">
        <w:rPr>
          <w:rFonts w:cs="Arial"/>
          <w:b/>
          <w:szCs w:val="20"/>
        </w:rPr>
        <w:t>doplnění</w:t>
      </w:r>
      <w:r w:rsidR="005719FB" w:rsidRPr="005719FB">
        <w:rPr>
          <w:rFonts w:cs="Arial"/>
          <w:b/>
          <w:szCs w:val="20"/>
        </w:rPr>
        <w:t>“</w:t>
      </w:r>
      <w:r w:rsidR="00C64966" w:rsidRPr="00B1346B">
        <w:rPr>
          <w:rFonts w:cs="Arial"/>
          <w:szCs w:val="20"/>
        </w:rPr>
        <w:t>,</w:t>
      </w:r>
      <w:r w:rsidR="00C64966">
        <w:rPr>
          <w:rFonts w:cs="Arial"/>
          <w:szCs w:val="20"/>
        </w:rPr>
        <w:t xml:space="preserve"> smí výběr</w:t>
      </w:r>
      <w:r w:rsidR="005D2E73">
        <w:rPr>
          <w:rFonts w:cs="Arial"/>
          <w:szCs w:val="20"/>
        </w:rPr>
        <w:t xml:space="preserve"> obrazovek</w:t>
      </w:r>
      <w:r w:rsidR="00C64966">
        <w:rPr>
          <w:rFonts w:cs="Arial"/>
          <w:szCs w:val="20"/>
        </w:rPr>
        <w:t xml:space="preserve"> měnit.</w:t>
      </w:r>
      <w:r w:rsidR="00D24D35">
        <w:rPr>
          <w:rFonts w:cs="Arial"/>
          <w:szCs w:val="20"/>
        </w:rPr>
        <w:t xml:space="preserve"> </w:t>
      </w:r>
      <w:r w:rsidR="00DB0340">
        <w:rPr>
          <w:rFonts w:eastAsiaTheme="minorEastAsia" w:cs="Arial"/>
          <w:szCs w:val="20"/>
          <w:lang w:bidi="en-US"/>
        </w:rPr>
        <w:t xml:space="preserve">Po výběru obrazovek zasílá </w:t>
      </w:r>
      <w:r w:rsidR="00E81700">
        <w:rPr>
          <w:rFonts w:eastAsiaTheme="minorEastAsia" w:cs="Arial"/>
          <w:szCs w:val="20"/>
          <w:lang w:bidi="en-US"/>
        </w:rPr>
        <w:t>schvalovatel</w:t>
      </w:r>
      <w:r w:rsidR="00EE3BFA">
        <w:rPr>
          <w:rFonts w:eastAsiaTheme="minorEastAsia" w:cs="Arial"/>
          <w:szCs w:val="20"/>
          <w:lang w:bidi="en-US"/>
        </w:rPr>
        <w:t xml:space="preserve"> žadateli depeší výzvu k doplnění žádosti o podporu.</w:t>
      </w:r>
      <w:r w:rsidR="006223E4">
        <w:rPr>
          <w:rFonts w:eastAsiaTheme="minorEastAsia" w:cs="Arial"/>
          <w:szCs w:val="20"/>
          <w:lang w:bidi="en-US"/>
        </w:rPr>
        <w:t xml:space="preserve"> Vzory </w:t>
      </w:r>
      <w:r w:rsidR="00932D31">
        <w:rPr>
          <w:rFonts w:eastAsiaTheme="minorEastAsia" w:cs="Arial"/>
          <w:szCs w:val="20"/>
          <w:lang w:bidi="en-US"/>
        </w:rPr>
        <w:t>depeší jsou uvedeny v</w:t>
      </w:r>
      <w:r w:rsidR="005719FB">
        <w:rPr>
          <w:rFonts w:eastAsiaTheme="minorEastAsia" w:cs="Arial"/>
          <w:szCs w:val="20"/>
          <w:lang w:bidi="en-US"/>
        </w:rPr>
        <w:t xml:space="preserve"> následující </w:t>
      </w:r>
      <w:r w:rsidR="00932D31">
        <w:rPr>
          <w:rFonts w:eastAsiaTheme="minorEastAsia" w:cs="Arial"/>
          <w:szCs w:val="20"/>
          <w:lang w:bidi="en-US"/>
        </w:rPr>
        <w:t>kapitole</w:t>
      </w:r>
      <w:r w:rsidR="00725005">
        <w:rPr>
          <w:rFonts w:eastAsiaTheme="minorEastAsia" w:cs="Arial"/>
          <w:szCs w:val="20"/>
          <w:lang w:bidi="en-US"/>
        </w:rPr>
        <w:t xml:space="preserve"> </w:t>
      </w:r>
      <w:hyperlink w:anchor="_Komunikace_s_žadatelem" w:history="1">
        <w:r w:rsidR="00725005" w:rsidRPr="007B2F49">
          <w:rPr>
            <w:rStyle w:val="Hypertextovodkaz"/>
            <w:rFonts w:eastAsiaTheme="minorEastAsia" w:cs="Arial"/>
            <w:szCs w:val="20"/>
            <w:lang w:bidi="en-US"/>
          </w:rPr>
          <w:t>Komunikac</w:t>
        </w:r>
        <w:r w:rsidR="00725005" w:rsidRPr="007B2F49">
          <w:rPr>
            <w:rStyle w:val="Hypertextovodkaz"/>
            <w:rFonts w:eastAsiaTheme="minorEastAsia" w:cs="Arial"/>
            <w:szCs w:val="20"/>
            <w:lang w:bidi="en-US"/>
          </w:rPr>
          <w:t>e</w:t>
        </w:r>
        <w:r w:rsidR="00725005" w:rsidRPr="007B2F49">
          <w:rPr>
            <w:rStyle w:val="Hypertextovodkaz"/>
            <w:rFonts w:eastAsiaTheme="minorEastAsia" w:cs="Arial"/>
            <w:szCs w:val="20"/>
            <w:lang w:bidi="en-US"/>
          </w:rPr>
          <w:t xml:space="preserve"> s žadatelem při výzvě k doplnění při hodnocení</w:t>
        </w:r>
        <w:r w:rsidR="005719FB" w:rsidRPr="007B2F49">
          <w:rPr>
            <w:rStyle w:val="Hypertextovodkaz"/>
            <w:rFonts w:eastAsiaTheme="minorEastAsia" w:cs="Arial"/>
            <w:szCs w:val="20"/>
            <w:lang w:bidi="en-US"/>
          </w:rPr>
          <w:t xml:space="preserve"> přijatelnosti a formálních náležitostí</w:t>
        </w:r>
      </w:hyperlink>
      <w:r w:rsidR="00725005">
        <w:rPr>
          <w:rFonts w:eastAsiaTheme="minorEastAsia" w:cs="Arial"/>
          <w:szCs w:val="20"/>
          <w:lang w:bidi="en-US"/>
        </w:rPr>
        <w:t>.</w:t>
      </w:r>
    </w:p>
    <w:p w14:paraId="7E34331C" w14:textId="02FE941E" w:rsidR="007612FC" w:rsidRDefault="007612FC" w:rsidP="007612FC">
      <w:pPr>
        <w:spacing w:before="200"/>
        <w:jc w:val="both"/>
        <w:rPr>
          <w:rFonts w:eastAsiaTheme="minorEastAsia" w:cs="Arial"/>
          <w:szCs w:val="20"/>
          <w:lang w:bidi="en-US"/>
        </w:rPr>
      </w:pPr>
      <w:r>
        <w:rPr>
          <w:rFonts w:eastAsiaTheme="minorEastAsia" w:cs="Arial"/>
          <w:szCs w:val="20"/>
          <w:lang w:bidi="en-US"/>
        </w:rPr>
        <w:t xml:space="preserve">Přílohou depeše je vždy </w:t>
      </w:r>
      <w:r w:rsidR="000516F2">
        <w:rPr>
          <w:rFonts w:eastAsiaTheme="minorEastAsia" w:cs="Arial"/>
          <w:szCs w:val="20"/>
          <w:lang w:bidi="en-US"/>
        </w:rPr>
        <w:t>K</w:t>
      </w:r>
      <w:r>
        <w:rPr>
          <w:rFonts w:eastAsiaTheme="minorEastAsia" w:cs="Arial"/>
          <w:szCs w:val="20"/>
          <w:lang w:bidi="en-US"/>
        </w:rPr>
        <w:t>omentář k hodnocení. Ž</w:t>
      </w:r>
      <w:r w:rsidRPr="00D24D35">
        <w:rPr>
          <w:rFonts w:eastAsiaTheme="minorEastAsia" w:cs="Arial"/>
          <w:szCs w:val="20"/>
          <w:lang w:bidi="en-US"/>
        </w:rPr>
        <w:t xml:space="preserve">adateli není zobrazen hodnotící formulář, obdrží pouze automatickou depeši o vrácení obrazovek žádosti o podporu a depeši </w:t>
      </w:r>
      <w:r w:rsidR="00E81700">
        <w:rPr>
          <w:rFonts w:eastAsiaTheme="minorEastAsia" w:cs="Arial"/>
          <w:szCs w:val="20"/>
          <w:lang w:bidi="en-US"/>
        </w:rPr>
        <w:t>schvalovatele</w:t>
      </w:r>
      <w:r w:rsidR="00404BBF">
        <w:rPr>
          <w:rFonts w:eastAsiaTheme="minorEastAsia" w:cs="Arial"/>
          <w:szCs w:val="20"/>
          <w:lang w:bidi="en-US"/>
        </w:rPr>
        <w:t xml:space="preserve">. Po zaslání depeše </w:t>
      </w:r>
      <w:r w:rsidR="00E81700">
        <w:rPr>
          <w:rFonts w:eastAsiaTheme="minorEastAsia" w:cs="Arial"/>
          <w:szCs w:val="20"/>
          <w:lang w:bidi="en-US"/>
        </w:rPr>
        <w:t>schvalovatel</w:t>
      </w:r>
      <w:r w:rsidR="002F14AD">
        <w:rPr>
          <w:rFonts w:eastAsiaTheme="minorEastAsia" w:cs="Arial"/>
          <w:szCs w:val="20"/>
          <w:lang w:bidi="en-US"/>
        </w:rPr>
        <w:t xml:space="preserve"> </w:t>
      </w:r>
      <w:r>
        <w:rPr>
          <w:rFonts w:eastAsiaTheme="minorEastAsia" w:cs="Arial"/>
          <w:szCs w:val="20"/>
          <w:lang w:bidi="en-US"/>
        </w:rPr>
        <w:t>nastavuje</w:t>
      </w:r>
      <w:r w:rsidR="00925EC1">
        <w:rPr>
          <w:rFonts w:eastAsiaTheme="minorEastAsia" w:cs="Arial"/>
          <w:szCs w:val="20"/>
          <w:lang w:bidi="en-US"/>
        </w:rPr>
        <w:t xml:space="preserve"> stav projektu </w:t>
      </w:r>
      <w:r w:rsidR="00925EC1" w:rsidRPr="005719FB">
        <w:rPr>
          <w:rFonts w:eastAsiaTheme="minorEastAsia" w:cs="Arial"/>
          <w:b/>
          <w:szCs w:val="20"/>
          <w:lang w:bidi="en-US"/>
        </w:rPr>
        <w:t>„V</w:t>
      </w:r>
      <w:r w:rsidR="00725005" w:rsidRPr="005719FB">
        <w:rPr>
          <w:rFonts w:eastAsiaTheme="minorEastAsia" w:cs="Arial"/>
          <w:b/>
          <w:szCs w:val="20"/>
          <w:lang w:bidi="en-US"/>
        </w:rPr>
        <w:t>rátit žádost o </w:t>
      </w:r>
      <w:r w:rsidRPr="005719FB">
        <w:rPr>
          <w:rFonts w:eastAsiaTheme="minorEastAsia" w:cs="Arial"/>
          <w:b/>
          <w:szCs w:val="20"/>
          <w:lang w:bidi="en-US"/>
        </w:rPr>
        <w:t>podporu k doplnění“</w:t>
      </w:r>
      <w:r>
        <w:rPr>
          <w:rFonts w:eastAsiaTheme="minorEastAsia" w:cs="Arial"/>
          <w:szCs w:val="20"/>
          <w:lang w:bidi="en-US"/>
        </w:rPr>
        <w:t>.</w:t>
      </w:r>
    </w:p>
    <w:p w14:paraId="3399BB53" w14:textId="77777777" w:rsidR="002971C0" w:rsidRDefault="002971C0" w:rsidP="007612FC">
      <w:pPr>
        <w:spacing w:before="200"/>
        <w:jc w:val="both"/>
        <w:rPr>
          <w:rFonts w:eastAsiaTheme="minorEastAsia" w:cs="Arial"/>
          <w:szCs w:val="20"/>
          <w:lang w:bidi="en-US"/>
        </w:rPr>
      </w:pPr>
      <w:r>
        <w:rPr>
          <w:rFonts w:eastAsiaTheme="minorEastAsia" w:cs="Arial"/>
          <w:szCs w:val="20"/>
          <w:lang w:bidi="en-US"/>
        </w:rPr>
        <w:t>U projektu se vyberou tři tečky a zobrazí se seznam možných stavů.</w:t>
      </w:r>
    </w:p>
    <w:p w14:paraId="2BB42643" w14:textId="77777777" w:rsidR="002971C0" w:rsidRDefault="007B0175" w:rsidP="007612FC">
      <w:pPr>
        <w:spacing w:before="200"/>
        <w:jc w:val="both"/>
        <w:rPr>
          <w:rFonts w:eastAsiaTheme="minorEastAsia" w:cs="Arial"/>
          <w:szCs w:val="20"/>
          <w:lang w:bidi="en-US"/>
        </w:rPr>
      </w:pPr>
      <w:r>
        <w:rPr>
          <w:rFonts w:eastAsiaTheme="minorEastAsia" w:cs="Arial"/>
          <w:noProof/>
          <w:szCs w:val="20"/>
          <w:lang w:eastAsia="cs-CZ"/>
        </w:rPr>
        <w:lastRenderedPageBreak/>
        <w:drawing>
          <wp:inline distT="0" distB="0" distL="0" distR="0" wp14:anchorId="3979ED07" wp14:editId="1586E9F5">
            <wp:extent cx="5760720" cy="4480560"/>
            <wp:effectExtent l="0" t="0" r="0" b="0"/>
            <wp:docPr id="741" name="Obráze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392C9A47" w14:textId="77777777" w:rsidR="002971C0" w:rsidRDefault="002971C0" w:rsidP="007612FC">
      <w:pPr>
        <w:spacing w:before="200"/>
        <w:jc w:val="both"/>
        <w:rPr>
          <w:rFonts w:eastAsiaTheme="minorEastAsia" w:cs="Arial"/>
          <w:szCs w:val="20"/>
          <w:lang w:bidi="en-US"/>
        </w:rPr>
      </w:pPr>
    </w:p>
    <w:p w14:paraId="7F2769A2" w14:textId="77777777" w:rsidR="003C51EB" w:rsidRDefault="003C51EB" w:rsidP="007612FC">
      <w:pPr>
        <w:spacing w:before="200"/>
        <w:jc w:val="both"/>
        <w:rPr>
          <w:rFonts w:eastAsiaTheme="minorEastAsia" w:cs="Arial"/>
          <w:szCs w:val="20"/>
          <w:lang w:bidi="en-US"/>
        </w:rPr>
      </w:pPr>
    </w:p>
    <w:p w14:paraId="260C75DF" w14:textId="77777777" w:rsidR="007612FC" w:rsidRDefault="007612FC" w:rsidP="00AD5F95">
      <w:pPr>
        <w:jc w:val="both"/>
        <w:rPr>
          <w:rFonts w:eastAsiaTheme="minorEastAsia" w:cs="Arial"/>
          <w:szCs w:val="20"/>
          <w:lang w:bidi="en-US"/>
        </w:rPr>
      </w:pPr>
    </w:p>
    <w:p w14:paraId="4712B5F7" w14:textId="523CD1BE" w:rsidR="00D01854" w:rsidRPr="003E13E8" w:rsidRDefault="00BA24F7" w:rsidP="00BA24F7">
      <w:pPr>
        <w:jc w:val="both"/>
        <w:rPr>
          <w:rStyle w:val="Hypertextovodkaz"/>
        </w:rPr>
      </w:pPr>
      <w:r>
        <w:t xml:space="preserve">V případě, že po vrácení žádosti k doplnění schvalovatel zjistí, že nějakou obrazovku chybně zapomněl označit jako </w:t>
      </w:r>
      <w:r w:rsidRPr="003E13E8">
        <w:t xml:space="preserve">nevrácenou, kontaktuje ŘO IROP na adrese </w:t>
      </w:r>
      <w:hyperlink r:id="rId84" w:history="1">
        <w:r w:rsidRPr="003E13E8">
          <w:rPr>
            <w:rStyle w:val="Hypertextovodkaz"/>
          </w:rPr>
          <w:t>helpirop_in@mmr.cz</w:t>
        </w:r>
      </w:hyperlink>
      <w:r w:rsidR="00955673" w:rsidRPr="003E13E8">
        <w:rPr>
          <w:rStyle w:val="Hypertextovodkaz"/>
        </w:rPr>
        <w:t>.</w:t>
      </w:r>
      <w:r w:rsidR="00422C5E">
        <w:rPr>
          <w:rStyle w:val="Hypertextovodkaz"/>
        </w:rPr>
        <w:t xml:space="preserve"> </w:t>
      </w:r>
      <w:r w:rsidR="00422C5E" w:rsidRPr="00895042">
        <w:t xml:space="preserve">Pokud schvalovatel </w:t>
      </w:r>
      <w:r w:rsidR="00295831" w:rsidRPr="00895042">
        <w:t xml:space="preserve">zapomene </w:t>
      </w:r>
      <w:r w:rsidR="00422C5E" w:rsidRPr="00895042">
        <w:t xml:space="preserve">označit obrazovky a neoznačí žádnou, systém vrátí k dopracování všechny obrazovky. Lze to sledovat na záložce </w:t>
      </w:r>
      <w:r w:rsidR="00895042">
        <w:t>„</w:t>
      </w:r>
      <w:r w:rsidR="00746987" w:rsidRPr="00895042">
        <w:t xml:space="preserve">Obrazovky žádosti akt. </w:t>
      </w:r>
      <w:r w:rsidR="00895042" w:rsidRPr="00895042">
        <w:t>K</w:t>
      </w:r>
      <w:r w:rsidR="00422C5E" w:rsidRPr="00895042">
        <w:t>ola</w:t>
      </w:r>
      <w:r w:rsidR="00895042">
        <w:t>“</w:t>
      </w:r>
      <w:r w:rsidR="00422C5E" w:rsidRPr="00895042">
        <w:t>, kde je vidět, jaké obrazovky byly opravdu vráceny.</w:t>
      </w:r>
      <w:r w:rsidR="00422C5E">
        <w:rPr>
          <w:rStyle w:val="Hypertextovodkaz"/>
        </w:rPr>
        <w:t xml:space="preserve"> </w:t>
      </w:r>
    </w:p>
    <w:p w14:paraId="33DBA949" w14:textId="77777777" w:rsidR="00F8315B" w:rsidRPr="003E13E8" w:rsidRDefault="00F8315B" w:rsidP="00F8315B">
      <w:pPr>
        <w:spacing w:before="60" w:after="120"/>
        <w:jc w:val="both"/>
      </w:pPr>
      <w:r w:rsidRPr="003E13E8">
        <w:t>Navyšování celkových způsobilých výdajů v žádosti o podporu je možné výhradně po vyzvání v rámci výzvy k doplnění, a to pouze v případě zjevných formálních chyb. Za formální chyby jsou v tomto kontextu považovány:</w:t>
      </w:r>
    </w:p>
    <w:p w14:paraId="0CFA2639" w14:textId="77777777" w:rsidR="00F8315B" w:rsidRPr="003E13E8" w:rsidRDefault="00F8315B" w:rsidP="00F8315B">
      <w:pPr>
        <w:pStyle w:val="Odstavecseseznamem"/>
        <w:numPr>
          <w:ilvl w:val="0"/>
          <w:numId w:val="54"/>
        </w:numPr>
        <w:jc w:val="both"/>
      </w:pPr>
      <w:r w:rsidRPr="003E13E8">
        <w:t>chyby v umístění desetinné čárky,</w:t>
      </w:r>
    </w:p>
    <w:p w14:paraId="7398FDDE" w14:textId="77777777" w:rsidR="00F8315B" w:rsidRPr="003E13E8" w:rsidRDefault="00F8315B" w:rsidP="00F8315B">
      <w:pPr>
        <w:pStyle w:val="Odstavecseseznamem"/>
        <w:numPr>
          <w:ilvl w:val="0"/>
          <w:numId w:val="54"/>
        </w:numPr>
        <w:jc w:val="both"/>
      </w:pPr>
      <w:r w:rsidRPr="003E13E8">
        <w:t>chyby v počtu nul,</w:t>
      </w:r>
    </w:p>
    <w:p w14:paraId="4F503172" w14:textId="77777777" w:rsidR="00F8315B" w:rsidRPr="003E13E8" w:rsidRDefault="00F8315B" w:rsidP="00F8315B">
      <w:pPr>
        <w:pStyle w:val="Odstavecseseznamem"/>
        <w:numPr>
          <w:ilvl w:val="0"/>
          <w:numId w:val="54"/>
        </w:numPr>
        <w:jc w:val="both"/>
      </w:pPr>
      <w:r w:rsidRPr="003E13E8">
        <w:t>chyby ve znaménku před číselnou hodnotou,</w:t>
      </w:r>
    </w:p>
    <w:p w14:paraId="5285CFBC" w14:textId="77777777" w:rsidR="00F8315B" w:rsidRPr="003E13E8" w:rsidRDefault="00F8315B" w:rsidP="00F8315B">
      <w:pPr>
        <w:pStyle w:val="Odstavecseseznamem"/>
        <w:numPr>
          <w:ilvl w:val="0"/>
          <w:numId w:val="54"/>
        </w:numPr>
        <w:jc w:val="both"/>
      </w:pPr>
      <w:r w:rsidRPr="003E13E8">
        <w:t>chyby při převodu mezi jednotkami,</w:t>
      </w:r>
    </w:p>
    <w:p w14:paraId="727F39A8" w14:textId="77777777" w:rsidR="00F8315B" w:rsidRPr="003E13E8" w:rsidRDefault="00F8315B" w:rsidP="00F8315B">
      <w:pPr>
        <w:pStyle w:val="Odstavecseseznamem"/>
        <w:numPr>
          <w:ilvl w:val="0"/>
          <w:numId w:val="54"/>
        </w:numPr>
        <w:jc w:val="both"/>
      </w:pPr>
      <w:r w:rsidRPr="003E13E8">
        <w:t>chyby při přepočtu mezi měnami,</w:t>
      </w:r>
    </w:p>
    <w:p w14:paraId="15D3E47C" w14:textId="77777777" w:rsidR="00F8315B" w:rsidRPr="003E13E8" w:rsidRDefault="00F8315B" w:rsidP="00F8315B">
      <w:pPr>
        <w:pStyle w:val="Odstavecseseznamem"/>
        <w:numPr>
          <w:ilvl w:val="0"/>
          <w:numId w:val="54"/>
        </w:numPr>
        <w:jc w:val="both"/>
      </w:pPr>
      <w:r w:rsidRPr="003E13E8">
        <w:t>chyby při zaokrouhlování,</w:t>
      </w:r>
    </w:p>
    <w:p w14:paraId="7CF125A9" w14:textId="77777777" w:rsidR="00F8315B" w:rsidRPr="003E13E8" w:rsidRDefault="00F8315B" w:rsidP="00BA24F7">
      <w:pPr>
        <w:pStyle w:val="Odstavecseseznamem"/>
        <w:numPr>
          <w:ilvl w:val="0"/>
          <w:numId w:val="54"/>
        </w:numPr>
        <w:jc w:val="both"/>
        <w:rPr>
          <w:rStyle w:val="Hypertextovodkaz"/>
          <w:color w:val="auto"/>
          <w:u w:val="none"/>
        </w:rPr>
      </w:pPr>
      <w:r w:rsidRPr="003E13E8">
        <w:t>nesoulad ve finančních hodnotách napříč žádostí o podporu a přiloženou dokumentací.</w:t>
      </w:r>
    </w:p>
    <w:p w14:paraId="4A3EC293" w14:textId="77777777" w:rsidR="007612FC" w:rsidRPr="00344914" w:rsidRDefault="007612FC" w:rsidP="00D12037">
      <w:pPr>
        <w:pStyle w:val="Nadpis2"/>
        <w:spacing w:before="480" w:after="200"/>
        <w:ind w:left="578" w:hanging="578"/>
        <w:rPr>
          <w:rFonts w:eastAsiaTheme="minorEastAsia" w:cs="Arial"/>
          <w:color w:val="auto"/>
          <w:szCs w:val="20"/>
          <w:lang w:bidi="en-US"/>
        </w:rPr>
      </w:pPr>
      <w:bookmarkStart w:id="100" w:name="_Komunikace_s_žadatelem"/>
      <w:bookmarkStart w:id="101" w:name="_Ref454295340"/>
      <w:bookmarkStart w:id="102" w:name="_Toc46484686"/>
      <w:bookmarkEnd w:id="100"/>
      <w:r w:rsidRPr="003E13E8">
        <w:rPr>
          <w:rFonts w:eastAsiaTheme="minorEastAsia" w:cs="Arial"/>
          <w:color w:val="auto"/>
          <w:szCs w:val="20"/>
          <w:lang w:bidi="en-US"/>
        </w:rPr>
        <w:lastRenderedPageBreak/>
        <w:t>Komunikace s žadatelem</w:t>
      </w:r>
      <w:r w:rsidRPr="00344914">
        <w:rPr>
          <w:rFonts w:eastAsiaTheme="minorEastAsia" w:cs="Arial"/>
          <w:color w:val="auto"/>
          <w:szCs w:val="20"/>
          <w:lang w:bidi="en-US"/>
        </w:rPr>
        <w:t xml:space="preserve"> při výzvě k doplnění při hodnocení</w:t>
      </w:r>
      <w:bookmarkEnd w:id="101"/>
      <w:r w:rsidR="00925EC1">
        <w:rPr>
          <w:rFonts w:eastAsiaTheme="minorEastAsia" w:cs="Arial"/>
          <w:color w:val="auto"/>
          <w:szCs w:val="20"/>
          <w:lang w:bidi="en-US"/>
        </w:rPr>
        <w:t xml:space="preserve"> přijatelnosti a formálních náležitostí</w:t>
      </w:r>
      <w:bookmarkEnd w:id="102"/>
    </w:p>
    <w:p w14:paraId="64BB56BE" w14:textId="77777777" w:rsidR="007612FC" w:rsidRDefault="007612FC">
      <w:pPr>
        <w:jc w:val="both"/>
        <w:rPr>
          <w:lang w:bidi="en-US"/>
        </w:rPr>
      </w:pPr>
      <w:r>
        <w:rPr>
          <w:lang w:bidi="en-US"/>
        </w:rPr>
        <w:t>Komunikaci s žadatelem k výzvě k doplnění při hodnocení přijatelnosti a formálních náležitostí zajiš</w:t>
      </w:r>
      <w:r w:rsidR="006223E4">
        <w:rPr>
          <w:lang w:bidi="en-US"/>
        </w:rPr>
        <w:t xml:space="preserve">ťuje </w:t>
      </w:r>
      <w:r w:rsidR="00396B53">
        <w:rPr>
          <w:lang w:bidi="en-US"/>
        </w:rPr>
        <w:t>schvalovatel hodnocení</w:t>
      </w:r>
      <w:r w:rsidR="006223E4">
        <w:rPr>
          <w:lang w:bidi="en-US"/>
        </w:rPr>
        <w:t>.</w:t>
      </w:r>
      <w:r w:rsidR="00036912">
        <w:rPr>
          <w:lang w:bidi="en-US"/>
        </w:rPr>
        <w:t xml:space="preserve"> </w:t>
      </w:r>
      <w:r w:rsidR="006223E4">
        <w:rPr>
          <w:lang w:bidi="en-US"/>
        </w:rPr>
        <w:t>V průběhu hodnocení není dovoleno vyhovět žádosti žadatele o provedení kontroly doplnění před opětovn</w:t>
      </w:r>
      <w:r w:rsidR="008851C2">
        <w:rPr>
          <w:lang w:bidi="en-US"/>
        </w:rPr>
        <w:t>ý</w:t>
      </w:r>
      <w:r w:rsidR="006223E4">
        <w:rPr>
          <w:lang w:bidi="en-US"/>
        </w:rPr>
        <w:t>m podání</w:t>
      </w:r>
      <w:r w:rsidR="008851C2">
        <w:rPr>
          <w:lang w:bidi="en-US"/>
        </w:rPr>
        <w:t>m</w:t>
      </w:r>
      <w:r w:rsidR="006223E4">
        <w:rPr>
          <w:lang w:bidi="en-US"/>
        </w:rPr>
        <w:t xml:space="preserve"> žádosti o podporu. </w:t>
      </w:r>
      <w:r w:rsidR="00396B53">
        <w:rPr>
          <w:lang w:bidi="en-US"/>
        </w:rPr>
        <w:t>Schvalovatel hodnocení</w:t>
      </w:r>
      <w:r w:rsidR="006223E4">
        <w:rPr>
          <w:lang w:bidi="en-US"/>
        </w:rPr>
        <w:t xml:space="preserve"> může pouze žadateli upřesnit požadované doplnění.</w:t>
      </w:r>
    </w:p>
    <w:p w14:paraId="01FBB2F5" w14:textId="77777777" w:rsidR="00DB10EE" w:rsidRDefault="00DB10EE" w:rsidP="00036912">
      <w:pPr>
        <w:jc w:val="both"/>
        <w:rPr>
          <w:rFonts w:eastAsiaTheme="minorEastAsia" w:cs="Arial"/>
          <w:szCs w:val="20"/>
          <w:lang w:bidi="en-US"/>
        </w:rPr>
      </w:pPr>
      <w:r>
        <w:rPr>
          <w:rFonts w:eastAsiaTheme="minorEastAsia" w:cs="Arial"/>
          <w:szCs w:val="20"/>
          <w:lang w:bidi="en-US"/>
        </w:rPr>
        <w:t>Na doplnění se žadateli stanovuje lhůta 5 pracovních dnů od data doručení depeše s žádostí o doplnění. Žadatel může v odůvodněných případech písemně interní depeší požádat o prodloužení lhůty doplnění žádosti o podporu. Žádost o</w:t>
      </w:r>
      <w:r w:rsidR="002B3C54">
        <w:rPr>
          <w:rFonts w:eastAsiaTheme="minorEastAsia" w:cs="Arial"/>
          <w:szCs w:val="20"/>
          <w:lang w:bidi="en-US"/>
        </w:rPr>
        <w:t> </w:t>
      </w:r>
      <w:r>
        <w:rPr>
          <w:rFonts w:eastAsiaTheme="minorEastAsia" w:cs="Arial"/>
          <w:szCs w:val="20"/>
          <w:lang w:bidi="en-US"/>
        </w:rPr>
        <w:t>prodloužení lhůty pro doplnění je zaslána interní depeší schvalovateli hodnocení</w:t>
      </w:r>
      <w:r w:rsidRPr="00CA34A0">
        <w:rPr>
          <w:rFonts w:eastAsiaTheme="minorEastAsia" w:cs="Arial"/>
          <w:szCs w:val="20"/>
          <w:lang w:bidi="en-US"/>
        </w:rPr>
        <w:t>,</w:t>
      </w:r>
      <w:r>
        <w:rPr>
          <w:rFonts w:eastAsiaTheme="minorEastAsia" w:cs="Arial"/>
          <w:szCs w:val="20"/>
          <w:lang w:bidi="en-US"/>
        </w:rPr>
        <w:t xml:space="preserve"> který rozhoduje o odůvodněnosti požadavku žadatele. V případě, že je odůvodnění dostatečné, je možné žadateli vyhovět a prodloužit lhůtu pro doplnění žádosti o podporu max. o 5 pracovních dnů od data vypršení původně stanovené lhůty pro doplnění. Prodloužení lhůty je žadateli odesláno interní depeší jako odpověď na doručenou žádost o prodloužení lhůty. Schvalovatel hodnocení zároveň o prodloužení lhůty informuje řádného hodnotitele.</w:t>
      </w:r>
    </w:p>
    <w:p w14:paraId="300D251D" w14:textId="77777777" w:rsidR="00DB10EE" w:rsidRDefault="00DB10EE" w:rsidP="00036912">
      <w:pPr>
        <w:jc w:val="both"/>
        <w:rPr>
          <w:rFonts w:eastAsiaTheme="minorEastAsia" w:cs="Arial"/>
          <w:szCs w:val="20"/>
          <w:lang w:bidi="en-US"/>
        </w:rPr>
      </w:pPr>
      <w:r>
        <w:rPr>
          <w:rFonts w:eastAsiaTheme="minorEastAsia" w:cs="Arial"/>
          <w:szCs w:val="20"/>
          <w:lang w:bidi="en-US"/>
        </w:rPr>
        <w:t>V případě technického problému v MS2014+ se žadateli pozastavuje lhůta na doplnění</w:t>
      </w:r>
      <w:r w:rsidR="00596550">
        <w:rPr>
          <w:rFonts w:eastAsiaTheme="minorEastAsia" w:cs="Arial"/>
          <w:szCs w:val="20"/>
          <w:lang w:bidi="en-US"/>
        </w:rPr>
        <w:t>.</w:t>
      </w:r>
      <w:r w:rsidR="00955673">
        <w:rPr>
          <w:rFonts w:eastAsiaTheme="minorEastAsia" w:cs="Arial"/>
          <w:szCs w:val="20"/>
          <w:lang w:bidi="en-US"/>
        </w:rPr>
        <w:t xml:space="preserve"> Doporučujeme technické problémy doložit, např. prin</w:t>
      </w:r>
      <w:r w:rsidR="002B3C54">
        <w:rPr>
          <w:rFonts w:eastAsiaTheme="minorEastAsia" w:cs="Arial"/>
          <w:szCs w:val="20"/>
          <w:lang w:bidi="en-US"/>
        </w:rPr>
        <w:t>t</w:t>
      </w:r>
      <w:r w:rsidR="00955673">
        <w:rPr>
          <w:rFonts w:eastAsiaTheme="minorEastAsia" w:cs="Arial"/>
          <w:szCs w:val="20"/>
          <w:lang w:bidi="en-US"/>
        </w:rPr>
        <w:t xml:space="preserve">screenem. </w:t>
      </w:r>
    </w:p>
    <w:p w14:paraId="0355A7A7" w14:textId="77777777" w:rsidR="00596550" w:rsidRPr="00036912" w:rsidRDefault="00596550" w:rsidP="00036912">
      <w:pPr>
        <w:jc w:val="both"/>
        <w:rPr>
          <w:rFonts w:eastAsiaTheme="minorEastAsia" w:cs="Arial"/>
          <w:szCs w:val="20"/>
          <w:lang w:bidi="en-US"/>
        </w:rPr>
      </w:pPr>
      <w:r>
        <w:rPr>
          <w:rFonts w:eastAsiaTheme="minorEastAsia" w:cs="Arial"/>
          <w:szCs w:val="20"/>
          <w:lang w:bidi="en-US"/>
        </w:rPr>
        <w:t>L</w:t>
      </w:r>
      <w:r w:rsidRPr="00036912">
        <w:rPr>
          <w:rFonts w:eastAsiaTheme="minorEastAsia" w:cs="Arial"/>
          <w:szCs w:val="20"/>
          <w:lang w:bidi="en-US"/>
        </w:rPr>
        <w:t xml:space="preserve">hůta pro kontrolu přijatelnosti a formálních náležitostí </w:t>
      </w:r>
      <w:r w:rsidR="001561DA">
        <w:rPr>
          <w:rFonts w:eastAsiaTheme="minorEastAsia" w:cs="Arial"/>
          <w:szCs w:val="20"/>
          <w:lang w:bidi="en-US"/>
        </w:rPr>
        <w:t xml:space="preserve">hodnotitele a schvalovatele </w:t>
      </w:r>
      <w:r>
        <w:rPr>
          <w:rFonts w:eastAsiaTheme="minorEastAsia" w:cs="Arial"/>
          <w:szCs w:val="20"/>
          <w:lang w:bidi="en-US"/>
        </w:rPr>
        <w:t>se v</w:t>
      </w:r>
      <w:r w:rsidRPr="00036912">
        <w:rPr>
          <w:rFonts w:eastAsiaTheme="minorEastAsia" w:cs="Arial"/>
          <w:szCs w:val="20"/>
          <w:lang w:bidi="en-US"/>
        </w:rPr>
        <w:t> případě vrácení žádosti o podporu k doplnění pozastavuje o dobu stanovenou pro doplnění žádosti o</w:t>
      </w:r>
      <w:r w:rsidR="002B3C54">
        <w:rPr>
          <w:rFonts w:eastAsiaTheme="minorEastAsia" w:cs="Arial"/>
          <w:szCs w:val="20"/>
          <w:lang w:bidi="en-US"/>
        </w:rPr>
        <w:t> </w:t>
      </w:r>
      <w:r w:rsidRPr="00036912">
        <w:rPr>
          <w:rFonts w:eastAsiaTheme="minorEastAsia" w:cs="Arial"/>
          <w:szCs w:val="20"/>
          <w:lang w:bidi="en-US"/>
        </w:rPr>
        <w:t>podporu ze strany žadatele (5 pracovních dnů, popř. max. 10 pracovních dnů v případě žádosti o</w:t>
      </w:r>
      <w:r w:rsidR="002B3C54">
        <w:rPr>
          <w:rFonts w:eastAsiaTheme="minorEastAsia" w:cs="Arial"/>
          <w:szCs w:val="20"/>
          <w:lang w:bidi="en-US"/>
        </w:rPr>
        <w:t> </w:t>
      </w:r>
      <w:r w:rsidRPr="00036912">
        <w:rPr>
          <w:rFonts w:eastAsiaTheme="minorEastAsia" w:cs="Arial"/>
          <w:szCs w:val="20"/>
          <w:lang w:bidi="en-US"/>
        </w:rPr>
        <w:t xml:space="preserve">prodloužení lhůty pro doplnění ze strany žadatele). </w:t>
      </w:r>
    </w:p>
    <w:p w14:paraId="080D5B2F" w14:textId="77777777" w:rsidR="000D63A3" w:rsidRDefault="00FA1A10" w:rsidP="000D63A3">
      <w:pPr>
        <w:jc w:val="both"/>
        <w:rPr>
          <w:rFonts w:eastAsiaTheme="minorEastAsia" w:cs="Arial"/>
          <w:szCs w:val="20"/>
          <w:lang w:bidi="en-US"/>
        </w:rPr>
      </w:pPr>
      <w:r>
        <w:rPr>
          <w:rFonts w:eastAsiaTheme="minorEastAsia" w:cs="Arial"/>
          <w:szCs w:val="20"/>
          <w:lang w:bidi="en-US"/>
        </w:rPr>
        <w:t>Pokud žadatel</w:t>
      </w:r>
      <w:r w:rsidR="000D63A3">
        <w:rPr>
          <w:rFonts w:eastAsiaTheme="minorEastAsia" w:cs="Arial"/>
          <w:szCs w:val="20"/>
          <w:lang w:bidi="en-US"/>
        </w:rPr>
        <w:t xml:space="preserve"> na zaslanou výzvu k doplnění žádným způsobem ve stano</w:t>
      </w:r>
      <w:r w:rsidR="00404BBF">
        <w:rPr>
          <w:rFonts w:eastAsiaTheme="minorEastAsia" w:cs="Arial"/>
          <w:szCs w:val="20"/>
          <w:lang w:bidi="en-US"/>
        </w:rPr>
        <w:t xml:space="preserve">vené lhůtě nezareaguje, zasílá </w:t>
      </w:r>
      <w:r w:rsidR="006A4A47" w:rsidRPr="00E81700">
        <w:rPr>
          <w:rFonts w:eastAsiaTheme="minorEastAsia" w:cs="Arial"/>
          <w:szCs w:val="20"/>
          <w:lang w:bidi="en-US"/>
        </w:rPr>
        <w:t>schvalovatel hodnocení</w:t>
      </w:r>
      <w:r w:rsidR="00404BBF" w:rsidRPr="00E81700">
        <w:rPr>
          <w:rFonts w:eastAsiaTheme="minorEastAsia" w:cs="Arial"/>
          <w:szCs w:val="20"/>
          <w:lang w:bidi="en-US"/>
        </w:rPr>
        <w:t xml:space="preserve"> </w:t>
      </w:r>
      <w:r w:rsidR="000D63A3" w:rsidRPr="00AE73ED">
        <w:rPr>
          <w:rFonts w:eastAsiaTheme="minorEastAsia" w:cs="Arial"/>
          <w:szCs w:val="20"/>
          <w:lang w:bidi="en-US"/>
        </w:rPr>
        <w:t>po</w:t>
      </w:r>
      <w:r w:rsidR="000D63A3">
        <w:rPr>
          <w:rFonts w:eastAsiaTheme="minorEastAsia" w:cs="Arial"/>
          <w:szCs w:val="20"/>
          <w:lang w:bidi="en-US"/>
        </w:rPr>
        <w:t xml:space="preserve"> vypršení stanovené lhůty pro doplnění žadateli depeší </w:t>
      </w:r>
      <w:r w:rsidR="00372681">
        <w:rPr>
          <w:rFonts w:eastAsiaTheme="minorEastAsia" w:cs="Arial"/>
          <w:szCs w:val="20"/>
          <w:lang w:bidi="en-US"/>
        </w:rPr>
        <w:t>druhou</w:t>
      </w:r>
      <w:r w:rsidR="000D63A3">
        <w:rPr>
          <w:rFonts w:eastAsiaTheme="minorEastAsia" w:cs="Arial"/>
          <w:szCs w:val="20"/>
          <w:lang w:bidi="en-US"/>
        </w:rPr>
        <w:t xml:space="preserve"> výzvu k doplnění.</w:t>
      </w:r>
      <w:r w:rsidR="00372681">
        <w:rPr>
          <w:rFonts w:eastAsiaTheme="minorEastAsia" w:cs="Arial"/>
          <w:szCs w:val="20"/>
          <w:lang w:bidi="en-US"/>
        </w:rPr>
        <w:t xml:space="preserve"> Pokud již byly žadateli zaslány dvě výzvy k doplnění, je žádost vyřazena z procesu hodnocení. </w:t>
      </w:r>
      <w:r w:rsidR="001A7853">
        <w:rPr>
          <w:rFonts w:eastAsiaTheme="minorEastAsia" w:cs="Arial"/>
          <w:szCs w:val="20"/>
          <w:lang w:bidi="en-US"/>
        </w:rPr>
        <w:t>Schvalovatel hodnocení</w:t>
      </w:r>
      <w:r w:rsidR="002F14AD">
        <w:rPr>
          <w:rFonts w:eastAsiaTheme="minorEastAsia" w:cs="Arial"/>
          <w:szCs w:val="20"/>
          <w:lang w:bidi="en-US"/>
        </w:rPr>
        <w:t xml:space="preserve"> </w:t>
      </w:r>
      <w:r w:rsidR="00372681">
        <w:rPr>
          <w:rFonts w:eastAsiaTheme="minorEastAsia" w:cs="Arial"/>
          <w:szCs w:val="20"/>
          <w:lang w:bidi="en-US"/>
        </w:rPr>
        <w:t xml:space="preserve">nastaví stav </w:t>
      </w:r>
      <w:r w:rsidR="005719FB" w:rsidRPr="008C1D82">
        <w:rPr>
          <w:rFonts w:eastAsiaTheme="minorEastAsia" w:cs="Arial"/>
          <w:b/>
          <w:szCs w:val="20"/>
          <w:lang w:bidi="en-US"/>
        </w:rPr>
        <w:t>„</w:t>
      </w:r>
      <w:r w:rsidR="00372681" w:rsidRPr="008C1D82">
        <w:rPr>
          <w:rFonts w:eastAsiaTheme="minorEastAsia" w:cs="Arial"/>
          <w:b/>
          <w:szCs w:val="20"/>
          <w:lang w:bidi="en-US"/>
        </w:rPr>
        <w:t>PN2</w:t>
      </w:r>
      <w:r w:rsidR="008F6E51" w:rsidRPr="008C1D82">
        <w:rPr>
          <w:rFonts w:eastAsiaTheme="minorEastAsia" w:cs="Arial"/>
          <w:b/>
          <w:szCs w:val="20"/>
          <w:lang w:bidi="en-US"/>
        </w:rPr>
        <w:t>0b – Žádost o podporu ukončena ŘO/ZS</w:t>
      </w:r>
      <w:r w:rsidR="005719FB" w:rsidRPr="008C1D82">
        <w:rPr>
          <w:rFonts w:eastAsiaTheme="minorEastAsia" w:cs="Arial"/>
          <w:b/>
          <w:szCs w:val="20"/>
          <w:lang w:bidi="en-US"/>
        </w:rPr>
        <w:t>“</w:t>
      </w:r>
      <w:r w:rsidR="008F6E51">
        <w:rPr>
          <w:rFonts w:eastAsiaTheme="minorEastAsia" w:cs="Arial"/>
          <w:szCs w:val="20"/>
          <w:lang w:bidi="en-US"/>
        </w:rPr>
        <w:t>.</w:t>
      </w:r>
      <w:r w:rsidR="00372681">
        <w:rPr>
          <w:rFonts w:eastAsiaTheme="minorEastAsia" w:cs="Arial"/>
          <w:szCs w:val="20"/>
          <w:lang w:bidi="en-US"/>
        </w:rPr>
        <w:t xml:space="preserve"> </w:t>
      </w:r>
    </w:p>
    <w:p w14:paraId="036FBF51" w14:textId="77777777" w:rsidR="00CA34A0" w:rsidRPr="001A1465" w:rsidRDefault="00CA34A0" w:rsidP="00CA34A0">
      <w:pPr>
        <w:spacing w:before="120" w:after="120"/>
        <w:jc w:val="both"/>
        <w:rPr>
          <w:rFonts w:eastAsiaTheme="minorEastAsia" w:cs="Arial"/>
          <w:b/>
          <w:szCs w:val="20"/>
          <w:lang w:bidi="en-US"/>
        </w:rPr>
      </w:pPr>
      <w:r w:rsidRPr="001A1465">
        <w:rPr>
          <w:rFonts w:eastAsiaTheme="minorEastAsia" w:cs="Arial"/>
          <w:b/>
          <w:szCs w:val="20"/>
          <w:lang w:bidi="en-US"/>
        </w:rPr>
        <w:t>Vzor depeše – 1. výzva k doplnění</w:t>
      </w:r>
    </w:p>
    <w:tbl>
      <w:tblPr>
        <w:tblStyle w:val="Mkatabulky"/>
        <w:tblW w:w="0" w:type="auto"/>
        <w:shd w:val="clear" w:color="auto" w:fill="B6DDE8" w:themeFill="accent5" w:themeFillTint="66"/>
        <w:tblLook w:val="04A0" w:firstRow="1" w:lastRow="0" w:firstColumn="1" w:lastColumn="0" w:noHBand="0" w:noVBand="1"/>
      </w:tblPr>
      <w:tblGrid>
        <w:gridCol w:w="9212"/>
      </w:tblGrid>
      <w:tr w:rsidR="00CA34A0" w14:paraId="23138848" w14:textId="77777777" w:rsidTr="003543DC">
        <w:tc>
          <w:tcPr>
            <w:tcW w:w="9212" w:type="dxa"/>
            <w:shd w:val="clear" w:color="auto" w:fill="B6DDE8" w:themeFill="accent5" w:themeFillTint="66"/>
          </w:tcPr>
          <w:p w14:paraId="710B4477"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Dobrý den,</w:t>
            </w:r>
          </w:p>
          <w:p w14:paraId="584E725B" w14:textId="4AA24CDA" w:rsidR="00CA34A0" w:rsidRDefault="00CA34A0" w:rsidP="003543DC">
            <w:pPr>
              <w:jc w:val="both"/>
              <w:rPr>
                <w:rFonts w:eastAsiaTheme="minorEastAsia" w:cs="Arial"/>
                <w:szCs w:val="20"/>
                <w:lang w:bidi="en-US"/>
              </w:rPr>
            </w:pPr>
            <w:r w:rsidRPr="00EE3BFA">
              <w:rPr>
                <w:rFonts w:eastAsiaTheme="minorEastAsia" w:cs="Arial"/>
                <w:szCs w:val="20"/>
                <w:lang w:bidi="en-US"/>
              </w:rPr>
              <w:t xml:space="preserve">u projektu </w:t>
            </w:r>
            <w:r w:rsidRPr="00EE3BFA">
              <w:rPr>
                <w:rFonts w:eastAsiaTheme="minorEastAsia" w:cs="Arial"/>
                <w:i/>
                <w:szCs w:val="20"/>
                <w:lang w:bidi="en-US"/>
              </w:rPr>
              <w:t>&lt;číslo projektu + název&gt;</w:t>
            </w:r>
            <w:r w:rsidRPr="00EE3BFA">
              <w:rPr>
                <w:rFonts w:eastAsiaTheme="minorEastAsia" w:cs="Arial"/>
                <w:szCs w:val="20"/>
                <w:lang w:bidi="en-US"/>
              </w:rPr>
              <w:t xml:space="preserve"> Vám zasílám 1. výzvu k doplnění informací </w:t>
            </w:r>
            <w:r>
              <w:rPr>
                <w:rFonts w:eastAsiaTheme="minorEastAsia" w:cs="Arial"/>
                <w:szCs w:val="20"/>
                <w:lang w:bidi="en-US"/>
              </w:rPr>
              <w:t xml:space="preserve">při </w:t>
            </w:r>
            <w:r w:rsidRPr="00EE3BFA">
              <w:rPr>
                <w:rFonts w:eastAsiaTheme="minorEastAsia" w:cs="Arial"/>
                <w:szCs w:val="20"/>
                <w:lang w:bidi="en-US"/>
              </w:rPr>
              <w:t>hodnocení přijatelnosti a formálních náležitostí.</w:t>
            </w:r>
          </w:p>
          <w:p w14:paraId="4F6B121F" w14:textId="77777777" w:rsidR="00895042" w:rsidRPr="00EE3BFA" w:rsidRDefault="00895042" w:rsidP="003543DC">
            <w:pPr>
              <w:jc w:val="both"/>
              <w:rPr>
                <w:rFonts w:eastAsiaTheme="minorEastAsia" w:cs="Arial"/>
                <w:szCs w:val="20"/>
                <w:lang w:bidi="en-US"/>
              </w:rPr>
            </w:pPr>
          </w:p>
          <w:p w14:paraId="5485E0E7" w14:textId="77777777" w:rsidR="00CA34A0" w:rsidRDefault="00CA34A0" w:rsidP="003543DC">
            <w:pPr>
              <w:jc w:val="both"/>
              <w:rPr>
                <w:rFonts w:eastAsiaTheme="minorEastAsia" w:cs="Arial"/>
                <w:szCs w:val="20"/>
                <w:lang w:bidi="en-US"/>
              </w:rPr>
            </w:pPr>
            <w:r w:rsidRPr="00EE3BFA">
              <w:rPr>
                <w:rFonts w:eastAsiaTheme="minorEastAsia" w:cs="Arial"/>
                <w:szCs w:val="20"/>
                <w:lang w:bidi="en-US"/>
              </w:rPr>
              <w:t xml:space="preserve">Vaše žádost nesplňuje následující </w:t>
            </w:r>
            <w:r>
              <w:rPr>
                <w:rFonts w:eastAsiaTheme="minorEastAsia" w:cs="Arial"/>
                <w:szCs w:val="20"/>
                <w:lang w:bidi="en-US"/>
              </w:rPr>
              <w:t xml:space="preserve">napravitelná </w:t>
            </w:r>
            <w:r w:rsidRPr="00EE3BFA">
              <w:rPr>
                <w:rFonts w:eastAsiaTheme="minorEastAsia" w:cs="Arial"/>
                <w:szCs w:val="20"/>
                <w:lang w:bidi="en-US"/>
              </w:rPr>
              <w:t>k</w:t>
            </w:r>
            <w:r>
              <w:rPr>
                <w:rFonts w:eastAsiaTheme="minorEastAsia" w:cs="Arial"/>
                <w:szCs w:val="20"/>
                <w:lang w:bidi="en-US"/>
              </w:rPr>
              <w:t>ritéria přijatelnosti a formálních náležitostí:*</w:t>
            </w:r>
          </w:p>
          <w:p w14:paraId="2F11E193"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1.1 …</w:t>
            </w:r>
          </w:p>
          <w:p w14:paraId="5C078E35"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Z důvodu chybějících podkladů</w:t>
            </w:r>
            <w:r>
              <w:rPr>
                <w:rFonts w:eastAsiaTheme="minorEastAsia" w:cs="Arial"/>
                <w:szCs w:val="20"/>
                <w:lang w:bidi="en-US"/>
              </w:rPr>
              <w:t xml:space="preserve"> </w:t>
            </w:r>
            <w:r w:rsidRPr="00EE3BFA">
              <w:rPr>
                <w:rFonts w:eastAsiaTheme="minorEastAsia" w:cs="Arial"/>
                <w:szCs w:val="20"/>
                <w:lang w:bidi="en-US"/>
              </w:rPr>
              <w:t xml:space="preserve">nebylo možné vyhodnotit </w:t>
            </w:r>
            <w:r>
              <w:rPr>
                <w:rFonts w:eastAsiaTheme="minorEastAsia" w:cs="Arial"/>
                <w:szCs w:val="20"/>
                <w:lang w:bidi="en-US"/>
              </w:rPr>
              <w:t xml:space="preserve">nenapravitelná </w:t>
            </w:r>
            <w:r w:rsidRPr="00EE3BFA">
              <w:rPr>
                <w:rFonts w:eastAsiaTheme="minorEastAsia" w:cs="Arial"/>
                <w:szCs w:val="20"/>
                <w:lang w:bidi="en-US"/>
              </w:rPr>
              <w:t>obecná/specifická kritéria přijatelnosti:*</w:t>
            </w:r>
          </w:p>
          <w:p w14:paraId="28E75DDF"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3.2 …</w:t>
            </w:r>
          </w:p>
          <w:p w14:paraId="4F090CF3"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 xml:space="preserve">Podrobné informace ke zjištěnému pochybení naleznete v příloze této depeše. </w:t>
            </w:r>
          </w:p>
          <w:p w14:paraId="2942B76C" w14:textId="77777777" w:rsidR="00CA34A0" w:rsidRDefault="00CA34A0" w:rsidP="003543DC">
            <w:pPr>
              <w:jc w:val="both"/>
              <w:rPr>
                <w:rFonts w:eastAsiaTheme="minorEastAsia" w:cs="Arial"/>
                <w:szCs w:val="20"/>
                <w:lang w:bidi="en-US"/>
              </w:rPr>
            </w:pPr>
          </w:p>
          <w:p w14:paraId="7F836859" w14:textId="5BAAD461" w:rsidR="00CA34A0" w:rsidRDefault="00CA34A0" w:rsidP="003543DC">
            <w:pPr>
              <w:jc w:val="both"/>
              <w:rPr>
                <w:rFonts w:eastAsiaTheme="minorEastAsia" w:cs="Arial"/>
                <w:szCs w:val="20"/>
                <w:lang w:bidi="en-US"/>
              </w:rPr>
            </w:pPr>
            <w:r w:rsidRPr="00EE3BFA">
              <w:rPr>
                <w:rFonts w:eastAsiaTheme="minorEastAsia" w:cs="Arial"/>
                <w:szCs w:val="20"/>
                <w:lang w:bidi="en-US"/>
              </w:rPr>
              <w:t>Lhůta pro doplnění požadova</w:t>
            </w:r>
            <w:r>
              <w:rPr>
                <w:rFonts w:eastAsiaTheme="minorEastAsia" w:cs="Arial"/>
                <w:szCs w:val="20"/>
                <w:lang w:bidi="en-US"/>
              </w:rPr>
              <w:t>ných informací je stanovena na 5</w:t>
            </w:r>
            <w:r w:rsidRPr="00EE3BFA">
              <w:rPr>
                <w:rFonts w:eastAsiaTheme="minorEastAsia" w:cs="Arial"/>
                <w:szCs w:val="20"/>
                <w:lang w:bidi="en-US"/>
              </w:rPr>
              <w:t xml:space="preserve"> pracovních dní, tj. do xx.</w:t>
            </w:r>
            <w:r w:rsidR="00895042">
              <w:rPr>
                <w:rFonts w:eastAsiaTheme="minorEastAsia" w:cs="Arial"/>
                <w:szCs w:val="20"/>
                <w:lang w:bidi="en-US"/>
              </w:rPr>
              <w:t xml:space="preserve"> </w:t>
            </w:r>
            <w:r w:rsidRPr="00EE3BFA">
              <w:rPr>
                <w:rFonts w:eastAsiaTheme="minorEastAsia" w:cs="Arial"/>
                <w:szCs w:val="20"/>
                <w:lang w:bidi="en-US"/>
              </w:rPr>
              <w:t>xx.</w:t>
            </w:r>
            <w:r w:rsidR="00895042">
              <w:rPr>
                <w:rFonts w:eastAsiaTheme="minorEastAsia" w:cs="Arial"/>
                <w:szCs w:val="20"/>
                <w:lang w:bidi="en-US"/>
              </w:rPr>
              <w:t xml:space="preserve"> </w:t>
            </w:r>
            <w:r w:rsidRPr="00EE3BFA">
              <w:rPr>
                <w:rFonts w:eastAsiaTheme="minorEastAsia" w:cs="Arial"/>
                <w:szCs w:val="20"/>
                <w:lang w:bidi="en-US"/>
              </w:rPr>
              <w:t>xxxx</w:t>
            </w:r>
            <w:r>
              <w:rPr>
                <w:rFonts w:eastAsiaTheme="minorEastAsia" w:cs="Arial"/>
                <w:szCs w:val="20"/>
                <w:lang w:bidi="en-US"/>
              </w:rPr>
              <w:t>.</w:t>
            </w:r>
          </w:p>
          <w:p w14:paraId="6F470E6C" w14:textId="77777777" w:rsidR="00CA34A0" w:rsidRDefault="00CA34A0" w:rsidP="003543DC">
            <w:pPr>
              <w:jc w:val="both"/>
              <w:rPr>
                <w:rFonts w:eastAsiaTheme="minorEastAsia" w:cs="Arial"/>
                <w:szCs w:val="20"/>
                <w:lang w:bidi="en-US"/>
              </w:rPr>
            </w:pPr>
          </w:p>
          <w:p w14:paraId="14013B40" w14:textId="77777777" w:rsidR="00CA34A0" w:rsidRPr="00EE3BFA" w:rsidRDefault="00CA34A0" w:rsidP="003543DC">
            <w:pPr>
              <w:jc w:val="both"/>
              <w:rPr>
                <w:rFonts w:eastAsiaTheme="minorEastAsia" w:cs="Arial"/>
                <w:szCs w:val="20"/>
                <w:lang w:bidi="en-US"/>
              </w:rPr>
            </w:pPr>
            <w:r>
              <w:rPr>
                <w:rFonts w:eastAsiaTheme="minorEastAsia" w:cs="Arial"/>
                <w:szCs w:val="20"/>
                <w:lang w:bidi="en-US"/>
              </w:rPr>
              <w:t xml:space="preserve">Pro editaci žádosti o podporu v  IS KP14+ stiskněte </w:t>
            </w:r>
            <w:r w:rsidRPr="008261FB">
              <w:rPr>
                <w:rFonts w:eastAsiaTheme="minorEastAsia" w:cs="Arial"/>
                <w:szCs w:val="20"/>
                <w:lang w:bidi="en-US"/>
              </w:rPr>
              <w:t>Zpřístupnění žádosti o podporu, prov</w:t>
            </w:r>
            <w:r>
              <w:rPr>
                <w:rFonts w:eastAsiaTheme="minorEastAsia" w:cs="Arial"/>
                <w:szCs w:val="20"/>
                <w:lang w:bidi="en-US"/>
              </w:rPr>
              <w:t>eďte</w:t>
            </w:r>
            <w:r w:rsidRPr="008261FB">
              <w:rPr>
                <w:rFonts w:eastAsiaTheme="minorEastAsia" w:cs="Arial"/>
                <w:szCs w:val="20"/>
                <w:lang w:bidi="en-US"/>
              </w:rPr>
              <w:t xml:space="preserve"> storno finalizace</w:t>
            </w:r>
            <w:r>
              <w:rPr>
                <w:rFonts w:eastAsiaTheme="minorEastAsia" w:cs="Arial"/>
                <w:szCs w:val="20"/>
                <w:lang w:bidi="en-US"/>
              </w:rPr>
              <w:t xml:space="preserve"> a žádost doplňte. Po doplnění žádost o podporu finalizujte a podepište elektronickým podpisem. </w:t>
            </w:r>
          </w:p>
          <w:p w14:paraId="0E4ABD07" w14:textId="77777777" w:rsidR="00CA34A0" w:rsidRPr="00EE3BFA" w:rsidRDefault="00CA34A0" w:rsidP="003543DC">
            <w:pPr>
              <w:jc w:val="both"/>
              <w:rPr>
                <w:rFonts w:eastAsiaTheme="minorEastAsia" w:cs="Arial"/>
                <w:szCs w:val="20"/>
                <w:lang w:bidi="en-US"/>
              </w:rPr>
            </w:pPr>
          </w:p>
          <w:p w14:paraId="6442608D" w14:textId="77777777" w:rsidR="00CA34A0" w:rsidRDefault="00CA34A0" w:rsidP="003543DC">
            <w:pPr>
              <w:jc w:val="both"/>
              <w:rPr>
                <w:rFonts w:eastAsiaTheme="minorEastAsia" w:cs="Arial"/>
                <w:szCs w:val="20"/>
                <w:lang w:bidi="en-US"/>
              </w:rPr>
            </w:pPr>
            <w:r>
              <w:rPr>
                <w:rFonts w:eastAsiaTheme="minorEastAsia" w:cs="Arial"/>
                <w:szCs w:val="20"/>
                <w:lang w:bidi="en-US"/>
              </w:rPr>
              <w:t>V případě nejasností se na mě prosím obraťte.</w:t>
            </w:r>
          </w:p>
          <w:p w14:paraId="617EE51A" w14:textId="77777777" w:rsidR="00CA34A0" w:rsidRDefault="00CA34A0" w:rsidP="003543DC">
            <w:pPr>
              <w:jc w:val="both"/>
              <w:rPr>
                <w:rFonts w:eastAsiaTheme="minorEastAsia" w:cs="Arial"/>
                <w:szCs w:val="20"/>
                <w:lang w:bidi="en-US"/>
              </w:rPr>
            </w:pPr>
          </w:p>
          <w:p w14:paraId="5C27F527"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S pozdravem</w:t>
            </w:r>
          </w:p>
          <w:p w14:paraId="03F4C9CA" w14:textId="77777777" w:rsidR="00CA34A0" w:rsidRDefault="00CA34A0" w:rsidP="003543DC">
            <w:pPr>
              <w:jc w:val="both"/>
              <w:rPr>
                <w:rFonts w:eastAsiaTheme="minorEastAsia" w:cs="Arial"/>
                <w:szCs w:val="20"/>
                <w:lang w:bidi="en-US"/>
              </w:rPr>
            </w:pPr>
            <w:r w:rsidRPr="00EE3BFA">
              <w:rPr>
                <w:rFonts w:eastAsiaTheme="minorEastAsia" w:cs="Arial"/>
                <w:szCs w:val="20"/>
                <w:lang w:bidi="en-US"/>
              </w:rPr>
              <w:t>&lt;oficiální podpis</w:t>
            </w:r>
            <w:r>
              <w:rPr>
                <w:rFonts w:eastAsiaTheme="minorEastAsia" w:cs="Arial"/>
                <w:szCs w:val="20"/>
                <w:lang w:bidi="en-US"/>
              </w:rPr>
              <w:t xml:space="preserve"> bez log a sloganu</w:t>
            </w:r>
            <w:r w:rsidRPr="00EE3BFA">
              <w:rPr>
                <w:rFonts w:eastAsiaTheme="minorEastAsia" w:cs="Arial"/>
                <w:szCs w:val="20"/>
                <w:lang w:bidi="en-US"/>
              </w:rPr>
              <w:t>&gt;</w:t>
            </w:r>
          </w:p>
          <w:p w14:paraId="60EDFE15" w14:textId="77777777" w:rsidR="00CA34A0" w:rsidRDefault="00CA34A0" w:rsidP="003543DC">
            <w:pPr>
              <w:jc w:val="both"/>
              <w:rPr>
                <w:rFonts w:eastAsiaTheme="minorEastAsia" w:cs="Arial"/>
                <w:szCs w:val="20"/>
                <w:lang w:bidi="en-US"/>
              </w:rPr>
            </w:pPr>
          </w:p>
          <w:p w14:paraId="25395235" w14:textId="36A58668" w:rsidR="00CA34A0" w:rsidRDefault="00895042" w:rsidP="003543DC">
            <w:pPr>
              <w:tabs>
                <w:tab w:val="left" w:pos="1557"/>
              </w:tabs>
              <w:jc w:val="both"/>
              <w:rPr>
                <w:rFonts w:eastAsiaTheme="minorEastAsia" w:cs="Arial"/>
                <w:szCs w:val="20"/>
                <w:lang w:bidi="en-US"/>
              </w:rPr>
            </w:pPr>
            <w:r>
              <w:rPr>
                <w:rFonts w:eastAsiaTheme="minorEastAsia" w:cs="Arial"/>
                <w:szCs w:val="20"/>
                <w:lang w:bidi="en-US"/>
              </w:rPr>
              <w:t>*</w:t>
            </w:r>
            <w:r w:rsidR="00CA34A0" w:rsidRPr="00EE3BFA">
              <w:rPr>
                <w:rFonts w:eastAsiaTheme="minorEastAsia" w:cs="Arial"/>
                <w:szCs w:val="20"/>
                <w:lang w:bidi="en-US"/>
              </w:rPr>
              <w:t xml:space="preserve"> vyberte relevantní</w:t>
            </w:r>
          </w:p>
        </w:tc>
      </w:tr>
    </w:tbl>
    <w:p w14:paraId="3F600181" w14:textId="77777777" w:rsidR="00CA34A0" w:rsidRPr="001A1465" w:rsidRDefault="00CA34A0" w:rsidP="00CA34A0">
      <w:pPr>
        <w:spacing w:before="360" w:after="120"/>
        <w:jc w:val="both"/>
        <w:rPr>
          <w:rFonts w:eastAsiaTheme="minorEastAsia" w:cs="Arial"/>
          <w:b/>
          <w:szCs w:val="20"/>
          <w:lang w:bidi="en-US"/>
        </w:rPr>
      </w:pPr>
      <w:r w:rsidRPr="001A1465">
        <w:rPr>
          <w:rFonts w:eastAsiaTheme="minorEastAsia" w:cs="Arial"/>
          <w:b/>
          <w:szCs w:val="20"/>
          <w:lang w:bidi="en-US"/>
        </w:rPr>
        <w:lastRenderedPageBreak/>
        <w:t>Vzor depeše – 2. výzva k doplnění</w:t>
      </w:r>
    </w:p>
    <w:tbl>
      <w:tblPr>
        <w:tblStyle w:val="Mkatabulky"/>
        <w:tblW w:w="0" w:type="auto"/>
        <w:shd w:val="clear" w:color="auto" w:fill="B6DDE8" w:themeFill="accent5" w:themeFillTint="66"/>
        <w:tblLook w:val="04A0" w:firstRow="1" w:lastRow="0" w:firstColumn="1" w:lastColumn="0" w:noHBand="0" w:noVBand="1"/>
      </w:tblPr>
      <w:tblGrid>
        <w:gridCol w:w="9212"/>
      </w:tblGrid>
      <w:tr w:rsidR="00CA34A0" w14:paraId="06830278" w14:textId="77777777" w:rsidTr="003543DC">
        <w:tc>
          <w:tcPr>
            <w:tcW w:w="9212" w:type="dxa"/>
            <w:shd w:val="clear" w:color="auto" w:fill="B6DDE8" w:themeFill="accent5" w:themeFillTint="66"/>
          </w:tcPr>
          <w:p w14:paraId="6126996A" w14:textId="77777777" w:rsidR="00CA34A0" w:rsidRDefault="00CA34A0" w:rsidP="003543DC">
            <w:pPr>
              <w:jc w:val="both"/>
              <w:rPr>
                <w:rFonts w:eastAsiaTheme="minorEastAsia" w:cs="Arial"/>
                <w:szCs w:val="20"/>
                <w:lang w:bidi="en-US"/>
              </w:rPr>
            </w:pPr>
            <w:r>
              <w:rPr>
                <w:rFonts w:eastAsiaTheme="minorEastAsia" w:cs="Arial"/>
                <w:szCs w:val="20"/>
                <w:lang w:bidi="en-US"/>
              </w:rPr>
              <w:t>Dobrý den,</w:t>
            </w:r>
          </w:p>
          <w:p w14:paraId="20D85266" w14:textId="22DA534F" w:rsidR="00CA34A0" w:rsidRDefault="00CA34A0" w:rsidP="003543DC">
            <w:pPr>
              <w:jc w:val="both"/>
              <w:rPr>
                <w:rFonts w:eastAsiaTheme="minorEastAsia" w:cs="Arial"/>
                <w:szCs w:val="20"/>
                <w:lang w:bidi="en-US"/>
              </w:rPr>
            </w:pPr>
            <w:r w:rsidRPr="00EE3BFA">
              <w:rPr>
                <w:rFonts w:eastAsiaTheme="minorEastAsia" w:cs="Arial"/>
                <w:szCs w:val="20"/>
                <w:lang w:bidi="en-US"/>
              </w:rPr>
              <w:t xml:space="preserve">u projektu </w:t>
            </w:r>
            <w:r w:rsidRPr="00EE3BFA">
              <w:rPr>
                <w:rFonts w:eastAsiaTheme="minorEastAsia" w:cs="Arial"/>
                <w:i/>
                <w:szCs w:val="20"/>
                <w:u w:val="single"/>
                <w:lang w:bidi="en-US"/>
              </w:rPr>
              <w:t>&lt;číslo projektu + název&gt;</w:t>
            </w:r>
            <w:r w:rsidRPr="00EE3BFA">
              <w:rPr>
                <w:rFonts w:eastAsiaTheme="minorEastAsia" w:cs="Arial"/>
                <w:szCs w:val="20"/>
                <w:lang w:bidi="en-US"/>
              </w:rPr>
              <w:t xml:space="preserve"> Vám zas</w:t>
            </w:r>
            <w:r>
              <w:rPr>
                <w:rFonts w:eastAsiaTheme="minorEastAsia" w:cs="Arial"/>
                <w:szCs w:val="20"/>
                <w:lang w:bidi="en-US"/>
              </w:rPr>
              <w:t>í</w:t>
            </w:r>
            <w:r w:rsidRPr="00EE3BFA">
              <w:rPr>
                <w:rFonts w:eastAsiaTheme="minorEastAsia" w:cs="Arial"/>
                <w:szCs w:val="20"/>
                <w:lang w:bidi="en-US"/>
              </w:rPr>
              <w:t>lá</w:t>
            </w:r>
            <w:r>
              <w:rPr>
                <w:rFonts w:eastAsiaTheme="minorEastAsia" w:cs="Arial"/>
                <w:szCs w:val="20"/>
                <w:lang w:bidi="en-US"/>
              </w:rPr>
              <w:t>m</w:t>
            </w:r>
            <w:r w:rsidRPr="00EE3BFA">
              <w:rPr>
                <w:rFonts w:eastAsiaTheme="minorEastAsia" w:cs="Arial"/>
                <w:szCs w:val="20"/>
                <w:lang w:bidi="en-US"/>
              </w:rPr>
              <w:t xml:space="preserve"> 2. výzv</w:t>
            </w:r>
            <w:r>
              <w:rPr>
                <w:rFonts w:eastAsiaTheme="minorEastAsia" w:cs="Arial"/>
                <w:szCs w:val="20"/>
                <w:lang w:bidi="en-US"/>
              </w:rPr>
              <w:t>u</w:t>
            </w:r>
            <w:r w:rsidRPr="00EE3BFA">
              <w:rPr>
                <w:rFonts w:eastAsiaTheme="minorEastAsia" w:cs="Arial"/>
                <w:szCs w:val="20"/>
                <w:lang w:bidi="en-US"/>
              </w:rPr>
              <w:t xml:space="preserve"> k doplnění informací </w:t>
            </w:r>
            <w:r>
              <w:rPr>
                <w:rFonts w:eastAsiaTheme="minorEastAsia" w:cs="Arial"/>
                <w:szCs w:val="20"/>
                <w:lang w:bidi="en-US"/>
              </w:rPr>
              <w:t>při</w:t>
            </w:r>
            <w:r w:rsidRPr="00EE3BFA">
              <w:rPr>
                <w:rFonts w:eastAsiaTheme="minorEastAsia" w:cs="Arial"/>
                <w:szCs w:val="20"/>
                <w:lang w:bidi="en-US"/>
              </w:rPr>
              <w:t xml:space="preserve"> hodnocení přijatelnosti a formálních náležitostí.</w:t>
            </w:r>
          </w:p>
          <w:p w14:paraId="2CBAD07F" w14:textId="77777777" w:rsidR="00895042" w:rsidRPr="00EE3BFA" w:rsidRDefault="00895042" w:rsidP="003543DC">
            <w:pPr>
              <w:jc w:val="both"/>
              <w:rPr>
                <w:rFonts w:eastAsiaTheme="minorEastAsia" w:cs="Arial"/>
                <w:szCs w:val="20"/>
                <w:lang w:bidi="en-US"/>
              </w:rPr>
            </w:pPr>
          </w:p>
          <w:p w14:paraId="25DDD332"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 xml:space="preserve">Při opětovném ověření předložených informací bylo zjištěno, že Vaše žádost nesplňuje následující </w:t>
            </w:r>
            <w:r>
              <w:rPr>
                <w:rFonts w:eastAsiaTheme="minorEastAsia" w:cs="Arial"/>
                <w:szCs w:val="20"/>
                <w:lang w:bidi="en-US"/>
              </w:rPr>
              <w:t xml:space="preserve">napravitelná </w:t>
            </w:r>
            <w:r w:rsidRPr="00EE3BFA">
              <w:rPr>
                <w:rFonts w:eastAsiaTheme="minorEastAsia" w:cs="Arial"/>
                <w:szCs w:val="20"/>
                <w:lang w:bidi="en-US"/>
              </w:rPr>
              <w:t xml:space="preserve">kritéria </w:t>
            </w:r>
            <w:r>
              <w:rPr>
                <w:rFonts w:eastAsiaTheme="minorEastAsia" w:cs="Arial"/>
                <w:szCs w:val="20"/>
                <w:lang w:bidi="en-US"/>
              </w:rPr>
              <w:t xml:space="preserve">přijatelnosti a </w:t>
            </w:r>
            <w:r w:rsidRPr="00EE3BFA">
              <w:rPr>
                <w:rFonts w:eastAsiaTheme="minorEastAsia" w:cs="Arial"/>
                <w:szCs w:val="20"/>
                <w:lang w:bidi="en-US"/>
              </w:rPr>
              <w:t>formálních náležitostí:*</w:t>
            </w:r>
          </w:p>
          <w:p w14:paraId="49FBEB39"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1.1 …</w:t>
            </w:r>
          </w:p>
          <w:p w14:paraId="607BBD2D"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Z důvodu chybějících podkladů</w:t>
            </w:r>
            <w:r>
              <w:rPr>
                <w:rFonts w:eastAsiaTheme="minorEastAsia" w:cs="Arial"/>
                <w:szCs w:val="20"/>
                <w:lang w:bidi="en-US"/>
              </w:rPr>
              <w:t xml:space="preserve"> </w:t>
            </w:r>
            <w:r w:rsidRPr="00EE3BFA">
              <w:rPr>
                <w:rFonts w:eastAsiaTheme="minorEastAsia" w:cs="Arial"/>
                <w:szCs w:val="20"/>
                <w:lang w:bidi="en-US"/>
              </w:rPr>
              <w:t xml:space="preserve">nebylo možné vyhodnotit následující </w:t>
            </w:r>
            <w:r>
              <w:rPr>
                <w:rFonts w:eastAsiaTheme="minorEastAsia" w:cs="Arial"/>
                <w:szCs w:val="20"/>
                <w:lang w:bidi="en-US"/>
              </w:rPr>
              <w:t xml:space="preserve">nenapravitelná </w:t>
            </w:r>
            <w:r w:rsidRPr="00EE3BFA">
              <w:rPr>
                <w:rFonts w:eastAsiaTheme="minorEastAsia" w:cs="Arial"/>
                <w:szCs w:val="20"/>
                <w:lang w:bidi="en-US"/>
              </w:rPr>
              <w:t>obecná/specifická kritéria přijatelnosti:*</w:t>
            </w:r>
          </w:p>
          <w:p w14:paraId="06154E87"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3.2 …</w:t>
            </w:r>
          </w:p>
          <w:p w14:paraId="7A724916"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 xml:space="preserve">Podrobné informace ke zjištěnému pochybení naleznete v příloze této depeše. </w:t>
            </w:r>
          </w:p>
          <w:p w14:paraId="0D6ACC1A" w14:textId="77777777" w:rsidR="00CA34A0" w:rsidRPr="00EE3BFA" w:rsidRDefault="00CA34A0" w:rsidP="003543DC">
            <w:pPr>
              <w:jc w:val="both"/>
              <w:rPr>
                <w:rFonts w:eastAsiaTheme="minorEastAsia" w:cs="Arial"/>
                <w:szCs w:val="20"/>
                <w:lang w:bidi="en-US"/>
              </w:rPr>
            </w:pPr>
          </w:p>
          <w:p w14:paraId="5524C5B4" w14:textId="26568B60" w:rsidR="00CA34A0" w:rsidRDefault="00CA34A0" w:rsidP="003543DC">
            <w:pPr>
              <w:jc w:val="both"/>
              <w:rPr>
                <w:rFonts w:eastAsiaTheme="minorEastAsia" w:cs="Arial"/>
                <w:szCs w:val="20"/>
                <w:lang w:bidi="en-US"/>
              </w:rPr>
            </w:pPr>
            <w:r w:rsidRPr="00EE3BFA">
              <w:rPr>
                <w:rFonts w:eastAsiaTheme="minorEastAsia" w:cs="Arial"/>
                <w:szCs w:val="20"/>
                <w:lang w:bidi="en-US"/>
              </w:rPr>
              <w:t>Lhůta pro doplnění požadova</w:t>
            </w:r>
            <w:r>
              <w:rPr>
                <w:rFonts w:eastAsiaTheme="minorEastAsia" w:cs="Arial"/>
                <w:szCs w:val="20"/>
                <w:lang w:bidi="en-US"/>
              </w:rPr>
              <w:t>ných informací je stanovena na 5</w:t>
            </w:r>
            <w:r w:rsidRPr="00EE3BFA">
              <w:rPr>
                <w:rFonts w:eastAsiaTheme="minorEastAsia" w:cs="Arial"/>
                <w:szCs w:val="20"/>
                <w:lang w:bidi="en-US"/>
              </w:rPr>
              <w:t xml:space="preserve"> pracovních dní, tj. do xx.</w:t>
            </w:r>
            <w:r w:rsidR="00895042">
              <w:rPr>
                <w:rFonts w:eastAsiaTheme="minorEastAsia" w:cs="Arial"/>
                <w:szCs w:val="20"/>
                <w:lang w:bidi="en-US"/>
              </w:rPr>
              <w:t xml:space="preserve"> </w:t>
            </w:r>
            <w:r w:rsidRPr="00EE3BFA">
              <w:rPr>
                <w:rFonts w:eastAsiaTheme="minorEastAsia" w:cs="Arial"/>
                <w:szCs w:val="20"/>
                <w:lang w:bidi="en-US"/>
              </w:rPr>
              <w:t>xx.</w:t>
            </w:r>
            <w:r w:rsidR="00895042">
              <w:rPr>
                <w:rFonts w:eastAsiaTheme="minorEastAsia" w:cs="Arial"/>
                <w:szCs w:val="20"/>
                <w:lang w:bidi="en-US"/>
              </w:rPr>
              <w:t xml:space="preserve"> </w:t>
            </w:r>
            <w:r w:rsidRPr="00EE3BFA">
              <w:rPr>
                <w:rFonts w:eastAsiaTheme="minorEastAsia" w:cs="Arial"/>
                <w:szCs w:val="20"/>
                <w:lang w:bidi="en-US"/>
              </w:rPr>
              <w:t>xxxx</w:t>
            </w:r>
            <w:r>
              <w:rPr>
                <w:rFonts w:eastAsiaTheme="minorEastAsia" w:cs="Arial"/>
                <w:szCs w:val="20"/>
                <w:lang w:bidi="en-US"/>
              </w:rPr>
              <w:t>.</w:t>
            </w:r>
          </w:p>
          <w:p w14:paraId="7EC1766F" w14:textId="77777777" w:rsidR="00CA34A0" w:rsidRDefault="00CA34A0" w:rsidP="003543DC">
            <w:pPr>
              <w:jc w:val="both"/>
              <w:rPr>
                <w:rFonts w:eastAsiaTheme="minorEastAsia" w:cs="Arial"/>
                <w:szCs w:val="20"/>
                <w:lang w:bidi="en-US"/>
              </w:rPr>
            </w:pPr>
          </w:p>
          <w:p w14:paraId="5EE97DAD" w14:textId="77777777" w:rsidR="00CA34A0" w:rsidRDefault="00CA34A0" w:rsidP="003543DC">
            <w:pPr>
              <w:jc w:val="both"/>
              <w:rPr>
                <w:rFonts w:eastAsiaTheme="minorEastAsia" w:cs="Arial"/>
                <w:szCs w:val="20"/>
                <w:lang w:bidi="en-US"/>
              </w:rPr>
            </w:pPr>
            <w:r>
              <w:rPr>
                <w:rFonts w:eastAsiaTheme="minorEastAsia" w:cs="Arial"/>
                <w:szCs w:val="20"/>
                <w:lang w:bidi="en-US"/>
              </w:rPr>
              <w:t>V případě nejasností se na mě prosím obraťte.</w:t>
            </w:r>
          </w:p>
          <w:p w14:paraId="3E8751B4" w14:textId="77777777" w:rsidR="00CA34A0" w:rsidRDefault="00CA34A0" w:rsidP="003543DC">
            <w:pPr>
              <w:jc w:val="both"/>
              <w:rPr>
                <w:rFonts w:eastAsiaTheme="minorEastAsia" w:cs="Arial"/>
                <w:szCs w:val="20"/>
                <w:lang w:bidi="en-US"/>
              </w:rPr>
            </w:pPr>
          </w:p>
          <w:p w14:paraId="685649E5" w14:textId="77777777" w:rsidR="00CA34A0" w:rsidRPr="00EE3BFA" w:rsidRDefault="00CA34A0" w:rsidP="003543DC">
            <w:pPr>
              <w:jc w:val="both"/>
              <w:rPr>
                <w:rFonts w:eastAsiaTheme="minorEastAsia" w:cs="Arial"/>
                <w:szCs w:val="20"/>
                <w:lang w:bidi="en-US"/>
              </w:rPr>
            </w:pPr>
            <w:r w:rsidRPr="00EE3BFA">
              <w:rPr>
                <w:rFonts w:eastAsiaTheme="minorEastAsia" w:cs="Arial"/>
                <w:szCs w:val="20"/>
                <w:lang w:bidi="en-US"/>
              </w:rPr>
              <w:t>S pozdravem</w:t>
            </w:r>
            <w:r w:rsidRPr="00EE3BFA">
              <w:rPr>
                <w:rFonts w:eastAsiaTheme="minorEastAsia" w:cs="Arial"/>
                <w:szCs w:val="20"/>
                <w:lang w:bidi="en-US"/>
              </w:rPr>
              <w:tab/>
            </w:r>
          </w:p>
          <w:p w14:paraId="515DB86C" w14:textId="77777777" w:rsidR="00CA34A0" w:rsidRDefault="00CA34A0" w:rsidP="003543DC">
            <w:pPr>
              <w:jc w:val="both"/>
              <w:rPr>
                <w:rFonts w:eastAsiaTheme="minorEastAsia" w:cs="Arial"/>
                <w:szCs w:val="20"/>
                <w:lang w:bidi="en-US"/>
              </w:rPr>
            </w:pPr>
            <w:r w:rsidRPr="00EE3BFA">
              <w:rPr>
                <w:rFonts w:eastAsiaTheme="minorEastAsia" w:cs="Arial"/>
                <w:szCs w:val="20"/>
                <w:lang w:bidi="en-US"/>
              </w:rPr>
              <w:t>&lt;oficiální podpis</w:t>
            </w:r>
            <w:r>
              <w:rPr>
                <w:rFonts w:eastAsiaTheme="minorEastAsia" w:cs="Arial"/>
                <w:szCs w:val="20"/>
                <w:lang w:bidi="en-US"/>
              </w:rPr>
              <w:t xml:space="preserve"> bez log a sloganu</w:t>
            </w:r>
            <w:r w:rsidRPr="00EE3BFA">
              <w:rPr>
                <w:rFonts w:eastAsiaTheme="minorEastAsia" w:cs="Arial"/>
                <w:szCs w:val="20"/>
                <w:lang w:bidi="en-US"/>
              </w:rPr>
              <w:t>&gt;</w:t>
            </w:r>
          </w:p>
          <w:p w14:paraId="1378E619" w14:textId="77777777" w:rsidR="00CA34A0" w:rsidRDefault="00CA34A0" w:rsidP="003543DC">
            <w:pPr>
              <w:jc w:val="both"/>
              <w:rPr>
                <w:rFonts w:eastAsiaTheme="minorEastAsia" w:cs="Arial"/>
                <w:szCs w:val="20"/>
                <w:lang w:bidi="en-US"/>
              </w:rPr>
            </w:pPr>
          </w:p>
          <w:p w14:paraId="201FFEE9" w14:textId="36C0E54D" w:rsidR="00CA34A0" w:rsidRDefault="00CA34A0" w:rsidP="00895042">
            <w:pPr>
              <w:rPr>
                <w:lang w:bidi="en-US"/>
              </w:rPr>
            </w:pPr>
            <w:r w:rsidRPr="00EE3BFA">
              <w:rPr>
                <w:rFonts w:eastAsiaTheme="minorEastAsia" w:cs="Arial"/>
                <w:szCs w:val="20"/>
                <w:lang w:bidi="en-US"/>
              </w:rPr>
              <w:t>* vyberte relevantní</w:t>
            </w:r>
          </w:p>
        </w:tc>
      </w:tr>
    </w:tbl>
    <w:p w14:paraId="6B02768E" w14:textId="6B3DF640" w:rsidR="00CA34A0" w:rsidRDefault="00CA34A0" w:rsidP="00344914">
      <w:pPr>
        <w:spacing w:after="120"/>
        <w:jc w:val="both"/>
        <w:rPr>
          <w:rFonts w:eastAsiaTheme="minorEastAsia" w:cs="Arial"/>
          <w:b/>
          <w:szCs w:val="20"/>
          <w:lang w:bidi="en-US"/>
        </w:rPr>
      </w:pPr>
    </w:p>
    <w:p w14:paraId="431CDC34" w14:textId="2E2101BA" w:rsidR="00895042" w:rsidRDefault="00895042" w:rsidP="00344914">
      <w:pPr>
        <w:spacing w:after="120"/>
        <w:jc w:val="both"/>
        <w:rPr>
          <w:rFonts w:eastAsiaTheme="minorEastAsia" w:cs="Arial"/>
          <w:b/>
          <w:szCs w:val="20"/>
          <w:lang w:bidi="en-US"/>
        </w:rPr>
      </w:pPr>
    </w:p>
    <w:p w14:paraId="434BF5D1" w14:textId="77777777" w:rsidR="00895042" w:rsidRDefault="00895042" w:rsidP="00344914">
      <w:pPr>
        <w:spacing w:after="120"/>
        <w:jc w:val="both"/>
        <w:rPr>
          <w:rFonts w:eastAsiaTheme="minorEastAsia" w:cs="Arial"/>
          <w:b/>
          <w:szCs w:val="20"/>
          <w:lang w:bidi="en-US"/>
        </w:rPr>
      </w:pPr>
    </w:p>
    <w:p w14:paraId="588B11EE" w14:textId="77777777" w:rsidR="000D63A3" w:rsidRDefault="000D63A3" w:rsidP="00344914">
      <w:pPr>
        <w:spacing w:after="120"/>
        <w:jc w:val="both"/>
        <w:rPr>
          <w:rFonts w:eastAsiaTheme="minorEastAsia" w:cs="Arial"/>
          <w:szCs w:val="20"/>
          <w:lang w:bidi="en-US"/>
        </w:rPr>
      </w:pPr>
      <w:r w:rsidRPr="001A1465">
        <w:rPr>
          <w:rFonts w:eastAsiaTheme="minorEastAsia" w:cs="Arial"/>
          <w:b/>
          <w:szCs w:val="20"/>
          <w:lang w:bidi="en-US"/>
        </w:rPr>
        <w:t>Vzor depeše – výzva k doplnění v případě chybějící reakce žadatele na zaslanou 1. výzvu k</w:t>
      </w:r>
      <w:r w:rsidR="00E42195" w:rsidRPr="001A1465">
        <w:rPr>
          <w:rFonts w:eastAsiaTheme="minorEastAsia" w:cs="Arial"/>
          <w:b/>
          <w:szCs w:val="20"/>
          <w:lang w:bidi="en-US"/>
        </w:rPr>
        <w:t> </w:t>
      </w:r>
      <w:r w:rsidRPr="001A1465">
        <w:rPr>
          <w:rFonts w:eastAsiaTheme="minorEastAsia" w:cs="Arial"/>
          <w:b/>
          <w:szCs w:val="20"/>
          <w:lang w:bidi="en-US"/>
        </w:rPr>
        <w:t>doplnění</w:t>
      </w:r>
    </w:p>
    <w:tbl>
      <w:tblPr>
        <w:tblStyle w:val="Mkatabulky"/>
        <w:tblW w:w="0" w:type="auto"/>
        <w:shd w:val="clear" w:color="auto" w:fill="B6DDE8" w:themeFill="accent5" w:themeFillTint="66"/>
        <w:tblLook w:val="04A0" w:firstRow="1" w:lastRow="0" w:firstColumn="1" w:lastColumn="0" w:noHBand="0" w:noVBand="1"/>
      </w:tblPr>
      <w:tblGrid>
        <w:gridCol w:w="9212"/>
      </w:tblGrid>
      <w:tr w:rsidR="000D63A3" w14:paraId="4C14FF16" w14:textId="77777777" w:rsidTr="00344914">
        <w:tc>
          <w:tcPr>
            <w:tcW w:w="9212" w:type="dxa"/>
            <w:shd w:val="clear" w:color="auto" w:fill="B6DDE8" w:themeFill="accent5" w:themeFillTint="66"/>
          </w:tcPr>
          <w:p w14:paraId="6A3BCA79" w14:textId="7FA829AB" w:rsidR="000D63A3" w:rsidRDefault="000D63A3" w:rsidP="00801741">
            <w:pPr>
              <w:jc w:val="both"/>
              <w:rPr>
                <w:rFonts w:eastAsiaTheme="minorEastAsia" w:cs="Arial"/>
                <w:szCs w:val="20"/>
                <w:lang w:bidi="en-US"/>
              </w:rPr>
            </w:pPr>
            <w:r>
              <w:rPr>
                <w:rFonts w:eastAsiaTheme="minorEastAsia" w:cs="Arial"/>
                <w:szCs w:val="20"/>
                <w:lang w:bidi="en-US"/>
              </w:rPr>
              <w:t>Dobrý den,</w:t>
            </w:r>
          </w:p>
          <w:p w14:paraId="12D37D32" w14:textId="343B8969" w:rsidR="000D63A3" w:rsidRDefault="000D63A3" w:rsidP="00801741">
            <w:pPr>
              <w:jc w:val="both"/>
              <w:rPr>
                <w:rFonts w:eastAsiaTheme="minorEastAsia" w:cs="Arial"/>
                <w:szCs w:val="20"/>
                <w:lang w:bidi="en-US"/>
              </w:rPr>
            </w:pPr>
            <w:r w:rsidRPr="00D24D35">
              <w:rPr>
                <w:rFonts w:eastAsiaTheme="minorEastAsia" w:cs="Arial"/>
                <w:szCs w:val="20"/>
                <w:lang w:bidi="en-US"/>
              </w:rPr>
              <w:t xml:space="preserve">u projektu </w:t>
            </w:r>
            <w:r w:rsidRPr="00D24D35">
              <w:rPr>
                <w:rFonts w:eastAsiaTheme="minorEastAsia" w:cs="Arial"/>
                <w:i/>
                <w:szCs w:val="20"/>
                <w:lang w:bidi="en-US"/>
              </w:rPr>
              <w:t>&lt;číslo projektu + název&gt;</w:t>
            </w:r>
            <w:r w:rsidRPr="00D24D35">
              <w:rPr>
                <w:rFonts w:eastAsiaTheme="minorEastAsia" w:cs="Arial"/>
                <w:szCs w:val="20"/>
                <w:lang w:bidi="en-US"/>
              </w:rPr>
              <w:t xml:space="preserve"> Vám byla dne xx.</w:t>
            </w:r>
            <w:r w:rsidR="00895042">
              <w:rPr>
                <w:rFonts w:eastAsiaTheme="minorEastAsia" w:cs="Arial"/>
                <w:szCs w:val="20"/>
                <w:lang w:bidi="en-US"/>
              </w:rPr>
              <w:t xml:space="preserve"> </w:t>
            </w:r>
            <w:r w:rsidRPr="00D24D35">
              <w:rPr>
                <w:rFonts w:eastAsiaTheme="minorEastAsia" w:cs="Arial"/>
                <w:szCs w:val="20"/>
                <w:lang w:bidi="en-US"/>
              </w:rPr>
              <w:t>xx.</w:t>
            </w:r>
            <w:r w:rsidR="00895042">
              <w:rPr>
                <w:rFonts w:eastAsiaTheme="minorEastAsia" w:cs="Arial"/>
                <w:szCs w:val="20"/>
                <w:lang w:bidi="en-US"/>
              </w:rPr>
              <w:t xml:space="preserve"> </w:t>
            </w:r>
            <w:r w:rsidRPr="00D24D35">
              <w:rPr>
                <w:rFonts w:eastAsiaTheme="minorEastAsia" w:cs="Arial"/>
                <w:szCs w:val="20"/>
                <w:lang w:bidi="en-US"/>
              </w:rPr>
              <w:t>xxxx zaslána výzva k doplnění/upřesnění informací. Lhůta pro doplnění/upř</w:t>
            </w:r>
            <w:r>
              <w:rPr>
                <w:rFonts w:eastAsiaTheme="minorEastAsia" w:cs="Arial"/>
                <w:szCs w:val="20"/>
                <w:lang w:bidi="en-US"/>
              </w:rPr>
              <w:t>esnění informací byla</w:t>
            </w:r>
            <w:r w:rsidRPr="00D24D35">
              <w:rPr>
                <w:rFonts w:eastAsiaTheme="minorEastAsia" w:cs="Arial"/>
                <w:szCs w:val="20"/>
                <w:lang w:bidi="en-US"/>
              </w:rPr>
              <w:t xml:space="preserve"> stanovena na </w:t>
            </w:r>
            <w:r w:rsidR="001C3C8E">
              <w:rPr>
                <w:rFonts w:eastAsiaTheme="minorEastAsia" w:cs="Arial"/>
                <w:szCs w:val="20"/>
                <w:lang w:bidi="en-US"/>
              </w:rPr>
              <w:t>5</w:t>
            </w:r>
            <w:r w:rsidRPr="00D24D35">
              <w:rPr>
                <w:rFonts w:eastAsiaTheme="minorEastAsia" w:cs="Arial"/>
                <w:szCs w:val="20"/>
                <w:lang w:bidi="en-US"/>
              </w:rPr>
              <w:t> pracovních dní, tj. do xx.</w:t>
            </w:r>
            <w:r w:rsidR="00895042">
              <w:rPr>
                <w:rFonts w:eastAsiaTheme="minorEastAsia" w:cs="Arial"/>
                <w:szCs w:val="20"/>
                <w:lang w:bidi="en-US"/>
              </w:rPr>
              <w:t> </w:t>
            </w:r>
            <w:r w:rsidRPr="00D24D35">
              <w:rPr>
                <w:rFonts w:eastAsiaTheme="minorEastAsia" w:cs="Arial"/>
                <w:szCs w:val="20"/>
                <w:lang w:bidi="en-US"/>
              </w:rPr>
              <w:t>xx.</w:t>
            </w:r>
            <w:r w:rsidR="00895042">
              <w:rPr>
                <w:rFonts w:eastAsiaTheme="minorEastAsia" w:cs="Arial"/>
                <w:szCs w:val="20"/>
                <w:lang w:bidi="en-US"/>
              </w:rPr>
              <w:t> </w:t>
            </w:r>
            <w:r w:rsidRPr="00D24D35">
              <w:rPr>
                <w:rFonts w:eastAsiaTheme="minorEastAsia" w:cs="Arial"/>
                <w:szCs w:val="20"/>
                <w:lang w:bidi="en-US"/>
              </w:rPr>
              <w:t>xxxx. Vzhledem k tomu, že jste do stanoveného termínu nepředložil požadované doplnění žádosti o podporu, ani jinak na žádost o doplnění nereagoval, zasíláme Vám tímto v souladu s Obecnými pravidly pro žadatele a příjemce druhou výzvu k doplnění žádosti o podporu. Požadavky na doplnění žádosti o podporu je možné zobrazit v přijaté depeši ze dne xx.</w:t>
            </w:r>
            <w:r w:rsidR="00895042">
              <w:rPr>
                <w:rFonts w:eastAsiaTheme="minorEastAsia" w:cs="Arial"/>
                <w:szCs w:val="20"/>
                <w:lang w:bidi="en-US"/>
              </w:rPr>
              <w:t xml:space="preserve"> </w:t>
            </w:r>
            <w:r w:rsidRPr="00D24D35">
              <w:rPr>
                <w:rFonts w:eastAsiaTheme="minorEastAsia" w:cs="Arial"/>
                <w:szCs w:val="20"/>
                <w:lang w:bidi="en-US"/>
              </w:rPr>
              <w:t>xx.</w:t>
            </w:r>
            <w:r w:rsidR="00895042">
              <w:rPr>
                <w:rFonts w:eastAsiaTheme="minorEastAsia" w:cs="Arial"/>
                <w:szCs w:val="20"/>
                <w:lang w:bidi="en-US"/>
              </w:rPr>
              <w:t xml:space="preserve"> </w:t>
            </w:r>
            <w:r w:rsidRPr="00D24D35">
              <w:rPr>
                <w:rFonts w:eastAsiaTheme="minorEastAsia" w:cs="Arial"/>
                <w:szCs w:val="20"/>
                <w:lang w:bidi="en-US"/>
              </w:rPr>
              <w:t xml:space="preserve">xxxx. </w:t>
            </w:r>
          </w:p>
          <w:p w14:paraId="56769698" w14:textId="77777777" w:rsidR="00372681" w:rsidRDefault="00372681" w:rsidP="00801741">
            <w:pPr>
              <w:jc w:val="both"/>
              <w:rPr>
                <w:rFonts w:eastAsiaTheme="minorEastAsia" w:cs="Arial"/>
                <w:szCs w:val="20"/>
                <w:lang w:bidi="en-US"/>
              </w:rPr>
            </w:pPr>
          </w:p>
          <w:p w14:paraId="1E7C1E3C" w14:textId="3F1F752F" w:rsidR="00372681" w:rsidRDefault="00372681" w:rsidP="00801741">
            <w:pPr>
              <w:jc w:val="both"/>
              <w:rPr>
                <w:rFonts w:eastAsiaTheme="minorEastAsia" w:cs="Arial"/>
                <w:szCs w:val="20"/>
                <w:lang w:bidi="en-US"/>
              </w:rPr>
            </w:pPr>
            <w:r>
              <w:rPr>
                <w:rFonts w:eastAsiaTheme="minorEastAsia" w:cs="Arial"/>
                <w:szCs w:val="20"/>
                <w:lang w:bidi="en-US"/>
              </w:rPr>
              <w:t>Lhůt</w:t>
            </w:r>
            <w:r w:rsidR="008420A2">
              <w:rPr>
                <w:rFonts w:eastAsiaTheme="minorEastAsia" w:cs="Arial"/>
                <w:szCs w:val="20"/>
                <w:lang w:bidi="en-US"/>
              </w:rPr>
              <w:t xml:space="preserve">a pro doplnění je stanovena na </w:t>
            </w:r>
            <w:r w:rsidR="001C3C8E">
              <w:rPr>
                <w:rFonts w:eastAsiaTheme="minorEastAsia" w:cs="Arial"/>
                <w:szCs w:val="20"/>
                <w:lang w:bidi="en-US"/>
              </w:rPr>
              <w:t>5</w:t>
            </w:r>
            <w:r w:rsidR="008A1BBD">
              <w:rPr>
                <w:rFonts w:eastAsiaTheme="minorEastAsia" w:cs="Arial"/>
                <w:szCs w:val="20"/>
                <w:lang w:bidi="en-US"/>
              </w:rPr>
              <w:t xml:space="preserve"> </w:t>
            </w:r>
            <w:r>
              <w:rPr>
                <w:rFonts w:eastAsiaTheme="minorEastAsia" w:cs="Arial"/>
                <w:szCs w:val="20"/>
                <w:lang w:bidi="en-US"/>
              </w:rPr>
              <w:t>pracovních dní, tj. do xx.</w:t>
            </w:r>
            <w:r w:rsidR="00895042">
              <w:rPr>
                <w:rFonts w:eastAsiaTheme="minorEastAsia" w:cs="Arial"/>
                <w:szCs w:val="20"/>
                <w:lang w:bidi="en-US"/>
              </w:rPr>
              <w:t xml:space="preserve"> </w:t>
            </w:r>
            <w:r>
              <w:rPr>
                <w:rFonts w:eastAsiaTheme="minorEastAsia" w:cs="Arial"/>
                <w:szCs w:val="20"/>
                <w:lang w:bidi="en-US"/>
              </w:rPr>
              <w:t>xx.</w:t>
            </w:r>
            <w:r w:rsidR="00895042">
              <w:rPr>
                <w:rFonts w:eastAsiaTheme="minorEastAsia" w:cs="Arial"/>
                <w:szCs w:val="20"/>
                <w:lang w:bidi="en-US"/>
              </w:rPr>
              <w:t xml:space="preserve"> </w:t>
            </w:r>
            <w:r>
              <w:rPr>
                <w:rFonts w:eastAsiaTheme="minorEastAsia" w:cs="Arial"/>
                <w:szCs w:val="20"/>
                <w:lang w:bidi="en-US"/>
              </w:rPr>
              <w:t>xxxx.</w:t>
            </w:r>
          </w:p>
          <w:p w14:paraId="1AA0B58C" w14:textId="77777777" w:rsidR="000D63A3" w:rsidRPr="00D24D35" w:rsidRDefault="000D63A3" w:rsidP="00801741">
            <w:pPr>
              <w:jc w:val="both"/>
              <w:rPr>
                <w:rFonts w:eastAsiaTheme="minorEastAsia" w:cs="Arial"/>
                <w:szCs w:val="20"/>
                <w:lang w:bidi="en-US"/>
              </w:rPr>
            </w:pPr>
          </w:p>
          <w:p w14:paraId="226175DB" w14:textId="77777777" w:rsidR="000D63A3" w:rsidRDefault="000D63A3" w:rsidP="00801741">
            <w:pPr>
              <w:jc w:val="both"/>
              <w:rPr>
                <w:rFonts w:eastAsiaTheme="minorEastAsia" w:cs="Arial"/>
                <w:szCs w:val="20"/>
                <w:lang w:bidi="en-US"/>
              </w:rPr>
            </w:pPr>
            <w:r w:rsidRPr="00D24D35">
              <w:rPr>
                <w:rFonts w:eastAsiaTheme="minorEastAsia" w:cs="Arial"/>
                <w:szCs w:val="20"/>
                <w:lang w:bidi="en-US"/>
              </w:rPr>
              <w:t>Dovolujeme si Vás upozornit, že pokud do stanoveného termínu nepředložíte požadované doplnění žádosti o podporu, bude Vaše žádost o podporu vyřazena z důvodu nesplnění kritérií přijatelnosti a</w:t>
            </w:r>
            <w:r w:rsidR="00C861A5">
              <w:rPr>
                <w:rFonts w:eastAsiaTheme="minorEastAsia" w:cs="Arial"/>
                <w:szCs w:val="20"/>
                <w:lang w:bidi="en-US"/>
              </w:rPr>
              <w:t> </w:t>
            </w:r>
            <w:r w:rsidRPr="00D24D35">
              <w:rPr>
                <w:rFonts w:eastAsiaTheme="minorEastAsia" w:cs="Arial"/>
                <w:szCs w:val="20"/>
                <w:lang w:bidi="en-US"/>
              </w:rPr>
              <w:t>formálních náležitostí z dalšího procesu hodnocení.</w:t>
            </w:r>
          </w:p>
          <w:p w14:paraId="0FF31CAA" w14:textId="77777777" w:rsidR="000D63A3" w:rsidRDefault="000D63A3" w:rsidP="00801741">
            <w:pPr>
              <w:jc w:val="both"/>
              <w:rPr>
                <w:rFonts w:eastAsiaTheme="minorEastAsia" w:cs="Arial"/>
                <w:szCs w:val="20"/>
                <w:lang w:bidi="en-US"/>
              </w:rPr>
            </w:pPr>
          </w:p>
          <w:p w14:paraId="7C9F71E2" w14:textId="77777777" w:rsidR="000D63A3" w:rsidRPr="00D24D35" w:rsidRDefault="000D63A3" w:rsidP="00801741">
            <w:pPr>
              <w:jc w:val="both"/>
              <w:rPr>
                <w:rFonts w:eastAsiaTheme="minorEastAsia" w:cs="Arial"/>
                <w:szCs w:val="20"/>
                <w:lang w:bidi="en-US"/>
              </w:rPr>
            </w:pPr>
            <w:r>
              <w:rPr>
                <w:rFonts w:eastAsiaTheme="minorEastAsia" w:cs="Arial"/>
                <w:szCs w:val="20"/>
                <w:lang w:bidi="en-US"/>
              </w:rPr>
              <w:t>S pozdravem</w:t>
            </w:r>
          </w:p>
          <w:p w14:paraId="0BE0D9ED" w14:textId="77777777" w:rsidR="000D63A3" w:rsidRDefault="000D63A3" w:rsidP="00801741">
            <w:pPr>
              <w:jc w:val="both"/>
              <w:rPr>
                <w:rFonts w:eastAsiaTheme="minorEastAsia" w:cs="Arial"/>
                <w:szCs w:val="20"/>
                <w:lang w:bidi="en-US"/>
              </w:rPr>
            </w:pPr>
            <w:r w:rsidRPr="00EE3BFA">
              <w:rPr>
                <w:rFonts w:eastAsiaTheme="minorEastAsia" w:cs="Arial"/>
                <w:szCs w:val="20"/>
                <w:lang w:bidi="en-US"/>
              </w:rPr>
              <w:t>&lt;oficiální podpis</w:t>
            </w:r>
            <w:r>
              <w:rPr>
                <w:rFonts w:eastAsiaTheme="minorEastAsia" w:cs="Arial"/>
                <w:szCs w:val="20"/>
                <w:lang w:bidi="en-US"/>
              </w:rPr>
              <w:t xml:space="preserve"> bez log a sloganu</w:t>
            </w:r>
            <w:r w:rsidRPr="00EE3BFA">
              <w:rPr>
                <w:rFonts w:eastAsiaTheme="minorEastAsia" w:cs="Arial"/>
                <w:szCs w:val="20"/>
                <w:lang w:bidi="en-US"/>
              </w:rPr>
              <w:t>&gt;</w:t>
            </w:r>
          </w:p>
        </w:tc>
      </w:tr>
    </w:tbl>
    <w:p w14:paraId="5C8ACC5A" w14:textId="50B8F834" w:rsidR="000D63A3" w:rsidRPr="001A1465" w:rsidRDefault="000D63A3" w:rsidP="00344914">
      <w:pPr>
        <w:spacing w:before="360" w:after="120"/>
        <w:jc w:val="both"/>
        <w:rPr>
          <w:rFonts w:eastAsiaTheme="minorEastAsia" w:cs="Arial"/>
          <w:b/>
          <w:szCs w:val="20"/>
          <w:lang w:bidi="en-US"/>
        </w:rPr>
      </w:pPr>
      <w:r w:rsidRPr="001A1465">
        <w:rPr>
          <w:rFonts w:eastAsiaTheme="minorEastAsia" w:cs="Arial"/>
          <w:b/>
          <w:szCs w:val="20"/>
          <w:lang w:bidi="en-US"/>
        </w:rPr>
        <w:t xml:space="preserve">Vzor depeše – </w:t>
      </w:r>
      <w:r w:rsidR="00895042" w:rsidRPr="00895042">
        <w:rPr>
          <w:rFonts w:eastAsiaTheme="minorEastAsia" w:cs="Arial"/>
          <w:b/>
          <w:szCs w:val="20"/>
          <w:lang w:bidi="en-US"/>
        </w:rPr>
        <w:t>oznámení o vyřazení žádosti o podporu v případě chybějící reakce žadatele na zaslanou 2. výzvu k doplnění</w:t>
      </w:r>
    </w:p>
    <w:tbl>
      <w:tblPr>
        <w:tblStyle w:val="Mkatabulky"/>
        <w:tblW w:w="0" w:type="auto"/>
        <w:shd w:val="clear" w:color="auto" w:fill="B6DDE8" w:themeFill="accent5" w:themeFillTint="66"/>
        <w:tblLook w:val="04A0" w:firstRow="1" w:lastRow="0" w:firstColumn="1" w:lastColumn="0" w:noHBand="0" w:noVBand="1"/>
      </w:tblPr>
      <w:tblGrid>
        <w:gridCol w:w="9212"/>
      </w:tblGrid>
      <w:tr w:rsidR="000D63A3" w14:paraId="2405FC4F" w14:textId="77777777" w:rsidTr="00344914">
        <w:tc>
          <w:tcPr>
            <w:tcW w:w="9212" w:type="dxa"/>
            <w:shd w:val="clear" w:color="auto" w:fill="B6DDE8" w:themeFill="accent5" w:themeFillTint="66"/>
          </w:tcPr>
          <w:p w14:paraId="53CE7EF9" w14:textId="77777777" w:rsidR="000D63A3" w:rsidRDefault="000D63A3" w:rsidP="00801741">
            <w:pPr>
              <w:jc w:val="both"/>
              <w:rPr>
                <w:rFonts w:eastAsiaTheme="minorEastAsia" w:cs="Arial"/>
                <w:szCs w:val="20"/>
                <w:lang w:bidi="en-US"/>
              </w:rPr>
            </w:pPr>
            <w:r>
              <w:rPr>
                <w:rFonts w:eastAsiaTheme="minorEastAsia" w:cs="Arial"/>
                <w:szCs w:val="20"/>
                <w:lang w:bidi="en-US"/>
              </w:rPr>
              <w:t>Dobrý den,</w:t>
            </w:r>
          </w:p>
          <w:p w14:paraId="33E9EDF9" w14:textId="349B68DA" w:rsidR="000D63A3" w:rsidRDefault="000D63A3" w:rsidP="00801741">
            <w:pPr>
              <w:jc w:val="both"/>
              <w:rPr>
                <w:rFonts w:eastAsiaTheme="minorEastAsia" w:cs="Arial"/>
                <w:szCs w:val="20"/>
                <w:lang w:bidi="en-US"/>
              </w:rPr>
            </w:pPr>
            <w:r w:rsidRPr="00D24D35">
              <w:rPr>
                <w:rFonts w:eastAsiaTheme="minorEastAsia" w:cs="Arial"/>
                <w:szCs w:val="20"/>
                <w:lang w:bidi="en-US"/>
              </w:rPr>
              <w:t xml:space="preserve">u projektu </w:t>
            </w:r>
            <w:r w:rsidRPr="00D24D35">
              <w:rPr>
                <w:rFonts w:eastAsiaTheme="minorEastAsia" w:cs="Arial"/>
                <w:i/>
                <w:szCs w:val="20"/>
                <w:lang w:bidi="en-US"/>
              </w:rPr>
              <w:t>&lt;číslo projektu + název&gt;</w:t>
            </w:r>
            <w:r w:rsidRPr="00D24D35">
              <w:rPr>
                <w:rFonts w:eastAsiaTheme="minorEastAsia" w:cs="Arial"/>
                <w:szCs w:val="20"/>
                <w:lang w:bidi="en-US"/>
              </w:rPr>
              <w:t xml:space="preserve"> Vám byla dne xx.</w:t>
            </w:r>
            <w:r w:rsidR="00895042">
              <w:rPr>
                <w:rFonts w:eastAsiaTheme="minorEastAsia" w:cs="Arial"/>
                <w:szCs w:val="20"/>
                <w:lang w:bidi="en-US"/>
              </w:rPr>
              <w:t xml:space="preserve"> </w:t>
            </w:r>
            <w:r w:rsidRPr="00D24D35">
              <w:rPr>
                <w:rFonts w:eastAsiaTheme="minorEastAsia" w:cs="Arial"/>
                <w:szCs w:val="20"/>
                <w:lang w:bidi="en-US"/>
              </w:rPr>
              <w:t>xx.</w:t>
            </w:r>
            <w:r w:rsidR="00895042">
              <w:rPr>
                <w:rFonts w:eastAsiaTheme="minorEastAsia" w:cs="Arial"/>
                <w:szCs w:val="20"/>
                <w:lang w:bidi="en-US"/>
              </w:rPr>
              <w:t xml:space="preserve"> </w:t>
            </w:r>
            <w:r w:rsidRPr="00D24D35">
              <w:rPr>
                <w:rFonts w:eastAsiaTheme="minorEastAsia" w:cs="Arial"/>
                <w:szCs w:val="20"/>
                <w:lang w:bidi="en-US"/>
              </w:rPr>
              <w:t xml:space="preserve">xxxx zaslána </w:t>
            </w:r>
            <w:r>
              <w:rPr>
                <w:rFonts w:eastAsiaTheme="minorEastAsia" w:cs="Arial"/>
                <w:szCs w:val="20"/>
                <w:lang w:bidi="en-US"/>
              </w:rPr>
              <w:t xml:space="preserve">2. </w:t>
            </w:r>
            <w:r w:rsidRPr="00D24D35">
              <w:rPr>
                <w:rFonts w:eastAsiaTheme="minorEastAsia" w:cs="Arial"/>
                <w:szCs w:val="20"/>
                <w:lang w:bidi="en-US"/>
              </w:rPr>
              <w:t xml:space="preserve">výzva k doplnění/upřesnění </w:t>
            </w:r>
            <w:r w:rsidRPr="00D24D35">
              <w:rPr>
                <w:rFonts w:eastAsiaTheme="minorEastAsia" w:cs="Arial"/>
                <w:szCs w:val="20"/>
                <w:lang w:bidi="en-US"/>
              </w:rPr>
              <w:lastRenderedPageBreak/>
              <w:t>informací. Lhůta pro doplnění/upř</w:t>
            </w:r>
            <w:r>
              <w:rPr>
                <w:rFonts w:eastAsiaTheme="minorEastAsia" w:cs="Arial"/>
                <w:szCs w:val="20"/>
                <w:lang w:bidi="en-US"/>
              </w:rPr>
              <w:t>esnění informací byla</w:t>
            </w:r>
            <w:r w:rsidR="004D4A4C">
              <w:rPr>
                <w:rFonts w:eastAsiaTheme="minorEastAsia" w:cs="Arial"/>
                <w:szCs w:val="20"/>
                <w:lang w:bidi="en-US"/>
              </w:rPr>
              <w:t xml:space="preserve"> stanovena na </w:t>
            </w:r>
            <w:r w:rsidR="001C3C8E">
              <w:rPr>
                <w:rFonts w:eastAsiaTheme="minorEastAsia" w:cs="Arial"/>
                <w:szCs w:val="20"/>
                <w:lang w:bidi="en-US"/>
              </w:rPr>
              <w:t>5</w:t>
            </w:r>
            <w:r w:rsidRPr="00D24D35">
              <w:rPr>
                <w:rFonts w:eastAsiaTheme="minorEastAsia" w:cs="Arial"/>
                <w:szCs w:val="20"/>
                <w:lang w:bidi="en-US"/>
              </w:rPr>
              <w:t> pracovních dní, tj. do xx.</w:t>
            </w:r>
            <w:r w:rsidR="00895042">
              <w:rPr>
                <w:rFonts w:eastAsiaTheme="minorEastAsia" w:cs="Arial"/>
                <w:szCs w:val="20"/>
                <w:lang w:bidi="en-US"/>
              </w:rPr>
              <w:t> </w:t>
            </w:r>
            <w:r w:rsidRPr="00D24D35">
              <w:rPr>
                <w:rFonts w:eastAsiaTheme="minorEastAsia" w:cs="Arial"/>
                <w:szCs w:val="20"/>
                <w:lang w:bidi="en-US"/>
              </w:rPr>
              <w:t>xx.</w:t>
            </w:r>
            <w:r w:rsidR="00895042">
              <w:rPr>
                <w:rFonts w:eastAsiaTheme="minorEastAsia" w:cs="Arial"/>
                <w:szCs w:val="20"/>
                <w:lang w:bidi="en-US"/>
              </w:rPr>
              <w:t> </w:t>
            </w:r>
            <w:r w:rsidRPr="00D24D35">
              <w:rPr>
                <w:rFonts w:eastAsiaTheme="minorEastAsia" w:cs="Arial"/>
                <w:szCs w:val="20"/>
                <w:lang w:bidi="en-US"/>
              </w:rPr>
              <w:t xml:space="preserve">xxxx. Vzhledem k tomu, že jste do stanoveného termínu nepředložil požadované doplnění žádosti o podporu, ani jinak na žádost o doplnění nereagoval, </w:t>
            </w:r>
            <w:r>
              <w:rPr>
                <w:rFonts w:eastAsiaTheme="minorEastAsia" w:cs="Arial"/>
                <w:szCs w:val="20"/>
                <w:lang w:bidi="en-US"/>
              </w:rPr>
              <w:t>byla Vaše žádost o podporu v souladu</w:t>
            </w:r>
            <w:r w:rsidRPr="00D24D35">
              <w:rPr>
                <w:rFonts w:eastAsiaTheme="minorEastAsia" w:cs="Arial"/>
                <w:szCs w:val="20"/>
                <w:lang w:bidi="en-US"/>
              </w:rPr>
              <w:t xml:space="preserve"> s Obecnými pravidly pro žadatele a příjemce </w:t>
            </w:r>
            <w:r>
              <w:rPr>
                <w:rFonts w:eastAsiaTheme="minorEastAsia" w:cs="Arial"/>
                <w:szCs w:val="20"/>
                <w:lang w:bidi="en-US"/>
              </w:rPr>
              <w:t>vyřazena z </w:t>
            </w:r>
            <w:r w:rsidRPr="00D24D35">
              <w:rPr>
                <w:rFonts w:eastAsiaTheme="minorEastAsia" w:cs="Arial"/>
                <w:szCs w:val="20"/>
                <w:lang w:bidi="en-US"/>
              </w:rPr>
              <w:t xml:space="preserve"> důvodu nesplnění kritérií přijatelnosti a</w:t>
            </w:r>
            <w:r>
              <w:rPr>
                <w:rFonts w:eastAsiaTheme="minorEastAsia" w:cs="Arial"/>
                <w:szCs w:val="20"/>
                <w:lang w:bidi="en-US"/>
              </w:rPr>
              <w:t> </w:t>
            </w:r>
            <w:r w:rsidRPr="00D24D35">
              <w:rPr>
                <w:rFonts w:eastAsiaTheme="minorEastAsia" w:cs="Arial"/>
                <w:szCs w:val="20"/>
                <w:lang w:bidi="en-US"/>
              </w:rPr>
              <w:t>formálních náležitostí z dalšího procesu hodnocení.</w:t>
            </w:r>
          </w:p>
          <w:p w14:paraId="305B494B" w14:textId="77777777" w:rsidR="000D63A3" w:rsidRDefault="000D63A3" w:rsidP="00801741">
            <w:pPr>
              <w:jc w:val="both"/>
              <w:rPr>
                <w:rFonts w:eastAsiaTheme="minorEastAsia" w:cs="Arial"/>
                <w:szCs w:val="20"/>
                <w:lang w:bidi="en-US"/>
              </w:rPr>
            </w:pPr>
          </w:p>
          <w:p w14:paraId="391781F0" w14:textId="77777777" w:rsidR="000D63A3" w:rsidRPr="00D24D35" w:rsidRDefault="000D63A3" w:rsidP="00801741">
            <w:pPr>
              <w:jc w:val="both"/>
              <w:rPr>
                <w:rFonts w:eastAsiaTheme="minorEastAsia" w:cs="Arial"/>
                <w:szCs w:val="20"/>
                <w:lang w:bidi="en-US"/>
              </w:rPr>
            </w:pPr>
            <w:r>
              <w:rPr>
                <w:rFonts w:eastAsiaTheme="minorEastAsia" w:cs="Arial"/>
                <w:szCs w:val="20"/>
                <w:lang w:bidi="en-US"/>
              </w:rPr>
              <w:t>S pozdravem</w:t>
            </w:r>
          </w:p>
          <w:p w14:paraId="55E096CC" w14:textId="77777777" w:rsidR="000D63A3" w:rsidRDefault="000D63A3" w:rsidP="00801741">
            <w:pPr>
              <w:jc w:val="both"/>
              <w:rPr>
                <w:rFonts w:eastAsiaTheme="minorEastAsia" w:cs="Arial"/>
                <w:szCs w:val="20"/>
                <w:lang w:bidi="en-US"/>
              </w:rPr>
            </w:pPr>
            <w:r w:rsidRPr="00EE3BFA">
              <w:rPr>
                <w:rFonts w:eastAsiaTheme="minorEastAsia" w:cs="Arial"/>
                <w:szCs w:val="20"/>
                <w:lang w:bidi="en-US"/>
              </w:rPr>
              <w:t>&lt;oficiální podpis</w:t>
            </w:r>
            <w:r>
              <w:rPr>
                <w:rFonts w:eastAsiaTheme="minorEastAsia" w:cs="Arial"/>
                <w:szCs w:val="20"/>
                <w:lang w:bidi="en-US"/>
              </w:rPr>
              <w:t xml:space="preserve"> bez log a sloganu</w:t>
            </w:r>
            <w:r w:rsidRPr="00EE3BFA">
              <w:rPr>
                <w:rFonts w:eastAsiaTheme="minorEastAsia" w:cs="Arial"/>
                <w:szCs w:val="20"/>
                <w:lang w:bidi="en-US"/>
              </w:rPr>
              <w:t>&gt;</w:t>
            </w:r>
          </w:p>
        </w:tc>
      </w:tr>
    </w:tbl>
    <w:p w14:paraId="74893C0C" w14:textId="77777777" w:rsidR="00895042" w:rsidRPr="00895042" w:rsidRDefault="00895042" w:rsidP="00C316EF">
      <w:pPr>
        <w:jc w:val="both"/>
        <w:rPr>
          <w:rFonts w:eastAsiaTheme="majorEastAsia" w:cstheme="majorBidi"/>
          <w:bCs/>
          <w:color w:val="000000" w:themeColor="text1"/>
          <w:sz w:val="6"/>
          <w:szCs w:val="6"/>
        </w:rPr>
      </w:pPr>
      <w:bookmarkStart w:id="103" w:name="_Toc435027372"/>
    </w:p>
    <w:p w14:paraId="375931BD" w14:textId="17BE2474" w:rsidR="00C316EF" w:rsidRDefault="00C316EF" w:rsidP="00C316EF">
      <w:pPr>
        <w:jc w:val="both"/>
        <w:rPr>
          <w:rFonts w:eastAsiaTheme="majorEastAsia" w:cstheme="majorBidi"/>
          <w:bCs/>
          <w:color w:val="000000" w:themeColor="text1"/>
        </w:rPr>
      </w:pPr>
      <w:r>
        <w:rPr>
          <w:rFonts w:eastAsiaTheme="majorEastAsia" w:cstheme="majorBidi"/>
          <w:bCs/>
          <w:color w:val="000000" w:themeColor="text1"/>
        </w:rPr>
        <w:t>Všechny depeše jsou vázány na projekt a zobrazují se žadateli v IS KP14+.</w:t>
      </w:r>
    </w:p>
    <w:p w14:paraId="14AD2144" w14:textId="2C09EAAD" w:rsidR="00A55AD9" w:rsidRPr="00CB704F" w:rsidRDefault="00BB021C" w:rsidP="00A55AD9">
      <w:pPr>
        <w:pStyle w:val="Nadpis2"/>
        <w:spacing w:before="480" w:after="200"/>
        <w:ind w:left="578" w:hanging="578"/>
        <w:rPr>
          <w:color w:val="auto"/>
        </w:rPr>
      </w:pPr>
      <w:bookmarkStart w:id="104" w:name="_Toc46484687"/>
      <w:r w:rsidRPr="00CB704F">
        <w:rPr>
          <w:color w:val="auto"/>
        </w:rPr>
        <w:t xml:space="preserve">Postup </w:t>
      </w:r>
      <w:r w:rsidR="00455627" w:rsidRPr="00CB704F">
        <w:rPr>
          <w:color w:val="auto"/>
        </w:rPr>
        <w:t>po</w:t>
      </w:r>
      <w:r w:rsidRPr="00CB704F">
        <w:rPr>
          <w:color w:val="auto"/>
        </w:rPr>
        <w:t xml:space="preserve"> doplnění žádosti o podporu žadatelem</w:t>
      </w:r>
      <w:bookmarkEnd w:id="103"/>
      <w:bookmarkEnd w:id="104"/>
    </w:p>
    <w:p w14:paraId="50E1FAE1" w14:textId="77777777" w:rsidR="000F0022" w:rsidRDefault="00DF1AFD">
      <w:pPr>
        <w:jc w:val="both"/>
        <w:rPr>
          <w:rFonts w:eastAsiaTheme="minorEastAsia" w:cs="Arial"/>
          <w:szCs w:val="20"/>
          <w:lang w:bidi="en-US"/>
        </w:rPr>
      </w:pPr>
      <w:r>
        <w:rPr>
          <w:rFonts w:eastAsiaTheme="minorEastAsia" w:cs="Arial"/>
          <w:szCs w:val="20"/>
          <w:lang w:bidi="en-US"/>
        </w:rPr>
        <w:t xml:space="preserve">Žadateli </w:t>
      </w:r>
      <w:r w:rsidR="00D72F26">
        <w:rPr>
          <w:rFonts w:eastAsiaTheme="minorEastAsia" w:cs="Arial"/>
          <w:szCs w:val="20"/>
          <w:lang w:bidi="en-US"/>
        </w:rPr>
        <w:t xml:space="preserve">je v </w:t>
      </w:r>
      <w:r>
        <w:rPr>
          <w:rFonts w:eastAsiaTheme="minorEastAsia" w:cs="Arial"/>
          <w:szCs w:val="20"/>
          <w:lang w:bidi="en-US"/>
        </w:rPr>
        <w:t> IS KP14+</w:t>
      </w:r>
      <w:r w:rsidR="00D72F26">
        <w:rPr>
          <w:rFonts w:eastAsiaTheme="minorEastAsia" w:cs="Arial"/>
          <w:szCs w:val="20"/>
          <w:lang w:bidi="en-US"/>
        </w:rPr>
        <w:t xml:space="preserve"> doručena depeše s žádost</w:t>
      </w:r>
      <w:r w:rsidR="008B5CEC">
        <w:rPr>
          <w:rFonts w:eastAsiaTheme="minorEastAsia" w:cs="Arial"/>
          <w:szCs w:val="20"/>
          <w:lang w:bidi="en-US"/>
        </w:rPr>
        <w:t>í</w:t>
      </w:r>
      <w:r w:rsidR="00D72F26">
        <w:rPr>
          <w:rFonts w:eastAsiaTheme="minorEastAsia" w:cs="Arial"/>
          <w:szCs w:val="20"/>
          <w:lang w:bidi="en-US"/>
        </w:rPr>
        <w:t xml:space="preserve"> o doplnění a </w:t>
      </w:r>
      <w:r>
        <w:rPr>
          <w:rFonts w:eastAsiaTheme="minorEastAsia" w:cs="Arial"/>
          <w:szCs w:val="20"/>
          <w:lang w:bidi="en-US"/>
        </w:rPr>
        <w:t xml:space="preserve">projekt vrácený k doplnění </w:t>
      </w:r>
      <w:r w:rsidR="00D72F26">
        <w:rPr>
          <w:rFonts w:eastAsiaTheme="minorEastAsia" w:cs="Arial"/>
          <w:szCs w:val="20"/>
          <w:lang w:bidi="en-US"/>
        </w:rPr>
        <w:t xml:space="preserve">je systémem automaticky </w:t>
      </w:r>
      <w:r>
        <w:rPr>
          <w:rFonts w:eastAsiaTheme="minorEastAsia" w:cs="Arial"/>
          <w:szCs w:val="20"/>
          <w:lang w:bidi="en-US"/>
        </w:rPr>
        <w:t>označ</w:t>
      </w:r>
      <w:r w:rsidR="00D72F26">
        <w:rPr>
          <w:rFonts w:eastAsiaTheme="minorEastAsia" w:cs="Arial"/>
          <w:szCs w:val="20"/>
          <w:lang w:bidi="en-US"/>
        </w:rPr>
        <w:t>e</w:t>
      </w:r>
      <w:r w:rsidR="00356175">
        <w:rPr>
          <w:rFonts w:eastAsiaTheme="minorEastAsia" w:cs="Arial"/>
          <w:szCs w:val="20"/>
          <w:lang w:bidi="en-US"/>
        </w:rPr>
        <w:t>n</w:t>
      </w:r>
      <w:r>
        <w:rPr>
          <w:rFonts w:eastAsiaTheme="minorEastAsia" w:cs="Arial"/>
          <w:szCs w:val="20"/>
          <w:lang w:bidi="en-US"/>
        </w:rPr>
        <w:t xml:space="preserve"> červenou barvou. </w:t>
      </w:r>
      <w:r w:rsidR="00260FCD" w:rsidRPr="008261FB">
        <w:rPr>
          <w:rFonts w:eastAsiaTheme="minorEastAsia" w:cs="Arial"/>
          <w:szCs w:val="20"/>
          <w:lang w:bidi="en-US"/>
        </w:rPr>
        <w:t xml:space="preserve">Žadatel </w:t>
      </w:r>
      <w:r w:rsidR="00A40D57" w:rsidRPr="008261FB">
        <w:rPr>
          <w:rFonts w:eastAsiaTheme="minorEastAsia" w:cs="Arial"/>
          <w:szCs w:val="20"/>
          <w:lang w:bidi="en-US"/>
        </w:rPr>
        <w:t xml:space="preserve">stiskne </w:t>
      </w:r>
      <w:r w:rsidR="005719FB" w:rsidRPr="005719FB">
        <w:rPr>
          <w:rFonts w:eastAsiaTheme="minorEastAsia" w:cs="Arial"/>
          <w:b/>
          <w:szCs w:val="20"/>
          <w:lang w:bidi="en-US"/>
        </w:rPr>
        <w:t>„</w:t>
      </w:r>
      <w:r w:rsidR="00A40D57" w:rsidRPr="005719FB">
        <w:rPr>
          <w:rFonts w:eastAsiaTheme="minorEastAsia" w:cs="Arial"/>
          <w:b/>
          <w:szCs w:val="20"/>
          <w:lang w:bidi="en-US"/>
        </w:rPr>
        <w:t>Zpřístupnění žádosti o podporu</w:t>
      </w:r>
      <w:r w:rsidR="005719FB" w:rsidRPr="005719FB">
        <w:rPr>
          <w:rFonts w:eastAsiaTheme="minorEastAsia" w:cs="Arial"/>
          <w:b/>
          <w:szCs w:val="20"/>
          <w:lang w:bidi="en-US"/>
        </w:rPr>
        <w:t>“</w:t>
      </w:r>
      <w:r w:rsidR="00A40D57" w:rsidRPr="008261FB">
        <w:rPr>
          <w:rFonts w:eastAsiaTheme="minorEastAsia" w:cs="Arial"/>
          <w:szCs w:val="20"/>
          <w:lang w:bidi="en-US"/>
        </w:rPr>
        <w:t xml:space="preserve">, provede </w:t>
      </w:r>
      <w:r w:rsidR="007D5135" w:rsidRPr="008261FB">
        <w:rPr>
          <w:rFonts w:eastAsiaTheme="minorEastAsia" w:cs="Arial"/>
          <w:szCs w:val="20"/>
          <w:lang w:bidi="en-US"/>
        </w:rPr>
        <w:t>storno finalizace</w:t>
      </w:r>
      <w:r w:rsidR="007D5135">
        <w:rPr>
          <w:rFonts w:eastAsiaTheme="minorEastAsia" w:cs="Arial"/>
          <w:szCs w:val="20"/>
          <w:lang w:bidi="en-US"/>
        </w:rPr>
        <w:t xml:space="preserve"> navrácené žádosti o podporu a doplní vrácen</w:t>
      </w:r>
      <w:r w:rsidR="00A40D57">
        <w:rPr>
          <w:rFonts w:eastAsiaTheme="minorEastAsia" w:cs="Arial"/>
          <w:szCs w:val="20"/>
          <w:lang w:bidi="en-US"/>
        </w:rPr>
        <w:t>é</w:t>
      </w:r>
      <w:r w:rsidR="007D5135">
        <w:rPr>
          <w:rFonts w:eastAsiaTheme="minorEastAsia" w:cs="Arial"/>
          <w:szCs w:val="20"/>
          <w:lang w:bidi="en-US"/>
        </w:rPr>
        <w:t xml:space="preserve"> obrazovk</w:t>
      </w:r>
      <w:r w:rsidR="00A40D57">
        <w:rPr>
          <w:rFonts w:eastAsiaTheme="minorEastAsia" w:cs="Arial"/>
          <w:szCs w:val="20"/>
          <w:lang w:bidi="en-US"/>
        </w:rPr>
        <w:t>y</w:t>
      </w:r>
      <w:r w:rsidR="007D5135">
        <w:rPr>
          <w:rFonts w:eastAsiaTheme="minorEastAsia" w:cs="Arial"/>
          <w:szCs w:val="20"/>
          <w:lang w:bidi="en-US"/>
        </w:rPr>
        <w:t xml:space="preserve"> v</w:t>
      </w:r>
      <w:r w:rsidR="000F0022">
        <w:rPr>
          <w:rFonts w:eastAsiaTheme="minorEastAsia" w:cs="Arial"/>
          <w:szCs w:val="20"/>
          <w:lang w:bidi="en-US"/>
        </w:rPr>
        <w:t xml:space="preserve"> IS </w:t>
      </w:r>
      <w:r w:rsidR="007D5135">
        <w:rPr>
          <w:rFonts w:eastAsiaTheme="minorEastAsia" w:cs="Arial"/>
          <w:szCs w:val="20"/>
          <w:lang w:bidi="en-US"/>
        </w:rPr>
        <w:t xml:space="preserve">KP14+. </w:t>
      </w:r>
      <w:r w:rsidR="007D3B26">
        <w:rPr>
          <w:rFonts w:eastAsiaTheme="minorEastAsia" w:cs="Arial"/>
          <w:szCs w:val="20"/>
          <w:lang w:bidi="en-US"/>
        </w:rPr>
        <w:t xml:space="preserve">Po doplnění vrácených obrazovek </w:t>
      </w:r>
      <w:r w:rsidR="00B63A61">
        <w:rPr>
          <w:rFonts w:eastAsiaTheme="minorEastAsia" w:cs="Arial"/>
          <w:szCs w:val="20"/>
          <w:lang w:bidi="en-US"/>
        </w:rPr>
        <w:t xml:space="preserve">žadatel </w:t>
      </w:r>
      <w:r w:rsidR="007D3B26">
        <w:rPr>
          <w:rFonts w:eastAsiaTheme="minorEastAsia" w:cs="Arial"/>
          <w:szCs w:val="20"/>
          <w:lang w:bidi="en-US"/>
        </w:rPr>
        <w:t>žádost o podporu finalizuje a podepíše elektronický</w:t>
      </w:r>
      <w:r w:rsidR="008923A1">
        <w:rPr>
          <w:rFonts w:eastAsiaTheme="minorEastAsia" w:cs="Arial"/>
          <w:szCs w:val="20"/>
          <w:lang w:bidi="en-US"/>
        </w:rPr>
        <w:t>m</w:t>
      </w:r>
      <w:r w:rsidR="007D3B26">
        <w:rPr>
          <w:rFonts w:eastAsiaTheme="minorEastAsia" w:cs="Arial"/>
          <w:szCs w:val="20"/>
          <w:lang w:bidi="en-US"/>
        </w:rPr>
        <w:t xml:space="preserve"> </w:t>
      </w:r>
      <w:r w:rsidR="00B63A61">
        <w:rPr>
          <w:rFonts w:eastAsiaTheme="minorEastAsia" w:cs="Arial"/>
          <w:szCs w:val="20"/>
          <w:lang w:bidi="en-US"/>
        </w:rPr>
        <w:t>podpisem</w:t>
      </w:r>
      <w:r w:rsidR="00D72F26">
        <w:rPr>
          <w:rFonts w:eastAsiaTheme="minorEastAsia" w:cs="Arial"/>
          <w:szCs w:val="20"/>
          <w:lang w:bidi="en-US"/>
        </w:rPr>
        <w:t xml:space="preserve">. </w:t>
      </w:r>
      <w:r w:rsidR="00906416">
        <w:rPr>
          <w:rFonts w:eastAsiaTheme="minorEastAsia" w:cs="Arial"/>
          <w:szCs w:val="20"/>
          <w:lang w:bidi="en-US"/>
        </w:rPr>
        <w:t>Schvalovatel hodnocení</w:t>
      </w:r>
      <w:r w:rsidR="00F7515D">
        <w:rPr>
          <w:rFonts w:eastAsiaTheme="minorEastAsia" w:cs="Arial"/>
          <w:szCs w:val="20"/>
          <w:lang w:bidi="en-US"/>
        </w:rPr>
        <w:t xml:space="preserve"> </w:t>
      </w:r>
      <w:r w:rsidR="00B63A61">
        <w:rPr>
          <w:rFonts w:eastAsiaTheme="minorEastAsia" w:cs="Arial"/>
          <w:szCs w:val="20"/>
          <w:lang w:bidi="en-US"/>
        </w:rPr>
        <w:t>obdrží interní depeš</w:t>
      </w:r>
      <w:r w:rsidR="008B5CEC">
        <w:rPr>
          <w:rFonts w:eastAsiaTheme="minorEastAsia" w:cs="Arial"/>
          <w:szCs w:val="20"/>
          <w:lang w:bidi="en-US"/>
        </w:rPr>
        <w:t>i</w:t>
      </w:r>
      <w:r w:rsidR="00B63A61">
        <w:rPr>
          <w:rFonts w:eastAsiaTheme="minorEastAsia" w:cs="Arial"/>
          <w:szCs w:val="20"/>
          <w:lang w:bidi="en-US"/>
        </w:rPr>
        <w:t xml:space="preserve"> s</w:t>
      </w:r>
      <w:r w:rsidR="0074538A">
        <w:rPr>
          <w:rFonts w:eastAsiaTheme="minorEastAsia" w:cs="Arial"/>
          <w:szCs w:val="20"/>
          <w:lang w:bidi="en-US"/>
        </w:rPr>
        <w:t> </w:t>
      </w:r>
      <w:r w:rsidR="00B63A61">
        <w:rPr>
          <w:rFonts w:eastAsiaTheme="minorEastAsia" w:cs="Arial"/>
          <w:szCs w:val="20"/>
          <w:lang w:bidi="en-US"/>
        </w:rPr>
        <w:t>informací</w:t>
      </w:r>
      <w:r w:rsidR="0074538A">
        <w:rPr>
          <w:rFonts w:eastAsiaTheme="minorEastAsia" w:cs="Arial"/>
          <w:szCs w:val="20"/>
          <w:lang w:bidi="en-US"/>
        </w:rPr>
        <w:t xml:space="preserve"> </w:t>
      </w:r>
      <w:r w:rsidR="00DF61A9">
        <w:rPr>
          <w:rFonts w:eastAsiaTheme="minorEastAsia" w:cs="Arial"/>
          <w:szCs w:val="20"/>
          <w:lang w:bidi="en-US"/>
        </w:rPr>
        <w:t>o doplně</w:t>
      </w:r>
      <w:r w:rsidR="00731781">
        <w:rPr>
          <w:rFonts w:eastAsiaTheme="minorEastAsia" w:cs="Arial"/>
          <w:szCs w:val="20"/>
          <w:lang w:bidi="en-US"/>
        </w:rPr>
        <w:t>n</w:t>
      </w:r>
      <w:r w:rsidR="008923A1">
        <w:rPr>
          <w:rFonts w:eastAsiaTheme="minorEastAsia" w:cs="Arial"/>
          <w:szCs w:val="20"/>
          <w:lang w:bidi="en-US"/>
        </w:rPr>
        <w:t>í</w:t>
      </w:r>
      <w:r w:rsidR="00EA376F">
        <w:rPr>
          <w:rFonts w:eastAsiaTheme="minorEastAsia" w:cs="Arial"/>
          <w:szCs w:val="20"/>
          <w:lang w:bidi="en-US"/>
        </w:rPr>
        <w:t xml:space="preserve"> žádosti o </w:t>
      </w:r>
      <w:r w:rsidR="00731781">
        <w:rPr>
          <w:rFonts w:eastAsiaTheme="minorEastAsia" w:cs="Arial"/>
          <w:szCs w:val="20"/>
          <w:lang w:bidi="en-US"/>
        </w:rPr>
        <w:t>podporu</w:t>
      </w:r>
      <w:r>
        <w:rPr>
          <w:rFonts w:eastAsiaTheme="minorEastAsia" w:cs="Arial"/>
          <w:szCs w:val="20"/>
          <w:lang w:bidi="en-US"/>
        </w:rPr>
        <w:t>.</w:t>
      </w:r>
      <w:r w:rsidR="000F0022" w:rsidRPr="000F0022">
        <w:rPr>
          <w:rFonts w:eastAsiaTheme="minorEastAsia" w:cs="Arial"/>
          <w:szCs w:val="20"/>
          <w:lang w:bidi="en-US"/>
        </w:rPr>
        <w:t xml:space="preserve"> </w:t>
      </w:r>
      <w:r w:rsidR="000F0022">
        <w:rPr>
          <w:rFonts w:eastAsiaTheme="minorEastAsia" w:cs="Arial"/>
          <w:szCs w:val="20"/>
          <w:lang w:bidi="en-US"/>
        </w:rPr>
        <w:t>Systém automaticky změní stav projektu</w:t>
      </w:r>
      <w:r w:rsidR="00FE7496">
        <w:rPr>
          <w:rFonts w:eastAsiaTheme="minorEastAsia" w:cs="Arial"/>
          <w:szCs w:val="20"/>
          <w:lang w:bidi="en-US"/>
        </w:rPr>
        <w:t xml:space="preserve"> v</w:t>
      </w:r>
      <w:r w:rsidR="00BA4BC4">
        <w:rPr>
          <w:rFonts w:eastAsiaTheme="minorEastAsia" w:cs="Arial"/>
          <w:szCs w:val="20"/>
          <w:lang w:bidi="en-US"/>
        </w:rPr>
        <w:t> </w:t>
      </w:r>
      <w:r w:rsidR="00FE7496">
        <w:rPr>
          <w:rFonts w:eastAsiaTheme="minorEastAsia" w:cs="Arial"/>
          <w:szCs w:val="20"/>
          <w:lang w:bidi="en-US"/>
        </w:rPr>
        <w:t>IS</w:t>
      </w:r>
      <w:r w:rsidR="00BA4BC4">
        <w:rPr>
          <w:rFonts w:eastAsiaTheme="minorEastAsia" w:cs="Arial"/>
          <w:szCs w:val="20"/>
          <w:lang w:bidi="en-US"/>
        </w:rPr>
        <w:t xml:space="preserve"> </w:t>
      </w:r>
      <w:r w:rsidR="00FE7496">
        <w:rPr>
          <w:rFonts w:eastAsiaTheme="minorEastAsia" w:cs="Arial"/>
          <w:szCs w:val="20"/>
          <w:lang w:bidi="en-US"/>
        </w:rPr>
        <w:t>KP14+</w:t>
      </w:r>
      <w:r w:rsidR="000F0022">
        <w:rPr>
          <w:rFonts w:eastAsiaTheme="minorEastAsia" w:cs="Arial"/>
          <w:szCs w:val="20"/>
          <w:lang w:bidi="en-US"/>
        </w:rPr>
        <w:t xml:space="preserve"> z </w:t>
      </w:r>
      <w:r w:rsidR="000F0022" w:rsidRPr="008C1D82">
        <w:rPr>
          <w:rFonts w:eastAsiaTheme="minorEastAsia" w:cs="Arial"/>
          <w:b/>
          <w:szCs w:val="20"/>
          <w:lang w:bidi="en-US"/>
        </w:rPr>
        <w:t xml:space="preserve">„Vrácena“ </w:t>
      </w:r>
      <w:r w:rsidR="000F0022">
        <w:rPr>
          <w:rFonts w:eastAsiaTheme="minorEastAsia" w:cs="Arial"/>
          <w:szCs w:val="20"/>
          <w:lang w:bidi="en-US"/>
        </w:rPr>
        <w:t xml:space="preserve">na </w:t>
      </w:r>
      <w:r w:rsidR="000F0022" w:rsidRPr="00233F84">
        <w:rPr>
          <w:rFonts w:eastAsiaTheme="minorEastAsia" w:cs="Arial"/>
          <w:szCs w:val="20"/>
          <w:lang w:bidi="en-US"/>
        </w:rPr>
        <w:t>„</w:t>
      </w:r>
      <w:r w:rsidR="000F0022" w:rsidRPr="008C1D82">
        <w:rPr>
          <w:rFonts w:eastAsiaTheme="minorEastAsia" w:cs="Arial"/>
          <w:b/>
          <w:szCs w:val="20"/>
          <w:lang w:bidi="en-US"/>
        </w:rPr>
        <w:t>Zaregistrována“.</w:t>
      </w:r>
      <w:r w:rsidR="000F0022">
        <w:rPr>
          <w:rFonts w:eastAsiaTheme="minorEastAsia" w:cs="Arial"/>
          <w:szCs w:val="20"/>
          <w:lang w:bidi="en-US"/>
        </w:rPr>
        <w:t xml:space="preserve"> </w:t>
      </w:r>
      <w:r w:rsidR="00F72177">
        <w:t>Kompletní žádosti o </w:t>
      </w:r>
      <w:r w:rsidR="00A852B6">
        <w:t>podporu</w:t>
      </w:r>
      <w:r w:rsidR="00A03B70">
        <w:t xml:space="preserve"> je možné v CSSF14+ zobrazit na záložce </w:t>
      </w:r>
      <w:r w:rsidR="00A03B70" w:rsidRPr="005719FB">
        <w:rPr>
          <w:b/>
        </w:rPr>
        <w:t>„Zaverzuj“</w:t>
      </w:r>
      <w:r w:rsidR="00A03B70">
        <w:t xml:space="preserve"> po kliknutí na tlačítko </w:t>
      </w:r>
      <w:r w:rsidR="00A03B70" w:rsidRPr="005719FB">
        <w:rPr>
          <w:b/>
        </w:rPr>
        <w:t>„</w:t>
      </w:r>
      <w:r w:rsidR="005719FB" w:rsidRPr="005719FB">
        <w:rPr>
          <w:b/>
        </w:rPr>
        <w:t>V</w:t>
      </w:r>
      <w:r w:rsidR="00A03B70" w:rsidRPr="005719FB">
        <w:rPr>
          <w:b/>
        </w:rPr>
        <w:t>erze“</w:t>
      </w:r>
      <w:r w:rsidR="00A03B70">
        <w:t>, kde se zobrazí všechny podané verze žádosti o podporu včetně příloh.</w:t>
      </w:r>
      <w:r w:rsidR="00DB0340">
        <w:t xml:space="preserve"> </w:t>
      </w:r>
      <w:r w:rsidR="00906416">
        <w:t>Schvalovatel hodnocení</w:t>
      </w:r>
      <w:r w:rsidR="00F7515D">
        <w:t xml:space="preserve"> </w:t>
      </w:r>
      <w:r w:rsidR="00DB0340">
        <w:t>o</w:t>
      </w:r>
      <w:r w:rsidR="00BA4BC4">
        <w:t> </w:t>
      </w:r>
      <w:r w:rsidR="00DB0340">
        <w:t>doplnění žádosti o podporu neprodleně interní depeší informuje řádného hodnot</w:t>
      </w:r>
      <w:r w:rsidR="009903CB">
        <w:t>itele</w:t>
      </w:r>
      <w:r w:rsidR="00906416">
        <w:t>.</w:t>
      </w:r>
    </w:p>
    <w:p w14:paraId="08626707" w14:textId="77777777" w:rsidR="00A62068" w:rsidRDefault="0027506A">
      <w:pPr>
        <w:jc w:val="both"/>
      </w:pPr>
      <w:r>
        <w:t xml:space="preserve">Po doplnění žádosti o podporu </w:t>
      </w:r>
      <w:r w:rsidR="00740DDE">
        <w:t xml:space="preserve">řádný hodnotitel založí nový </w:t>
      </w:r>
      <w:r>
        <w:t>formulář hodnocení, ve kterém provede opětovné posouzení hodnotících kritérií</w:t>
      </w:r>
      <w:r w:rsidR="00A62068">
        <w:t xml:space="preserve"> na základě doplněn</w:t>
      </w:r>
      <w:r w:rsidR="000247DF">
        <w:t>í</w:t>
      </w:r>
      <w:r w:rsidR="00F72177">
        <w:t xml:space="preserve"> žádosti o </w:t>
      </w:r>
      <w:r w:rsidR="00A62068">
        <w:t>podporu.</w:t>
      </w:r>
      <w:r>
        <w:t xml:space="preserve"> </w:t>
      </w:r>
      <w:r w:rsidR="001952E3">
        <w:t>Nový hodnotící formulář je</w:t>
      </w:r>
      <w:r w:rsidR="001952E3" w:rsidRPr="001952E3">
        <w:t xml:space="preserve"> vypracován z automaticky vytvořené kopie původního hodnocení. </w:t>
      </w:r>
      <w:r w:rsidR="001952E3">
        <w:t xml:space="preserve"> </w:t>
      </w:r>
    </w:p>
    <w:p w14:paraId="0EAC070D" w14:textId="223AE278" w:rsidR="003E13E8" w:rsidRDefault="008923A1">
      <w:pPr>
        <w:jc w:val="both"/>
      </w:pPr>
      <w:r>
        <w:t>K</w:t>
      </w:r>
      <w:r w:rsidR="00A62068">
        <w:t>ritéria</w:t>
      </w:r>
      <w:r>
        <w:t>,</w:t>
      </w:r>
      <w:r w:rsidR="00A62068">
        <w:t xml:space="preserve"> ohodnocená v původním posudku hodnotou </w:t>
      </w:r>
      <w:r w:rsidR="00A62068" w:rsidRPr="008C1D82">
        <w:rPr>
          <w:rFonts w:eastAsiaTheme="minorEastAsia" w:cs="Arial"/>
          <w:b/>
          <w:szCs w:val="20"/>
          <w:lang w:bidi="en-US"/>
        </w:rPr>
        <w:t>„vyhověl“</w:t>
      </w:r>
      <w:r>
        <w:t>, nelze změnit</w:t>
      </w:r>
      <w:r w:rsidR="00A62068">
        <w:t xml:space="preserve"> na hodnotu </w:t>
      </w:r>
      <w:r w:rsidR="00A62068" w:rsidRPr="008C1D82">
        <w:rPr>
          <w:rFonts w:eastAsiaTheme="minorEastAsia" w:cs="Arial"/>
          <w:b/>
          <w:szCs w:val="20"/>
          <w:lang w:bidi="en-US"/>
        </w:rPr>
        <w:t>„nevyhověl“</w:t>
      </w:r>
      <w:r w:rsidR="00A62068">
        <w:t>. Hodnotite</w:t>
      </w:r>
      <w:r w:rsidR="0011725A">
        <w:t>l</w:t>
      </w:r>
      <w:r w:rsidR="00A62068">
        <w:t xml:space="preserve"> posuzuje, zda došlo k požadovanému doplnění informací a kritéria, v původním posudku ohodnocen</w:t>
      </w:r>
      <w:r>
        <w:t>á</w:t>
      </w:r>
      <w:r w:rsidR="00A62068">
        <w:t xml:space="preserve"> hodnotou </w:t>
      </w:r>
      <w:r w:rsidR="00A62068" w:rsidRPr="008C1D82">
        <w:rPr>
          <w:rFonts w:eastAsiaTheme="minorEastAsia" w:cs="Arial"/>
          <w:b/>
          <w:szCs w:val="20"/>
          <w:lang w:bidi="en-US"/>
        </w:rPr>
        <w:t>„nevyhověl“</w:t>
      </w:r>
      <w:r>
        <w:t>,</w:t>
      </w:r>
      <w:r w:rsidR="00A62068">
        <w:t xml:space="preserve"> je po doplnění možné ohodnotit hodnot</w:t>
      </w:r>
      <w:r>
        <w:t>o</w:t>
      </w:r>
      <w:r w:rsidR="00A62068">
        <w:t xml:space="preserve">u </w:t>
      </w:r>
      <w:r w:rsidR="00A62068" w:rsidRPr="008C1D82">
        <w:rPr>
          <w:rFonts w:eastAsiaTheme="minorEastAsia" w:cs="Arial"/>
          <w:b/>
          <w:szCs w:val="20"/>
          <w:lang w:bidi="en-US"/>
        </w:rPr>
        <w:t>„vyhověl“</w:t>
      </w:r>
      <w:r w:rsidR="00A62068">
        <w:t>.</w:t>
      </w:r>
    </w:p>
    <w:p w14:paraId="789736D1" w14:textId="77777777" w:rsidR="00D4176C" w:rsidRPr="00D4176C" w:rsidRDefault="00D4176C" w:rsidP="003E13E8">
      <w:pPr>
        <w:pStyle w:val="Odstavecseseznamem"/>
        <w:keepNext/>
        <w:numPr>
          <w:ilvl w:val="0"/>
          <w:numId w:val="17"/>
        </w:numPr>
        <w:spacing w:after="240"/>
        <w:ind w:left="568" w:hanging="284"/>
        <w:jc w:val="both"/>
        <w:rPr>
          <w:b/>
        </w:rPr>
      </w:pPr>
      <w:r w:rsidRPr="00D12037">
        <w:rPr>
          <w:b/>
        </w:rPr>
        <w:t>Doplnění žádosti o podporu je nedostatečné</w:t>
      </w:r>
    </w:p>
    <w:p w14:paraId="5C1ED980" w14:textId="77777777" w:rsidR="00344914" w:rsidRPr="00344914" w:rsidRDefault="00344914" w:rsidP="00344914">
      <w:pPr>
        <w:pStyle w:val="Odstavecseseznamem"/>
        <w:spacing w:before="120"/>
        <w:jc w:val="both"/>
        <w:rPr>
          <w:b/>
          <w:sz w:val="4"/>
          <w:szCs w:val="4"/>
        </w:rPr>
      </w:pPr>
    </w:p>
    <w:p w14:paraId="268ADACB" w14:textId="77777777" w:rsidR="001607F5" w:rsidRDefault="00A62068" w:rsidP="00344914">
      <w:pPr>
        <w:pStyle w:val="Odstavecseseznamem"/>
        <w:spacing w:before="120"/>
        <w:jc w:val="both"/>
      </w:pPr>
      <w:r w:rsidRPr="001607F5">
        <w:rPr>
          <w:b/>
        </w:rPr>
        <w:t>V případě, že je doplnění žádosti nedostatečné</w:t>
      </w:r>
      <w:r>
        <w:t xml:space="preserve">, se postup vrácení žádosti o podporu </w:t>
      </w:r>
      <w:r w:rsidR="008923A1">
        <w:t>po</w:t>
      </w:r>
      <w:r>
        <w:t>dle kap</w:t>
      </w:r>
      <w:r w:rsidR="00932D31">
        <w:t>itoly</w:t>
      </w:r>
      <w:r w:rsidR="00153E37">
        <w:t xml:space="preserve"> </w:t>
      </w:r>
      <w:hyperlink w:anchor="_Postup_vrácení_žádosti" w:history="1">
        <w:r w:rsidR="00F72177" w:rsidRPr="007B2F49">
          <w:rPr>
            <w:rStyle w:val="Hypertextovodkaz"/>
          </w:rPr>
          <w:t>Postup vrácení žádosti o podporu žadateli do IS KP14+</w:t>
        </w:r>
      </w:hyperlink>
      <w:r>
        <w:t xml:space="preserve"> zopakuje.</w:t>
      </w:r>
      <w:r w:rsidR="001607F5">
        <w:t xml:space="preserve"> Žádost o</w:t>
      </w:r>
      <w:r w:rsidR="00A2531D">
        <w:t> </w:t>
      </w:r>
      <w:r w:rsidR="001607F5">
        <w:t xml:space="preserve">podporu je možné žadateli vrátit </w:t>
      </w:r>
      <w:r w:rsidR="001607F5" w:rsidRPr="00153E37">
        <w:rPr>
          <w:b/>
        </w:rPr>
        <w:t>maximálně dvakrát</w:t>
      </w:r>
      <w:r w:rsidR="001607F5">
        <w:t>.</w:t>
      </w:r>
      <w:r w:rsidR="00981690">
        <w:t xml:space="preserve"> </w:t>
      </w:r>
    </w:p>
    <w:p w14:paraId="37F868AD" w14:textId="5871F446" w:rsidR="001607F5" w:rsidRDefault="001607F5" w:rsidP="001607F5">
      <w:pPr>
        <w:ind w:left="709"/>
        <w:jc w:val="both"/>
      </w:pPr>
      <w:r w:rsidRPr="001607F5">
        <w:rPr>
          <w:b/>
        </w:rPr>
        <w:t>V případě, že ani druhé doplnění žádosti není dostatečné</w:t>
      </w:r>
      <w:r w:rsidR="00CF5D8D">
        <w:t xml:space="preserve">, uvede řádný hodnotitel </w:t>
      </w:r>
      <w:r>
        <w:t>do</w:t>
      </w:r>
      <w:r w:rsidR="00A41FEB">
        <w:t> </w:t>
      </w:r>
      <w:r>
        <w:t xml:space="preserve">formuláře </w:t>
      </w:r>
      <w:r w:rsidR="00292486">
        <w:t>komentář ke kritériu</w:t>
      </w:r>
      <w:r w:rsidRPr="00153E37">
        <w:t>/kritériím</w:t>
      </w:r>
      <w:r>
        <w:t>, která žádost nesplnila</w:t>
      </w:r>
      <w:r w:rsidR="00153E37">
        <w:t>, a to</w:t>
      </w:r>
      <w:r>
        <w:t xml:space="preserve"> </w:t>
      </w:r>
      <w:r w:rsidR="00D82492">
        <w:t xml:space="preserve">včetně komentáře k hodnocení </w:t>
      </w:r>
      <w:r>
        <w:t>a vyplněný formulář finalizuje. Finalizací formuláře je schvalovateli automaticky zaslána interní depeše s informací o vypracování posudku a se žádostí o schválení posudku.</w:t>
      </w:r>
      <w:r w:rsidR="00CF5D8D">
        <w:t xml:space="preserve"> </w:t>
      </w:r>
    </w:p>
    <w:p w14:paraId="4FD480E6" w14:textId="77777777" w:rsidR="001607F5" w:rsidRDefault="001607F5" w:rsidP="001607F5">
      <w:pPr>
        <w:ind w:left="709"/>
        <w:jc w:val="both"/>
      </w:pPr>
      <w:r>
        <w:t xml:space="preserve">Schvalovatel si v modulu </w:t>
      </w:r>
      <w:r w:rsidR="00153E37" w:rsidRPr="00153E37">
        <w:rPr>
          <w:b/>
        </w:rPr>
        <w:t>„</w:t>
      </w:r>
      <w:r w:rsidRPr="00153E37">
        <w:rPr>
          <w:b/>
        </w:rPr>
        <w:t>Projekty</w:t>
      </w:r>
      <w:r w:rsidR="00153E37" w:rsidRPr="00153E37">
        <w:rPr>
          <w:b/>
        </w:rPr>
        <w:t xml:space="preserve"> →</w:t>
      </w:r>
      <w:r w:rsidRPr="00153E37">
        <w:rPr>
          <w:b/>
        </w:rPr>
        <w:t xml:space="preserve"> Detail projektu</w:t>
      </w:r>
      <w:r w:rsidR="00153E37" w:rsidRPr="00153E37">
        <w:rPr>
          <w:b/>
        </w:rPr>
        <w:t>“</w:t>
      </w:r>
      <w:r>
        <w:t>, zo</w:t>
      </w:r>
      <w:r w:rsidR="006A20B5">
        <w:t>brazí a </w:t>
      </w:r>
      <w:r>
        <w:t xml:space="preserve">prostuduje hodnocení. </w:t>
      </w:r>
      <w:r w:rsidR="00D82492" w:rsidRPr="00D82492">
        <w:t>Schvalovatel</w:t>
      </w:r>
      <w:r w:rsidR="009D021D">
        <w:t xml:space="preserve"> </w:t>
      </w:r>
      <w:r w:rsidR="00D82492" w:rsidRPr="00D82492">
        <w:t>provede schválení</w:t>
      </w:r>
      <w:r w:rsidR="00732201">
        <w:t>.</w:t>
      </w:r>
      <w:r w:rsidR="00D82492" w:rsidRPr="00D82492">
        <w:t xml:space="preserve"> </w:t>
      </w:r>
    </w:p>
    <w:p w14:paraId="2661DF68" w14:textId="77777777" w:rsidR="006A20B5" w:rsidRDefault="006A20B5" w:rsidP="006A20B5">
      <w:pPr>
        <w:ind w:left="709"/>
        <w:jc w:val="both"/>
      </w:pPr>
      <w:r>
        <w:lastRenderedPageBreak/>
        <w:t xml:space="preserve">Po schválení </w:t>
      </w:r>
      <w:r w:rsidRPr="00E81700">
        <w:t>schvalovatel</w:t>
      </w:r>
      <w:r w:rsidR="00F7515D">
        <w:t xml:space="preserve"> </w:t>
      </w:r>
      <w:r w:rsidRPr="00E81700">
        <w:t xml:space="preserve">změní stav projektu na </w:t>
      </w:r>
      <w:r w:rsidRPr="008C1D82">
        <w:rPr>
          <w:rFonts w:eastAsiaTheme="minorEastAsia" w:cs="Arial"/>
          <w:b/>
          <w:szCs w:val="20"/>
          <w:lang w:bidi="en-US"/>
        </w:rPr>
        <w:t>„PN22 - Žádost o podporu nesplnila formální náležitosti nebo podmínky přijatelnosti po doplnění“</w:t>
      </w:r>
      <w:r w:rsidRPr="00E81700">
        <w:t xml:space="preserve">. </w:t>
      </w:r>
    </w:p>
    <w:p w14:paraId="13C4692F" w14:textId="77777777" w:rsidR="006A20B5" w:rsidRDefault="006A20B5" w:rsidP="006A20B5">
      <w:pPr>
        <w:ind w:left="709"/>
        <w:jc w:val="both"/>
      </w:pPr>
      <w:r>
        <w:t>Systém po nastavení stavu projektu automaticky zveřejní výsledek hodnocení žadateli v IS KP14+ a žadateli automaticky zašle interní depeši o ukončení kontroly přijatelnosti a formálních náležitostí.</w:t>
      </w:r>
      <w:r w:rsidR="00311FA9">
        <w:t xml:space="preserve"> Žadatel může podat proti výsledku hodnocení žádost o přezkum.</w:t>
      </w:r>
    </w:p>
    <w:p w14:paraId="7103DFBA" w14:textId="77777777" w:rsidR="00D4176C" w:rsidRPr="00D12037" w:rsidRDefault="00D4176C" w:rsidP="006A20B5">
      <w:pPr>
        <w:pStyle w:val="Odstavecseseznamem"/>
        <w:keepNext/>
        <w:numPr>
          <w:ilvl w:val="0"/>
          <w:numId w:val="17"/>
        </w:numPr>
        <w:ind w:left="568" w:hanging="284"/>
        <w:jc w:val="both"/>
      </w:pPr>
      <w:r>
        <w:rPr>
          <w:b/>
        </w:rPr>
        <w:t>Doplnění žádosti o podporu je dostatečné</w:t>
      </w:r>
    </w:p>
    <w:p w14:paraId="3CAAD07E" w14:textId="77777777" w:rsidR="00AA6FC4" w:rsidRPr="00AA6FC4" w:rsidRDefault="00AA6FC4" w:rsidP="00D12037">
      <w:pPr>
        <w:pStyle w:val="Odstavecseseznamem"/>
        <w:jc w:val="both"/>
        <w:rPr>
          <w:b/>
          <w:sz w:val="6"/>
          <w:szCs w:val="6"/>
        </w:rPr>
      </w:pPr>
    </w:p>
    <w:p w14:paraId="000D373C" w14:textId="77777777" w:rsidR="00A62068" w:rsidRDefault="00A62068" w:rsidP="00D12037">
      <w:pPr>
        <w:pStyle w:val="Odstavecseseznamem"/>
        <w:jc w:val="both"/>
      </w:pPr>
      <w:r w:rsidRPr="001607F5">
        <w:rPr>
          <w:b/>
        </w:rPr>
        <w:t>V případě, že je doplnění žádosti dostatečné</w:t>
      </w:r>
      <w:r>
        <w:t>, řádný hodnotitel vyplněný formulář finalizuje. Finalizací formuláře je schvalovateli automaticky zaslána interní depeše s informací o</w:t>
      </w:r>
      <w:r w:rsidR="00A41FEB">
        <w:t> </w:t>
      </w:r>
      <w:r>
        <w:t xml:space="preserve">vypracování posudku </w:t>
      </w:r>
      <w:r w:rsidR="008923A1">
        <w:t xml:space="preserve">a </w:t>
      </w:r>
      <w:r>
        <w:t>s</w:t>
      </w:r>
      <w:r w:rsidR="008923A1">
        <w:t>e</w:t>
      </w:r>
      <w:r w:rsidR="006A20B5">
        <w:t xml:space="preserve"> žádostí o </w:t>
      </w:r>
      <w:r w:rsidR="009D021D">
        <w:t>schválení posudku</w:t>
      </w:r>
      <w:r>
        <w:t>.</w:t>
      </w:r>
      <w:r w:rsidR="006A20B5">
        <w:t xml:space="preserve"> </w:t>
      </w:r>
    </w:p>
    <w:p w14:paraId="160CBAE3" w14:textId="77777777" w:rsidR="009D021D" w:rsidRDefault="009D021D" w:rsidP="009D021D">
      <w:pPr>
        <w:ind w:left="709"/>
        <w:jc w:val="both"/>
      </w:pPr>
      <w:r>
        <w:t xml:space="preserve">Schvalovatel si v modulu </w:t>
      </w:r>
      <w:r w:rsidR="00153E37" w:rsidRPr="00153E37">
        <w:rPr>
          <w:b/>
        </w:rPr>
        <w:t>„</w:t>
      </w:r>
      <w:r w:rsidRPr="00153E37">
        <w:rPr>
          <w:b/>
        </w:rPr>
        <w:t>Projekty</w:t>
      </w:r>
      <w:r w:rsidR="00153E37" w:rsidRPr="00153E37">
        <w:rPr>
          <w:b/>
        </w:rPr>
        <w:t xml:space="preserve"> →</w:t>
      </w:r>
      <w:r w:rsidRPr="00153E37">
        <w:rPr>
          <w:b/>
        </w:rPr>
        <w:t xml:space="preserve"> </w:t>
      </w:r>
      <w:r w:rsidR="006A20B5" w:rsidRPr="00153E37">
        <w:rPr>
          <w:b/>
        </w:rPr>
        <w:t>Detail projektu</w:t>
      </w:r>
      <w:r w:rsidR="00153E37" w:rsidRPr="00153E37">
        <w:rPr>
          <w:b/>
        </w:rPr>
        <w:t>“</w:t>
      </w:r>
      <w:r w:rsidR="006A20B5">
        <w:t>, zobrazí a </w:t>
      </w:r>
      <w:r>
        <w:t xml:space="preserve">prostuduje hodnocení. </w:t>
      </w:r>
      <w:r w:rsidRPr="00D82492">
        <w:t>Schvalovatel</w:t>
      </w:r>
      <w:r>
        <w:t xml:space="preserve"> </w:t>
      </w:r>
      <w:r w:rsidRPr="00D82492">
        <w:t xml:space="preserve">provede schválení hodnocení. </w:t>
      </w:r>
    </w:p>
    <w:p w14:paraId="016A51E3" w14:textId="77777777" w:rsidR="004752CF" w:rsidRPr="00E81700" w:rsidRDefault="00A06523" w:rsidP="00AB5F80">
      <w:pPr>
        <w:ind w:left="709"/>
        <w:jc w:val="both"/>
      </w:pPr>
      <w:r w:rsidRPr="00E81700">
        <w:t xml:space="preserve">Schvalovatel změní stav projektu na </w:t>
      </w:r>
      <w:r w:rsidRPr="008C1D82">
        <w:rPr>
          <w:rFonts w:eastAsiaTheme="minorEastAsia" w:cs="Arial"/>
          <w:b/>
          <w:szCs w:val="20"/>
          <w:lang w:bidi="en-US"/>
        </w:rPr>
        <w:t>„</w:t>
      </w:r>
      <w:r w:rsidR="00981690" w:rsidRPr="008C1D82">
        <w:rPr>
          <w:rFonts w:eastAsiaTheme="minorEastAsia" w:cs="Arial"/>
          <w:b/>
          <w:szCs w:val="20"/>
          <w:lang w:bidi="en-US"/>
        </w:rPr>
        <w:t xml:space="preserve">PP22 - </w:t>
      </w:r>
      <w:r w:rsidRPr="008C1D82">
        <w:rPr>
          <w:rFonts w:eastAsiaTheme="minorEastAsia" w:cs="Arial"/>
          <w:b/>
          <w:szCs w:val="20"/>
          <w:lang w:bidi="en-US"/>
        </w:rPr>
        <w:t>Žádost o podporu</w:t>
      </w:r>
      <w:r w:rsidR="002516F3" w:rsidRPr="008C1D82">
        <w:rPr>
          <w:rFonts w:eastAsiaTheme="minorEastAsia" w:cs="Arial"/>
          <w:b/>
          <w:szCs w:val="20"/>
          <w:lang w:bidi="en-US"/>
        </w:rPr>
        <w:t xml:space="preserve"> splnila formální náležitosti a </w:t>
      </w:r>
      <w:r w:rsidRPr="008C1D82">
        <w:rPr>
          <w:rFonts w:eastAsiaTheme="minorEastAsia" w:cs="Arial"/>
          <w:b/>
          <w:szCs w:val="20"/>
          <w:lang w:bidi="en-US"/>
        </w:rPr>
        <w:t>podmínky přijatelnosti</w:t>
      </w:r>
      <w:r w:rsidR="00981690" w:rsidRPr="008C1D82">
        <w:rPr>
          <w:rFonts w:eastAsiaTheme="minorEastAsia" w:cs="Arial"/>
          <w:b/>
          <w:szCs w:val="20"/>
          <w:lang w:bidi="en-US"/>
        </w:rPr>
        <w:t xml:space="preserve"> po doplnění</w:t>
      </w:r>
      <w:r w:rsidRPr="008C1D82">
        <w:rPr>
          <w:rFonts w:eastAsiaTheme="minorEastAsia" w:cs="Arial"/>
          <w:b/>
          <w:szCs w:val="20"/>
          <w:lang w:bidi="en-US"/>
        </w:rPr>
        <w:t>“</w:t>
      </w:r>
      <w:r w:rsidRPr="00E81700">
        <w:t xml:space="preserve">. </w:t>
      </w:r>
    </w:p>
    <w:p w14:paraId="66D4342B" w14:textId="77777777" w:rsidR="00A06523" w:rsidRDefault="00A06523" w:rsidP="004752CF">
      <w:pPr>
        <w:ind w:left="709"/>
        <w:jc w:val="both"/>
      </w:pPr>
      <w:r w:rsidRPr="00E81700">
        <w:t xml:space="preserve">Systém po </w:t>
      </w:r>
      <w:r w:rsidR="008F05C3" w:rsidRPr="00E81700">
        <w:t xml:space="preserve">nastavení stavu projektu </w:t>
      </w:r>
      <w:r w:rsidRPr="00E81700">
        <w:t>automaticky zveřejní výsledek</w:t>
      </w:r>
      <w:r>
        <w:t xml:space="preserve"> hodnocení žadateli v</w:t>
      </w:r>
      <w:r w:rsidR="001C7170">
        <w:t> </w:t>
      </w:r>
      <w:r>
        <w:t>IS KP14+ a</w:t>
      </w:r>
      <w:r w:rsidR="00A41FEB">
        <w:t> </w:t>
      </w:r>
      <w:r>
        <w:t>žadateli automaticky zašle interní depeši o ukončení kontroly přijatel</w:t>
      </w:r>
      <w:r w:rsidR="002516F3">
        <w:t>nosti a</w:t>
      </w:r>
      <w:r w:rsidR="001C7170">
        <w:t> </w:t>
      </w:r>
      <w:r w:rsidR="002516F3">
        <w:t>formálních náležitostí.</w:t>
      </w:r>
    </w:p>
    <w:p w14:paraId="75E240EF" w14:textId="77777777" w:rsidR="00D4176C" w:rsidRPr="00D4176C" w:rsidRDefault="00D4176C" w:rsidP="00407EA1">
      <w:pPr>
        <w:pStyle w:val="Odstavecseseznamem"/>
        <w:numPr>
          <w:ilvl w:val="0"/>
          <w:numId w:val="17"/>
        </w:numPr>
        <w:spacing w:before="240"/>
        <w:ind w:left="567" w:hanging="437"/>
        <w:jc w:val="both"/>
        <w:rPr>
          <w:b/>
        </w:rPr>
      </w:pPr>
      <w:r w:rsidRPr="00D12037">
        <w:rPr>
          <w:b/>
        </w:rPr>
        <w:t>Žadatel na výzvu k doplnění nereaguje</w:t>
      </w:r>
    </w:p>
    <w:p w14:paraId="03E218E6" w14:textId="77777777" w:rsidR="00AA6FC4" w:rsidRPr="00AA6FC4" w:rsidRDefault="00AA6FC4">
      <w:pPr>
        <w:pStyle w:val="Odstavecseseznamem"/>
        <w:jc w:val="both"/>
        <w:rPr>
          <w:b/>
          <w:sz w:val="6"/>
          <w:szCs w:val="6"/>
        </w:rPr>
      </w:pPr>
    </w:p>
    <w:p w14:paraId="13E1DDA3" w14:textId="77777777" w:rsidR="00657377" w:rsidRDefault="00657377">
      <w:pPr>
        <w:pStyle w:val="Odstavecseseznamem"/>
        <w:jc w:val="both"/>
      </w:pPr>
      <w:r w:rsidRPr="00D12037">
        <w:rPr>
          <w:b/>
        </w:rPr>
        <w:t xml:space="preserve">V případě, </w:t>
      </w:r>
      <w:r w:rsidRPr="00657377">
        <w:rPr>
          <w:b/>
        </w:rPr>
        <w:t>že žadatel na výzvu k doplnění nijak nezareagoval</w:t>
      </w:r>
      <w:r>
        <w:t xml:space="preserve">, odešle </w:t>
      </w:r>
      <w:r w:rsidR="00074837">
        <w:t>schvalovatel hodnocení</w:t>
      </w:r>
      <w:r w:rsidR="00F7515D">
        <w:t xml:space="preserve"> </w:t>
      </w:r>
      <w:r>
        <w:t xml:space="preserve">po uplynutí lhůty stanovené na doplnění </w:t>
      </w:r>
      <w:r w:rsidR="00462079">
        <w:t xml:space="preserve">depeší </w:t>
      </w:r>
      <w:r>
        <w:t>2. výzvu k</w:t>
      </w:r>
      <w:r w:rsidR="00462079">
        <w:t> </w:t>
      </w:r>
      <w:r>
        <w:t>doplnění</w:t>
      </w:r>
      <w:r w:rsidR="00462079">
        <w:t>. Vzor depeše</w:t>
      </w:r>
      <w:r w:rsidR="00227D38">
        <w:t xml:space="preserve"> </w:t>
      </w:r>
      <w:r w:rsidR="00462079">
        <w:t>je</w:t>
      </w:r>
      <w:r w:rsidR="007467D2">
        <w:t xml:space="preserve"> uveden</w:t>
      </w:r>
      <w:r w:rsidR="007467D2" w:rsidRPr="007467D2">
        <w:rPr>
          <w:rFonts w:eastAsiaTheme="minorEastAsia" w:cs="Arial"/>
          <w:szCs w:val="20"/>
          <w:lang w:bidi="en-US"/>
        </w:rPr>
        <w:t xml:space="preserve"> </w:t>
      </w:r>
      <w:r w:rsidR="00932D31">
        <w:rPr>
          <w:rFonts w:eastAsiaTheme="minorEastAsia" w:cs="Arial"/>
          <w:szCs w:val="20"/>
          <w:lang w:bidi="en-US"/>
        </w:rPr>
        <w:t>v kapitole</w:t>
      </w:r>
      <w:r w:rsidR="00CD0688">
        <w:rPr>
          <w:rFonts w:eastAsiaTheme="minorEastAsia" w:cs="Arial"/>
          <w:szCs w:val="20"/>
          <w:lang w:bidi="en-US"/>
        </w:rPr>
        <w:t xml:space="preserve"> </w:t>
      </w:r>
      <w:hyperlink w:anchor="_Komunikace_s_žadatelem" w:history="1">
        <w:r w:rsidR="006A20B5" w:rsidRPr="007B2F49">
          <w:rPr>
            <w:rStyle w:val="Hypertextovodkaz"/>
            <w:rFonts w:eastAsiaTheme="minorEastAsia" w:cs="Arial"/>
            <w:szCs w:val="20"/>
            <w:lang w:bidi="en-US"/>
          </w:rPr>
          <w:t>Komunikace s žadatelem při výzvě k doplněn</w:t>
        </w:r>
        <w:r w:rsidR="003E13E8">
          <w:rPr>
            <w:rStyle w:val="Hypertextovodkaz"/>
            <w:rFonts w:eastAsiaTheme="minorEastAsia" w:cs="Arial"/>
            <w:szCs w:val="20"/>
            <w:lang w:bidi="en-US"/>
          </w:rPr>
          <w:t>í při hodnocení přijatelnosti a </w:t>
        </w:r>
        <w:r w:rsidR="006A20B5" w:rsidRPr="007B2F49">
          <w:rPr>
            <w:rStyle w:val="Hypertextovodkaz"/>
            <w:rFonts w:eastAsiaTheme="minorEastAsia" w:cs="Arial"/>
            <w:szCs w:val="20"/>
            <w:lang w:bidi="en-US"/>
          </w:rPr>
          <w:t>formálních náležitostí</w:t>
        </w:r>
      </w:hyperlink>
      <w:r w:rsidR="006A20B5">
        <w:rPr>
          <w:rFonts w:eastAsiaTheme="minorEastAsia" w:cs="Arial"/>
          <w:szCs w:val="20"/>
          <w:lang w:bidi="en-US"/>
        </w:rPr>
        <w:t>.</w:t>
      </w:r>
    </w:p>
    <w:p w14:paraId="5B0084E3" w14:textId="135E7D50" w:rsidR="00227D38" w:rsidRDefault="00657377" w:rsidP="00D12037">
      <w:pPr>
        <w:ind w:left="709"/>
        <w:jc w:val="both"/>
        <w:rPr>
          <w:rFonts w:eastAsiaTheme="minorEastAsia" w:cs="Arial"/>
          <w:szCs w:val="20"/>
          <w:lang w:bidi="en-US"/>
        </w:rPr>
      </w:pPr>
      <w:r>
        <w:t xml:space="preserve">V případě, že žadatel nijak nezareagoval na </w:t>
      </w:r>
      <w:r w:rsidR="00074837">
        <w:t>druhou</w:t>
      </w:r>
      <w:r>
        <w:t xml:space="preserve"> výzvu k d</w:t>
      </w:r>
      <w:r w:rsidR="00292486">
        <w:t>oplnění, je hodnocení žádosti o </w:t>
      </w:r>
      <w:r>
        <w:t xml:space="preserve">podporu po uplynutí lhůty stanovené na doplnění ukončeno. </w:t>
      </w:r>
      <w:r w:rsidR="00074837">
        <w:t>Schvalovatel hodnocení</w:t>
      </w:r>
      <w:r>
        <w:t xml:space="preserve"> nastaví stav projektu </w:t>
      </w:r>
      <w:r w:rsidRPr="008C1D82">
        <w:rPr>
          <w:rFonts w:eastAsiaTheme="minorEastAsia" w:cs="Arial"/>
          <w:b/>
          <w:szCs w:val="20"/>
          <w:lang w:bidi="en-US"/>
        </w:rPr>
        <w:t>„PN2</w:t>
      </w:r>
      <w:r w:rsidR="00537F54" w:rsidRPr="008C1D82">
        <w:rPr>
          <w:rFonts w:eastAsiaTheme="minorEastAsia" w:cs="Arial"/>
          <w:b/>
          <w:szCs w:val="20"/>
          <w:lang w:bidi="en-US"/>
        </w:rPr>
        <w:t>0</w:t>
      </w:r>
      <w:r w:rsidRPr="008C1D82">
        <w:rPr>
          <w:rFonts w:eastAsiaTheme="minorEastAsia" w:cs="Arial"/>
          <w:b/>
          <w:szCs w:val="20"/>
          <w:lang w:bidi="en-US"/>
        </w:rPr>
        <w:t>b – Žádost ukončena ŘO/ZS“</w:t>
      </w:r>
      <w:r>
        <w:t xml:space="preserve"> a odešle žadateli depeši</w:t>
      </w:r>
      <w:r w:rsidR="007467D2">
        <w:t xml:space="preserve"> uvedenou </w:t>
      </w:r>
      <w:r w:rsidR="009D021D">
        <w:rPr>
          <w:rFonts w:eastAsiaTheme="minorEastAsia" w:cs="Arial"/>
          <w:szCs w:val="20"/>
          <w:lang w:bidi="en-US"/>
        </w:rPr>
        <w:t>v</w:t>
      </w:r>
      <w:r w:rsidR="00CD0688">
        <w:rPr>
          <w:rFonts w:eastAsiaTheme="minorEastAsia" w:cs="Arial"/>
          <w:szCs w:val="20"/>
          <w:lang w:bidi="en-US"/>
        </w:rPr>
        <w:t> kap</w:t>
      </w:r>
      <w:r w:rsidR="00932D31">
        <w:rPr>
          <w:rFonts w:eastAsiaTheme="minorEastAsia" w:cs="Arial"/>
          <w:szCs w:val="20"/>
          <w:lang w:bidi="en-US"/>
        </w:rPr>
        <w:t>itole</w:t>
      </w:r>
      <w:r w:rsidR="00E944D5">
        <w:rPr>
          <w:rFonts w:eastAsiaTheme="minorEastAsia" w:cs="Arial"/>
          <w:szCs w:val="20"/>
          <w:lang w:bidi="en-US"/>
        </w:rPr>
        <w:t xml:space="preserve"> </w:t>
      </w:r>
      <w:hyperlink w:anchor="_Komunikace_s_žadatelem" w:history="1">
        <w:r w:rsidR="00E944D5" w:rsidRPr="007B2F49">
          <w:rPr>
            <w:rStyle w:val="Hypertextovodkaz"/>
            <w:rFonts w:eastAsiaTheme="minorEastAsia" w:cs="Arial"/>
            <w:szCs w:val="20"/>
            <w:lang w:bidi="en-US"/>
          </w:rPr>
          <w:t>Komunikace s žadatelem při výzvě k doplnění při hodnocení přijatelnosti a</w:t>
        </w:r>
        <w:r w:rsidR="00BA4BC4">
          <w:rPr>
            <w:rStyle w:val="Hypertextovodkaz"/>
            <w:rFonts w:eastAsiaTheme="minorEastAsia" w:cs="Arial"/>
            <w:szCs w:val="20"/>
            <w:lang w:bidi="en-US"/>
          </w:rPr>
          <w:t> </w:t>
        </w:r>
        <w:r w:rsidR="00E944D5" w:rsidRPr="007B2F49">
          <w:rPr>
            <w:rStyle w:val="Hypertextovodkaz"/>
            <w:rFonts w:eastAsiaTheme="minorEastAsia" w:cs="Arial"/>
            <w:szCs w:val="20"/>
            <w:lang w:bidi="en-US"/>
          </w:rPr>
          <w:t>formálních náležitostí.</w:t>
        </w:r>
      </w:hyperlink>
    </w:p>
    <w:p w14:paraId="3DF6EE07" w14:textId="77777777" w:rsidR="00877ECB" w:rsidRPr="001223BC" w:rsidRDefault="00714E91" w:rsidP="004F7BBF">
      <w:pPr>
        <w:pStyle w:val="Nadpis2"/>
        <w:spacing w:before="480" w:after="200"/>
        <w:rPr>
          <w:color w:val="auto"/>
        </w:rPr>
      </w:pPr>
      <w:bookmarkStart w:id="105" w:name="_Toc46484688"/>
      <w:r w:rsidRPr="001223BC">
        <w:rPr>
          <w:color w:val="auto"/>
        </w:rPr>
        <w:t>Pokyny ke schvalování opravených rozpočtů a úprava vlastního zdroje financování</w:t>
      </w:r>
      <w:bookmarkEnd w:id="105"/>
    </w:p>
    <w:p w14:paraId="45165C28" w14:textId="65D06F1F" w:rsidR="00F56CD7" w:rsidRPr="004C54BB" w:rsidRDefault="00F56CD7" w:rsidP="00F56CD7">
      <w:pPr>
        <w:jc w:val="both"/>
      </w:pPr>
      <w:r w:rsidRPr="004C54BB">
        <w:t>Po doplnění žádosti o podporu je nutné překontrolovat rozpočet</w:t>
      </w:r>
      <w:r w:rsidR="00514537">
        <w:t xml:space="preserve"> (jestliže byly v rámci hodnocení vráceny finanční obrazovky)</w:t>
      </w:r>
      <w:r w:rsidRPr="004C54BB">
        <w:t xml:space="preserve">. V případě vytvoření kopie rozpočtu po doplnění žádosti o podporu, je nutné tuto kopii schválit. Schválit </w:t>
      </w:r>
      <w:r>
        <w:t>ji</w:t>
      </w:r>
      <w:r w:rsidRPr="004C54BB">
        <w:t xml:space="preserve"> může uživatel s rolí </w:t>
      </w:r>
      <w:r w:rsidR="00292486">
        <w:t>m</w:t>
      </w:r>
      <w:r>
        <w:t>anažer projektu IN</w:t>
      </w:r>
      <w:r w:rsidRPr="004C54BB">
        <w:t>, konkrétně tuto akci provede schvalovatel daného projektu po kontrole doplněného projektu a rozpočtu.</w:t>
      </w:r>
    </w:p>
    <w:p w14:paraId="31632C6A" w14:textId="77777777" w:rsidR="00292486" w:rsidRDefault="00F56CD7" w:rsidP="00292486">
      <w:pPr>
        <w:jc w:val="both"/>
        <w:rPr>
          <w:noProof/>
          <w:lang w:eastAsia="cs-CZ"/>
        </w:rPr>
      </w:pPr>
      <w:r w:rsidRPr="004C54BB">
        <w:t>Kopie rozpočtu</w:t>
      </w:r>
      <w:r>
        <w:t>,</w:t>
      </w:r>
      <w:r w:rsidRPr="004C54BB">
        <w:t xml:space="preserve"> vytvořená žadatelem v ISKP14+ při doplnění žádosti o podporu v rámci formálních náležitostí a přijatelnosti, je v systému automa</w:t>
      </w:r>
      <w:r w:rsidR="00292486">
        <w:t>ticky označena jako neaktuální.</w:t>
      </w:r>
      <w:r w:rsidR="00292486" w:rsidRPr="00292486">
        <w:rPr>
          <w:noProof/>
          <w:lang w:eastAsia="cs-CZ"/>
        </w:rPr>
        <w:t xml:space="preserve"> </w:t>
      </w:r>
    </w:p>
    <w:p w14:paraId="22E23226" w14:textId="018DA0EC" w:rsidR="00F56CD7" w:rsidRPr="004C54BB" w:rsidRDefault="00292486" w:rsidP="00292486">
      <w:pPr>
        <w:jc w:val="both"/>
      </w:pPr>
      <w:r>
        <w:rPr>
          <w:noProof/>
          <w:lang w:eastAsia="cs-CZ"/>
        </w:rPr>
        <w:drawing>
          <wp:inline distT="0" distB="0" distL="0" distR="0" wp14:anchorId="1216E5D7" wp14:editId="604254A4">
            <wp:extent cx="4373218" cy="3750953"/>
            <wp:effectExtent l="0" t="0" r="8890" b="1905"/>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7598" cy="3763287"/>
                    </a:xfrm>
                    <a:prstGeom prst="rect">
                      <a:avLst/>
                    </a:prstGeom>
                    <a:noFill/>
                    <a:ln>
                      <a:noFill/>
                    </a:ln>
                  </pic:spPr>
                </pic:pic>
              </a:graphicData>
            </a:graphic>
          </wp:inline>
        </w:drawing>
      </w:r>
    </w:p>
    <w:p w14:paraId="601EA299" w14:textId="77777777" w:rsidR="00F56CD7" w:rsidRDefault="00F56CD7" w:rsidP="00F56CD7">
      <w:pPr>
        <w:keepNext/>
        <w:spacing w:before="240"/>
        <w:jc w:val="both"/>
      </w:pPr>
      <w:r w:rsidRPr="004C54BB">
        <w:lastRenderedPageBreak/>
        <w:t>Schvalovatel projektu klikne na editaci (ikonka nahoře), a pak změní křížek v poli „Schváleno ŘO“ na „fajfku“.</w:t>
      </w:r>
    </w:p>
    <w:p w14:paraId="1250AB04" w14:textId="77777777" w:rsidR="00957449" w:rsidRPr="004C54BB" w:rsidRDefault="00957449" w:rsidP="00F56CD7">
      <w:pPr>
        <w:keepNext/>
        <w:spacing w:before="240"/>
        <w:jc w:val="both"/>
      </w:pPr>
      <w:r>
        <w:rPr>
          <w:noProof/>
          <w:lang w:eastAsia="cs-CZ"/>
        </w:rPr>
        <w:drawing>
          <wp:inline distT="0" distB="0" distL="0" distR="0" wp14:anchorId="1FD92E9A" wp14:editId="69DD800B">
            <wp:extent cx="5239910" cy="2328849"/>
            <wp:effectExtent l="0" t="0" r="0" b="0"/>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0997" cy="2329332"/>
                    </a:xfrm>
                    <a:prstGeom prst="rect">
                      <a:avLst/>
                    </a:prstGeom>
                    <a:noFill/>
                    <a:ln>
                      <a:noFill/>
                    </a:ln>
                  </pic:spPr>
                </pic:pic>
              </a:graphicData>
            </a:graphic>
          </wp:inline>
        </w:drawing>
      </w:r>
    </w:p>
    <w:p w14:paraId="6D18F8AC" w14:textId="77777777" w:rsidR="00F56CD7" w:rsidRPr="004C54BB" w:rsidRDefault="00F56CD7" w:rsidP="00F56CD7">
      <w:pPr>
        <w:jc w:val="both"/>
      </w:pPr>
      <w:r w:rsidRPr="004C54BB">
        <w:t>Po tomto kroku se otevře k editaci i pole „Aktuální“, kde schvalovatel zaškrtne hodnotu na „fajfku“.</w:t>
      </w:r>
    </w:p>
    <w:p w14:paraId="59063B1A" w14:textId="6C0B2E4E" w:rsidR="00F56CD7" w:rsidRDefault="00F56CD7" w:rsidP="00F56CD7">
      <w:pPr>
        <w:keepNext/>
        <w:jc w:val="both"/>
      </w:pPr>
      <w:r w:rsidRPr="004C54BB">
        <w:t>Pak už se rozpočet zobrazuje jako aktuální a automaticky se změní i záložka</w:t>
      </w:r>
      <w:r w:rsidRPr="0039149F">
        <w:t xml:space="preserve"> </w:t>
      </w:r>
      <w:r w:rsidR="00292486">
        <w:t>„</w:t>
      </w:r>
      <w:r w:rsidRPr="0039149F">
        <w:rPr>
          <w:b/>
        </w:rPr>
        <w:t>Přehled zdrojů financování</w:t>
      </w:r>
      <w:r w:rsidR="00292486">
        <w:rPr>
          <w:b/>
        </w:rPr>
        <w:t>“</w:t>
      </w:r>
      <w:r w:rsidRPr="0039149F">
        <w:t>.</w:t>
      </w:r>
    </w:p>
    <w:p w14:paraId="5F162A16" w14:textId="77777777" w:rsidR="005E6FBD" w:rsidRPr="004C54BB" w:rsidRDefault="005E6FBD" w:rsidP="00F56CD7">
      <w:pPr>
        <w:keepNext/>
        <w:jc w:val="both"/>
      </w:pPr>
      <w:r>
        <w:rPr>
          <w:noProof/>
          <w:lang w:eastAsia="cs-CZ"/>
        </w:rPr>
        <w:drawing>
          <wp:inline distT="0" distB="0" distL="0" distR="0" wp14:anchorId="71860561" wp14:editId="3D893CD8">
            <wp:extent cx="5760720" cy="1737360"/>
            <wp:effectExtent l="0" t="0" r="0" b="0"/>
            <wp:docPr id="740" name="Obráze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5F3E9FBF" w14:textId="4D2E2CBA" w:rsidR="00F56CD7" w:rsidRPr="00292486" w:rsidRDefault="00F56CD7" w:rsidP="00F56CD7">
      <w:pPr>
        <w:jc w:val="both"/>
      </w:pPr>
      <w:r w:rsidRPr="00DB7DD2">
        <w:t>Pokud v průběhu hodnocení žádosti o podporu tato situace nastane, informuje MAS</w:t>
      </w:r>
      <w:r w:rsidR="00292486">
        <w:t xml:space="preserve"> </w:t>
      </w:r>
      <w:r w:rsidR="00DB68BD">
        <w:t>/</w:t>
      </w:r>
      <w:r w:rsidR="00292486">
        <w:t xml:space="preserve"> </w:t>
      </w:r>
      <w:r w:rsidR="00DB68BD">
        <w:t>ZS ITI</w:t>
      </w:r>
      <w:r w:rsidRPr="00DB7DD2">
        <w:t xml:space="preserve"> o této skutečnosti CRR depeší při předávání žádosti o podporu k závěrečnému ověření způsobilosti</w:t>
      </w:r>
      <w:r w:rsidR="00514537">
        <w:t>.</w:t>
      </w:r>
    </w:p>
    <w:p w14:paraId="00833A82" w14:textId="77777777" w:rsidR="0099430D" w:rsidRPr="00FD60F3" w:rsidRDefault="00CF4300" w:rsidP="006B1D08">
      <w:pPr>
        <w:pStyle w:val="Nadpis2"/>
        <w:spacing w:before="480" w:after="200"/>
        <w:rPr>
          <w:color w:val="auto"/>
        </w:rPr>
      </w:pPr>
      <w:bookmarkStart w:id="106" w:name="_Věcné_hodnocení"/>
      <w:bookmarkStart w:id="107" w:name="_Toc435027373"/>
      <w:bookmarkStart w:id="108" w:name="_Toc46484689"/>
      <w:bookmarkEnd w:id="106"/>
      <w:r w:rsidRPr="00FD60F3">
        <w:rPr>
          <w:color w:val="auto"/>
        </w:rPr>
        <w:t>Porovnání rozpočtu</w:t>
      </w:r>
      <w:bookmarkEnd w:id="108"/>
      <w:r w:rsidRPr="00FD60F3">
        <w:rPr>
          <w:color w:val="auto"/>
        </w:rPr>
        <w:t xml:space="preserve"> </w:t>
      </w:r>
    </w:p>
    <w:p w14:paraId="456831B7" w14:textId="77777777" w:rsidR="00CF4300" w:rsidRDefault="00CF4300" w:rsidP="00FD60F3">
      <w:pPr>
        <w:jc w:val="both"/>
      </w:pPr>
      <w:r w:rsidRPr="00FD60F3">
        <w:t>V případě vytvoření kopie rozpočtu po doplnění žádosti o podporu, je možné využít funkci porovnání rozpočtu. Pro porovnání rozpočtu je nutné mít roli manažer projektu IN.</w:t>
      </w:r>
    </w:p>
    <w:p w14:paraId="494824EE" w14:textId="2B2CB01A" w:rsidR="00CF4300" w:rsidRDefault="00CF4300" w:rsidP="00FD60F3">
      <w:pPr>
        <w:jc w:val="both"/>
      </w:pPr>
      <w:r w:rsidRPr="00FD60F3">
        <w:t xml:space="preserve">Na záložce </w:t>
      </w:r>
      <w:r w:rsidR="00292486">
        <w:t>„</w:t>
      </w:r>
      <w:r w:rsidRPr="00FD60F3">
        <w:t>Financování</w:t>
      </w:r>
      <w:r w:rsidR="00292486">
        <w:t>“</w:t>
      </w:r>
      <w:r w:rsidRPr="00FD60F3">
        <w:t xml:space="preserve"> kliknutím vybereme rozpočet pro porovnání a poté stiskneme tlačítko </w:t>
      </w:r>
      <w:r w:rsidR="00292486">
        <w:t>„</w:t>
      </w:r>
      <w:r w:rsidRPr="00FD60F3">
        <w:t>Vybrat rozpočet pro srovnání s</w:t>
      </w:r>
      <w:r w:rsidR="00292486">
        <w:t> </w:t>
      </w:r>
      <w:r w:rsidRPr="00FD60F3">
        <w:t>tímto</w:t>
      </w:r>
      <w:r w:rsidR="00292486">
        <w:t>“.</w:t>
      </w:r>
    </w:p>
    <w:p w14:paraId="6FBD8F88" w14:textId="77777777" w:rsidR="005E6FBD" w:rsidRDefault="005E6FBD" w:rsidP="00FD60F3">
      <w:pPr>
        <w:jc w:val="both"/>
      </w:pPr>
      <w:r>
        <w:rPr>
          <w:noProof/>
          <w:lang w:eastAsia="cs-CZ"/>
        </w:rPr>
        <w:drawing>
          <wp:inline distT="0" distB="0" distL="0" distR="0" wp14:anchorId="18E787B8" wp14:editId="155E0A0D">
            <wp:extent cx="5398936" cy="3256501"/>
            <wp:effectExtent l="0" t="0" r="0" b="1270"/>
            <wp:docPr id="742" name="Obráze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9083" cy="3262621"/>
                    </a:xfrm>
                    <a:prstGeom prst="rect">
                      <a:avLst/>
                    </a:prstGeom>
                    <a:noFill/>
                    <a:ln>
                      <a:noFill/>
                    </a:ln>
                  </pic:spPr>
                </pic:pic>
              </a:graphicData>
            </a:graphic>
          </wp:inline>
        </w:drawing>
      </w:r>
    </w:p>
    <w:p w14:paraId="3AC303C3" w14:textId="77777777" w:rsidR="00292486" w:rsidRPr="00292486" w:rsidRDefault="00292486" w:rsidP="00FD60F3">
      <w:pPr>
        <w:jc w:val="both"/>
        <w:rPr>
          <w:sz w:val="6"/>
          <w:szCs w:val="6"/>
        </w:rPr>
      </w:pPr>
    </w:p>
    <w:p w14:paraId="76F5B678" w14:textId="77777777" w:rsidR="00292486" w:rsidRDefault="00292486" w:rsidP="00FD60F3">
      <w:pPr>
        <w:jc w:val="both"/>
        <w:rPr>
          <w:noProof/>
          <w:lang w:eastAsia="cs-CZ"/>
        </w:rPr>
      </w:pPr>
      <w:r>
        <w:t>V</w:t>
      </w:r>
      <w:r w:rsidR="00CF4300" w:rsidRPr="00FD60F3">
        <w:t> dalším kroku vybereme rozpočet pro porovná</w:t>
      </w:r>
      <w:r>
        <w:t>ní a stiskneme tlačítko Spustit.</w:t>
      </w:r>
      <w:r w:rsidRPr="00292486">
        <w:rPr>
          <w:noProof/>
          <w:lang w:eastAsia="cs-CZ"/>
        </w:rPr>
        <w:t xml:space="preserve"> </w:t>
      </w:r>
    </w:p>
    <w:p w14:paraId="75B0153B" w14:textId="77777777" w:rsidR="00292486" w:rsidRDefault="00292486" w:rsidP="00292486">
      <w:pPr>
        <w:jc w:val="both"/>
      </w:pPr>
      <w:r>
        <w:rPr>
          <w:noProof/>
          <w:lang w:eastAsia="cs-CZ"/>
        </w:rPr>
        <w:drawing>
          <wp:inline distT="0" distB="0" distL="0" distR="0" wp14:anchorId="4F69C82A" wp14:editId="6849F4EC">
            <wp:extent cx="3959070" cy="1836752"/>
            <wp:effectExtent l="0" t="0" r="3810" b="0"/>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71427" cy="1842485"/>
                    </a:xfrm>
                    <a:prstGeom prst="rect">
                      <a:avLst/>
                    </a:prstGeom>
                    <a:noFill/>
                    <a:ln>
                      <a:noFill/>
                    </a:ln>
                  </pic:spPr>
                </pic:pic>
              </a:graphicData>
            </a:graphic>
          </wp:inline>
        </w:drawing>
      </w:r>
    </w:p>
    <w:p w14:paraId="09A03C71" w14:textId="1B145290" w:rsidR="00CF4300" w:rsidRDefault="00CF4300" w:rsidP="00292486">
      <w:pPr>
        <w:jc w:val="both"/>
      </w:pPr>
      <w:r>
        <w:t xml:space="preserve">Pod </w:t>
      </w:r>
      <w:r w:rsidR="00883BD5">
        <w:t>třemi tečkami</w:t>
      </w:r>
      <w:r>
        <w:t xml:space="preserve"> nalezneme sestavu srovnání rozpočtu:</w:t>
      </w:r>
    </w:p>
    <w:p w14:paraId="633B7D36" w14:textId="77777777" w:rsidR="00883BD5" w:rsidRDefault="00883BD5" w:rsidP="003E13E8">
      <w:pPr>
        <w:keepNext/>
        <w:jc w:val="both"/>
      </w:pPr>
      <w:r>
        <w:rPr>
          <w:noProof/>
          <w:lang w:eastAsia="cs-CZ"/>
        </w:rPr>
        <w:drawing>
          <wp:inline distT="0" distB="0" distL="0" distR="0" wp14:anchorId="496DA70D" wp14:editId="41759EF5">
            <wp:extent cx="5033176" cy="2301182"/>
            <wp:effectExtent l="0" t="0" r="0" b="4445"/>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54340" cy="2310858"/>
                    </a:xfrm>
                    <a:prstGeom prst="rect">
                      <a:avLst/>
                    </a:prstGeom>
                    <a:noFill/>
                    <a:ln>
                      <a:noFill/>
                    </a:ln>
                  </pic:spPr>
                </pic:pic>
              </a:graphicData>
            </a:graphic>
          </wp:inline>
        </w:drawing>
      </w:r>
    </w:p>
    <w:p w14:paraId="7C3F695D" w14:textId="77777777" w:rsidR="00CF4300" w:rsidRDefault="00CF4300" w:rsidP="00FD60F3">
      <w:pPr>
        <w:jc w:val="both"/>
      </w:pPr>
    </w:p>
    <w:p w14:paraId="27BA1271" w14:textId="77777777" w:rsidR="00CF4300" w:rsidRDefault="00CF4300" w:rsidP="00FD60F3">
      <w:pPr>
        <w:jc w:val="both"/>
      </w:pPr>
      <w:r>
        <w:t>Výsledkem je tisková sestava, kde jsou zobrazeny změny v jednotlivých položkách rozpočtu:</w:t>
      </w:r>
    </w:p>
    <w:p w14:paraId="2862440E" w14:textId="77777777" w:rsidR="00CF4300" w:rsidRPr="00FD60F3" w:rsidRDefault="00CF4300" w:rsidP="00FD60F3">
      <w:pPr>
        <w:jc w:val="both"/>
      </w:pPr>
      <w:r>
        <w:rPr>
          <w:noProof/>
          <w:lang w:eastAsia="cs-CZ"/>
        </w:rPr>
        <w:lastRenderedPageBreak/>
        <w:drawing>
          <wp:inline distT="0" distB="0" distL="0" distR="0" wp14:anchorId="54591610" wp14:editId="78B050C1">
            <wp:extent cx="5757545" cy="3898900"/>
            <wp:effectExtent l="0" t="0" r="0" b="635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7545" cy="3898900"/>
                    </a:xfrm>
                    <a:prstGeom prst="rect">
                      <a:avLst/>
                    </a:prstGeom>
                    <a:noFill/>
                    <a:ln>
                      <a:noFill/>
                    </a:ln>
                  </pic:spPr>
                </pic:pic>
              </a:graphicData>
            </a:graphic>
          </wp:inline>
        </w:drawing>
      </w:r>
    </w:p>
    <w:p w14:paraId="5CD9A01B" w14:textId="77777777" w:rsidR="0099430D" w:rsidRPr="00FD60F3" w:rsidRDefault="00CF4300" w:rsidP="00FD60F3">
      <w:pPr>
        <w:jc w:val="both"/>
      </w:pPr>
      <w:r w:rsidRPr="00FD60F3">
        <w:t xml:space="preserve"> </w:t>
      </w:r>
      <w:r w:rsidR="0099430D" w:rsidRPr="00FD60F3">
        <w:br w:type="page"/>
      </w:r>
    </w:p>
    <w:tbl>
      <w:tblPr>
        <w:tblStyle w:val="Mkatabulky"/>
        <w:tblpPr w:leftFromText="141" w:rightFromText="141" w:vertAnchor="text" w:horzAnchor="margin" w:tblpY="934"/>
        <w:tblW w:w="0" w:type="auto"/>
        <w:tblLook w:val="04A0" w:firstRow="1" w:lastRow="0" w:firstColumn="1" w:lastColumn="0" w:noHBand="0" w:noVBand="1"/>
      </w:tblPr>
      <w:tblGrid>
        <w:gridCol w:w="9062"/>
      </w:tblGrid>
      <w:tr w:rsidR="000F3015" w:rsidRPr="000F3015" w14:paraId="0F2DC1EF" w14:textId="77777777" w:rsidTr="000F3015">
        <w:tc>
          <w:tcPr>
            <w:tcW w:w="9062" w:type="dxa"/>
          </w:tcPr>
          <w:p w14:paraId="65C0F1E7" w14:textId="77777777" w:rsidR="000F3015" w:rsidRPr="000F3015" w:rsidRDefault="000F3015" w:rsidP="000F3015">
            <w:pPr>
              <w:spacing w:after="120" w:line="276" w:lineRule="auto"/>
              <w:jc w:val="both"/>
              <w:rPr>
                <w:rFonts w:cs="Times New Roman"/>
                <w:b/>
              </w:rPr>
            </w:pPr>
            <w:r w:rsidRPr="000F3015">
              <w:rPr>
                <w:rFonts w:cs="Times New Roman"/>
                <w:b/>
              </w:rPr>
              <w:lastRenderedPageBreak/>
              <w:t xml:space="preserve">Lhůty </w:t>
            </w:r>
          </w:p>
          <w:p w14:paraId="360D23C7" w14:textId="531E307C" w:rsidR="000F3015" w:rsidRPr="000F3015" w:rsidRDefault="000F3015" w:rsidP="000F3015">
            <w:pPr>
              <w:suppressAutoHyphens/>
              <w:snapToGrid w:val="0"/>
              <w:spacing w:line="276" w:lineRule="auto"/>
              <w:jc w:val="both"/>
            </w:pPr>
            <w:r w:rsidRPr="000F3015">
              <w:rPr>
                <w:rFonts w:cs="Times New Roman"/>
              </w:rPr>
              <w:t xml:space="preserve">Celková lhůta pro věcné hodnocení je 20 pd od data nastavení centrálního stavu projektu „PP21 - Žádost o podporu splnila formální náležitosti a podmínky přijatelnosti nebo „PP22 - Žádost o podporu splnila formální náležitosti a podmínky přijatelnosti po doplnění“. </w:t>
            </w:r>
            <w:r w:rsidRPr="000F3015">
              <w:t>Doporučená doba pro hodnocení řádným hodnotitelem</w:t>
            </w:r>
            <w:r w:rsidR="00D704FF">
              <w:t xml:space="preserve"> </w:t>
            </w:r>
            <w:r w:rsidRPr="000F3015">
              <w:t>/</w:t>
            </w:r>
            <w:r w:rsidR="00D704FF">
              <w:t xml:space="preserve"> </w:t>
            </w:r>
            <w:r w:rsidRPr="000F3015">
              <w:t>hodnotící komisí je 10 pd od přijetí nominace. Doporučená doba pro schválení hodnocení schvalovatelem</w:t>
            </w:r>
            <w:r w:rsidR="00D704FF">
              <w:t xml:space="preserve"> </w:t>
            </w:r>
            <w:r w:rsidRPr="000F3015">
              <w:t>/</w:t>
            </w:r>
            <w:r w:rsidR="00D704FF">
              <w:t xml:space="preserve"> </w:t>
            </w:r>
            <w:r w:rsidRPr="000F3015">
              <w:t>signatářem hodnotící komise a nastavení stavu projektu podle výsledku hodnocení schvalovatelem</w:t>
            </w:r>
            <w:r w:rsidR="00D704FF">
              <w:t xml:space="preserve"> </w:t>
            </w:r>
            <w:r w:rsidRPr="000F3015">
              <w:t>/</w:t>
            </w:r>
            <w:r w:rsidR="00D704FF">
              <w:t xml:space="preserve"> </w:t>
            </w:r>
            <w:r w:rsidRPr="000F3015">
              <w:t>manažerem projektu je 5 pd od finalizace hodnocení.</w:t>
            </w:r>
          </w:p>
          <w:p w14:paraId="3122629C" w14:textId="6DC94C30" w:rsidR="000F3015" w:rsidRPr="000F3015" w:rsidRDefault="000F3015" w:rsidP="000F3015">
            <w:pPr>
              <w:suppressAutoHyphens/>
              <w:snapToGrid w:val="0"/>
              <w:spacing w:line="276" w:lineRule="auto"/>
              <w:jc w:val="both"/>
            </w:pPr>
            <w:r w:rsidRPr="000F3015">
              <w:t>Aktuální platné postupy pro hodnocení a pokyny pro hodnotitele vůči žadatelům jsou vždy uvedeny v Obecných pravidlech pro žadatele a příjemce, platných k dané výzvě ZS ITI</w:t>
            </w:r>
            <w:r w:rsidR="00D704FF">
              <w:t xml:space="preserve"> </w:t>
            </w:r>
            <w:r w:rsidRPr="000F3015">
              <w:t>/</w:t>
            </w:r>
            <w:r w:rsidR="00D704FF">
              <w:t xml:space="preserve"> </w:t>
            </w:r>
            <w:r w:rsidRPr="000F3015">
              <w:t>MAS.</w:t>
            </w:r>
          </w:p>
        </w:tc>
      </w:tr>
    </w:tbl>
    <w:p w14:paraId="69759755" w14:textId="77777777" w:rsidR="002F4652" w:rsidRPr="000F3015" w:rsidRDefault="00637124" w:rsidP="00D704FF">
      <w:pPr>
        <w:pStyle w:val="Nadpis1"/>
        <w:spacing w:after="0"/>
        <w:ind w:left="709" w:hanging="709"/>
      </w:pPr>
      <w:bookmarkStart w:id="109" w:name="_Toc46484690"/>
      <w:r w:rsidRPr="000F3015">
        <w:t>V</w:t>
      </w:r>
      <w:r w:rsidR="002F4652" w:rsidRPr="000F3015">
        <w:t>ěcné hodnocení</w:t>
      </w:r>
      <w:bookmarkEnd w:id="107"/>
      <w:bookmarkEnd w:id="109"/>
    </w:p>
    <w:p w14:paraId="5F3B89D8" w14:textId="77777777" w:rsidR="0085544E" w:rsidRPr="000F3015" w:rsidRDefault="0085544E" w:rsidP="00FD60F3">
      <w:pPr>
        <w:pStyle w:val="Nadpis2"/>
        <w:spacing w:before="480" w:after="200"/>
        <w:ind w:left="578" w:hanging="578"/>
        <w:rPr>
          <w:color w:val="000000" w:themeColor="text1"/>
        </w:rPr>
      </w:pPr>
      <w:bookmarkStart w:id="110" w:name="_Toc46484691"/>
      <w:r w:rsidRPr="000F3015">
        <w:rPr>
          <w:color w:val="000000" w:themeColor="text1"/>
        </w:rPr>
        <w:t>Věcné hodnocení MAS</w:t>
      </w:r>
      <w:bookmarkEnd w:id="110"/>
    </w:p>
    <w:p w14:paraId="0A2407E0" w14:textId="77777777" w:rsidR="003C02EE" w:rsidRPr="00904485" w:rsidRDefault="003C02EE" w:rsidP="003C02EE">
      <w:pPr>
        <w:jc w:val="both"/>
      </w:pPr>
      <w:r w:rsidRPr="00646AE3">
        <w:t>Do věcného hodnocení postupují žádosti o podporu, které uspěly v hodnocení přijatelnosti a</w:t>
      </w:r>
      <w:r>
        <w:t> </w:t>
      </w:r>
      <w:r w:rsidRPr="00646AE3">
        <w:t>formálních náležitostí.</w:t>
      </w:r>
      <w:r>
        <w:t xml:space="preserve"> Věcné hodnocení </w:t>
      </w:r>
      <w:r w:rsidR="00F10BF6">
        <w:t xml:space="preserve">provádí </w:t>
      </w:r>
      <w:r w:rsidR="00455ACD">
        <w:t>hodnot</w:t>
      </w:r>
      <w:r w:rsidR="00F3573B">
        <w:t>i</w:t>
      </w:r>
      <w:r w:rsidR="00455ACD">
        <w:t>cí komise</w:t>
      </w:r>
      <w:r w:rsidR="00D76B0C">
        <w:t xml:space="preserve"> (výběrový orgán MAS)</w:t>
      </w:r>
      <w:r w:rsidR="00455ACD">
        <w:t>.</w:t>
      </w:r>
      <w:r w:rsidR="00904485">
        <w:t xml:space="preserve"> </w:t>
      </w:r>
      <w:r>
        <w:rPr>
          <w:rFonts w:cs="Times New Roman"/>
        </w:rPr>
        <w:t>Žádost</w:t>
      </w:r>
      <w:r w:rsidRPr="00646AE3">
        <w:rPr>
          <w:rFonts w:cs="Times New Roman"/>
        </w:rPr>
        <w:t xml:space="preserve"> hodnotí na základě informací v žádosti </w:t>
      </w:r>
      <w:r>
        <w:rPr>
          <w:rFonts w:cs="Times New Roman"/>
        </w:rPr>
        <w:t>o</w:t>
      </w:r>
      <w:r w:rsidRPr="00646AE3">
        <w:rPr>
          <w:rFonts w:cs="Times New Roman"/>
        </w:rPr>
        <w:t xml:space="preserve"> podporu a jejích přílohách.</w:t>
      </w:r>
      <w:r w:rsidRPr="00346B68">
        <w:rPr>
          <w:rFonts w:cs="Times New Roman"/>
        </w:rPr>
        <w:t xml:space="preserve"> </w:t>
      </w:r>
    </w:p>
    <w:p w14:paraId="234EDF23" w14:textId="77777777" w:rsidR="003C02EE" w:rsidRDefault="003C02EE" w:rsidP="003C02EE">
      <w:pPr>
        <w:jc w:val="both"/>
        <w:rPr>
          <w:rFonts w:cs="Times New Roman"/>
        </w:rPr>
      </w:pPr>
      <w:r>
        <w:t xml:space="preserve">Kompetence </w:t>
      </w:r>
      <w:r w:rsidR="00455ACD">
        <w:t>hodnot</w:t>
      </w:r>
      <w:r w:rsidR="00F3573B">
        <w:t>i</w:t>
      </w:r>
      <w:r w:rsidR="00455ACD">
        <w:t>cí komisi</w:t>
      </w:r>
      <w:r>
        <w:t xml:space="preserve"> manuálně přiřadí Správce DaHOS</w:t>
      </w:r>
      <w:r>
        <w:rPr>
          <w:rFonts w:cs="Times New Roman"/>
        </w:rPr>
        <w:t xml:space="preserve"> </w:t>
      </w:r>
      <w:r w:rsidR="00734567">
        <w:rPr>
          <w:rFonts w:cs="Times New Roman"/>
        </w:rPr>
        <w:t xml:space="preserve">IN </w:t>
      </w:r>
      <w:r>
        <w:rPr>
          <w:rFonts w:cs="Times New Roman"/>
        </w:rPr>
        <w:t>v sou</w:t>
      </w:r>
      <w:r w:rsidR="00455ACD">
        <w:rPr>
          <w:rFonts w:cs="Times New Roman"/>
        </w:rPr>
        <w:t>ladu s postupem uvedeným v</w:t>
      </w:r>
      <w:r w:rsidR="00CD0688">
        <w:rPr>
          <w:rFonts w:cs="Times New Roman"/>
        </w:rPr>
        <w:t> </w:t>
      </w:r>
      <w:r w:rsidR="00455ACD">
        <w:rPr>
          <w:rFonts w:cs="Times New Roman"/>
        </w:rPr>
        <w:t>kap</w:t>
      </w:r>
      <w:r w:rsidR="00932D31">
        <w:rPr>
          <w:rFonts w:cs="Times New Roman"/>
        </w:rPr>
        <w:t>itole</w:t>
      </w:r>
      <w:r w:rsidR="00CD0688">
        <w:rPr>
          <w:rFonts w:cs="Times New Roman"/>
        </w:rPr>
        <w:t xml:space="preserve"> </w:t>
      </w:r>
      <w:bookmarkStart w:id="111" w:name="_Hlt503045087"/>
      <w:bookmarkEnd w:id="111"/>
      <w:r w:rsidR="000F4738">
        <w:fldChar w:fldCharType="begin"/>
      </w:r>
      <w:r w:rsidR="000F4738">
        <w:instrText xml:space="preserve"> HYPERLINK \l "_Manuální_přiřazení_hodnoticí" </w:instrText>
      </w:r>
      <w:r w:rsidR="000F4738">
        <w:fldChar w:fldCharType="separate"/>
      </w:r>
      <w:r w:rsidR="00904485" w:rsidRPr="007B2F49">
        <w:rPr>
          <w:rStyle w:val="Hypertextovodkaz"/>
        </w:rPr>
        <w:t xml:space="preserve">Manuální přiřazení </w:t>
      </w:r>
      <w:r w:rsidR="00CD0688" w:rsidRPr="007B2F49">
        <w:rPr>
          <w:rStyle w:val="Hypertextovodkaz"/>
        </w:rPr>
        <w:t>hodnot</w:t>
      </w:r>
      <w:r w:rsidR="007B2F49" w:rsidRPr="007B2F49">
        <w:rPr>
          <w:rStyle w:val="Hypertextovodkaz"/>
        </w:rPr>
        <w:t>i</w:t>
      </w:r>
      <w:r w:rsidR="00CD0688" w:rsidRPr="007B2F49">
        <w:rPr>
          <w:rStyle w:val="Hypertextovodkaz"/>
        </w:rPr>
        <w:t>cí komise</w:t>
      </w:r>
      <w:r w:rsidR="000F4738">
        <w:rPr>
          <w:rStyle w:val="Hypertextovodkaz"/>
        </w:rPr>
        <w:fldChar w:fldCharType="end"/>
      </w:r>
      <w:r>
        <w:rPr>
          <w:rFonts w:cs="Times New Roman"/>
        </w:rPr>
        <w:t>.</w:t>
      </w:r>
      <w:r w:rsidR="00F65356">
        <w:rPr>
          <w:rFonts w:cs="Times New Roman"/>
        </w:rPr>
        <w:t xml:space="preserve"> </w:t>
      </w:r>
    </w:p>
    <w:p w14:paraId="23D3157D" w14:textId="7D68C4EB" w:rsidR="00410030" w:rsidRDefault="00D54361" w:rsidP="003C02EE">
      <w:pPr>
        <w:jc w:val="both"/>
      </w:pPr>
      <w:r>
        <w:t xml:space="preserve">Vypracovaný hodnotící formulář </w:t>
      </w:r>
      <w:r w:rsidR="00A632F7">
        <w:t>na základě zápisu z výběrového orgánu MAS</w:t>
      </w:r>
      <w:r w:rsidR="00A9402D">
        <w:t xml:space="preserve"> a vyplněného kontrolního listu včetně odůvodnění </w:t>
      </w:r>
      <w:r>
        <w:t xml:space="preserve">zadá </w:t>
      </w:r>
      <w:r w:rsidR="002106D6">
        <w:t xml:space="preserve">do MS2014+ </w:t>
      </w:r>
      <w:r>
        <w:t xml:space="preserve">zapisovatel </w:t>
      </w:r>
      <w:r w:rsidR="00BA4BC4">
        <w:t xml:space="preserve">hodnoticí komise </w:t>
      </w:r>
      <w:r>
        <w:t>a schválí signatář hodnot</w:t>
      </w:r>
      <w:r w:rsidR="00F3573B">
        <w:t>i</w:t>
      </w:r>
      <w:r>
        <w:t xml:space="preserve">cí komise. </w:t>
      </w:r>
      <w:r w:rsidR="0067341B">
        <w:t>Zapisovatel vkládá pouze souhrnný hodnotící formulář, nikoli posudky jednotlivých členů hodnot</w:t>
      </w:r>
      <w:r w:rsidR="00F3573B">
        <w:t>i</w:t>
      </w:r>
      <w:r w:rsidR="0067341B">
        <w:t xml:space="preserve">cí komise. </w:t>
      </w:r>
      <w:r>
        <w:t>Rating členů h</w:t>
      </w:r>
      <w:r w:rsidR="00E66FE1">
        <w:t>odnot</w:t>
      </w:r>
      <w:r w:rsidR="00F3573B">
        <w:t>i</w:t>
      </w:r>
      <w:r w:rsidR="00E66FE1">
        <w:t xml:space="preserve">cí komise se nevyplňuje. </w:t>
      </w:r>
    </w:p>
    <w:p w14:paraId="73EC12BB" w14:textId="77777777" w:rsidR="00513C16" w:rsidRDefault="00513C16" w:rsidP="00513C16">
      <w:pPr>
        <w:jc w:val="both"/>
      </w:pPr>
      <w:r>
        <w:rPr>
          <w:rFonts w:cs="Times New Roman"/>
        </w:rPr>
        <w:t xml:space="preserve">Hodnoticí komise </w:t>
      </w:r>
      <w:r w:rsidRPr="00646AE3">
        <w:rPr>
          <w:rFonts w:cs="Times New Roman"/>
        </w:rPr>
        <w:t xml:space="preserve">nesmí </w:t>
      </w:r>
      <w:r>
        <w:rPr>
          <w:rFonts w:cs="Times New Roman"/>
        </w:rPr>
        <w:t>v průběhu věcného</w:t>
      </w:r>
      <w:r w:rsidRPr="00646AE3">
        <w:rPr>
          <w:rFonts w:cs="Times New Roman"/>
        </w:rPr>
        <w:t xml:space="preserve"> hodnocení kontaktovat žadatele z důvodu doplnění či vysvětlení údajů z </w:t>
      </w:r>
      <w:r>
        <w:rPr>
          <w:rFonts w:cs="Times New Roman"/>
        </w:rPr>
        <w:t>žádosti o podporu.</w:t>
      </w:r>
      <w:r w:rsidRPr="002B1995">
        <w:t xml:space="preserve"> </w:t>
      </w:r>
    </w:p>
    <w:p w14:paraId="42978439" w14:textId="77777777" w:rsidR="00513C16" w:rsidRPr="000F3015" w:rsidRDefault="00513C16" w:rsidP="003C02EE">
      <w:pPr>
        <w:jc w:val="both"/>
        <w:rPr>
          <w:rFonts w:cs="Times New Roman"/>
        </w:rPr>
      </w:pPr>
      <w:r>
        <w:rPr>
          <w:rFonts w:cs="Times New Roman"/>
        </w:rPr>
        <w:t xml:space="preserve">Pro výzvu je stanoven minimální počet </w:t>
      </w:r>
      <w:r w:rsidRPr="000F3015">
        <w:rPr>
          <w:rFonts w:cs="Times New Roman"/>
        </w:rPr>
        <w:t xml:space="preserve">bodů, kterého musí žádost o podporu ve věcném hodnocení dosáhnout. Minimální počet bodů je uveden </w:t>
      </w:r>
      <w:r w:rsidR="00A02E3F" w:rsidRPr="000F3015">
        <w:rPr>
          <w:rFonts w:cs="Times New Roman"/>
        </w:rPr>
        <w:t>v konkrétní výzvě MAS</w:t>
      </w:r>
      <w:r w:rsidRPr="000F3015">
        <w:rPr>
          <w:rFonts w:cs="Times New Roman"/>
        </w:rPr>
        <w:t>.</w:t>
      </w:r>
    </w:p>
    <w:p w14:paraId="49B854F3" w14:textId="77777777" w:rsidR="003C02EE" w:rsidRPr="00CF65FB" w:rsidRDefault="003C02EE" w:rsidP="00FD60F3">
      <w:pPr>
        <w:pStyle w:val="Nadpis3"/>
      </w:pPr>
      <w:bookmarkStart w:id="112" w:name="_Postup_zpracování_věcného"/>
      <w:bookmarkStart w:id="113" w:name="_Toc454357650"/>
      <w:bookmarkStart w:id="114" w:name="_Toc46484692"/>
      <w:bookmarkEnd w:id="112"/>
      <w:r w:rsidRPr="000F3015">
        <w:t>Postup zpracování věcného</w:t>
      </w:r>
      <w:r w:rsidRPr="00CF65FB">
        <w:t xml:space="preserve"> hodnocení</w:t>
      </w:r>
      <w:r>
        <w:t xml:space="preserve"> </w:t>
      </w:r>
      <w:r w:rsidR="00E749D3">
        <w:t>hodnot</w:t>
      </w:r>
      <w:r w:rsidR="00F3573B">
        <w:t>i</w:t>
      </w:r>
      <w:r w:rsidR="00E749D3">
        <w:t>cí komisí</w:t>
      </w:r>
      <w:r>
        <w:t xml:space="preserve"> v CSSF14+</w:t>
      </w:r>
      <w:bookmarkEnd w:id="113"/>
      <w:bookmarkEnd w:id="114"/>
    </w:p>
    <w:p w14:paraId="3F9FCABD" w14:textId="77777777" w:rsidR="003C02EE" w:rsidRDefault="00D535C0" w:rsidP="003C02EE">
      <w:pPr>
        <w:pStyle w:val="Odstavecseseznamem"/>
        <w:ind w:left="0"/>
        <w:jc w:val="both"/>
      </w:pPr>
      <w:r>
        <w:t>Z</w:t>
      </w:r>
      <w:r w:rsidR="00E749D3">
        <w:t>apisovatel hodnot</w:t>
      </w:r>
      <w:r w:rsidR="00F3573B">
        <w:t>i</w:t>
      </w:r>
      <w:r w:rsidR="00E749D3">
        <w:t>cí komise</w:t>
      </w:r>
      <w:r w:rsidR="003C02EE">
        <w:t xml:space="preserve"> s nastavenou kompetencí k věcnému hodnocení daného projektu (pro danou část hodnocení) vytvoří v CSSF14+ přes modul </w:t>
      </w:r>
      <w:r w:rsidR="00760404" w:rsidRPr="004F7BBF">
        <w:rPr>
          <w:b/>
        </w:rPr>
        <w:t>„</w:t>
      </w:r>
      <w:r w:rsidR="003C02EE" w:rsidRPr="004F7BBF">
        <w:rPr>
          <w:b/>
        </w:rPr>
        <w:t>Projekty</w:t>
      </w:r>
      <w:r w:rsidR="00760404" w:rsidRPr="004F7BBF">
        <w:rPr>
          <w:b/>
        </w:rPr>
        <w:t>“</w:t>
      </w:r>
      <w:r w:rsidR="00760404">
        <w:t xml:space="preserve"> →</w:t>
      </w:r>
      <w:r w:rsidR="003C02EE">
        <w:t xml:space="preserve"> </w:t>
      </w:r>
      <w:r w:rsidR="00760404" w:rsidRPr="004F7BBF">
        <w:rPr>
          <w:b/>
        </w:rPr>
        <w:t>„</w:t>
      </w:r>
      <w:r w:rsidR="003C02EE" w:rsidRPr="004F7BBF">
        <w:rPr>
          <w:b/>
        </w:rPr>
        <w:t>Detail projektu</w:t>
      </w:r>
      <w:r w:rsidR="00760404" w:rsidRPr="004F7BBF">
        <w:rPr>
          <w:b/>
        </w:rPr>
        <w:t>“</w:t>
      </w:r>
      <w:r w:rsidR="003C02EE">
        <w:t xml:space="preserve"> záznamy hodnocení – Hodnocení žádosti o podporu (</w:t>
      </w:r>
      <w:r w:rsidR="00321255">
        <w:t>H</w:t>
      </w:r>
      <w:r w:rsidR="003C02EE">
        <w:t>odnocení</w:t>
      </w:r>
      <w:r w:rsidR="00321255">
        <w:t xml:space="preserve"> věcné</w:t>
      </w:r>
      <w:r w:rsidR="003C02EE">
        <w:t xml:space="preserve">). </w:t>
      </w:r>
    </w:p>
    <w:p w14:paraId="381FEEDB" w14:textId="77777777" w:rsidR="00656AB4" w:rsidRDefault="002C0DE1" w:rsidP="003C02EE">
      <w:pPr>
        <w:pStyle w:val="Odstavecseseznamem"/>
        <w:ind w:left="0"/>
        <w:jc w:val="both"/>
      </w:pPr>
      <w:r>
        <w:rPr>
          <w:noProof/>
          <w:lang w:eastAsia="cs-CZ"/>
        </w:rPr>
        <w:lastRenderedPageBreak/>
        <w:drawing>
          <wp:inline distT="0" distB="0" distL="0" distR="0" wp14:anchorId="1366F13B" wp14:editId="62BD7948">
            <wp:extent cx="2878373" cy="1942902"/>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6535" cy="1948411"/>
                    </a:xfrm>
                    <a:prstGeom prst="rect">
                      <a:avLst/>
                    </a:prstGeom>
                    <a:noFill/>
                    <a:ln>
                      <a:noFill/>
                    </a:ln>
                  </pic:spPr>
                </pic:pic>
              </a:graphicData>
            </a:graphic>
          </wp:inline>
        </w:drawing>
      </w:r>
    </w:p>
    <w:p w14:paraId="7031940B" w14:textId="47B2F9A4" w:rsidR="00883034" w:rsidRDefault="00883034" w:rsidP="003C02EE">
      <w:pPr>
        <w:pStyle w:val="Odstavecseseznamem"/>
        <w:ind w:left="0"/>
        <w:jc w:val="both"/>
      </w:pPr>
      <w:r>
        <w:rPr>
          <w:noProof/>
          <w:lang w:eastAsia="cs-CZ"/>
        </w:rPr>
        <w:drawing>
          <wp:inline distT="0" distB="0" distL="0" distR="0" wp14:anchorId="1F17005D" wp14:editId="5075BA30">
            <wp:extent cx="3808675" cy="2962303"/>
            <wp:effectExtent l="0" t="0" r="1905" b="0"/>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471" cy="2964478"/>
                    </a:xfrm>
                    <a:prstGeom prst="rect">
                      <a:avLst/>
                    </a:prstGeom>
                    <a:noFill/>
                    <a:ln>
                      <a:noFill/>
                    </a:ln>
                  </pic:spPr>
                </pic:pic>
              </a:graphicData>
            </a:graphic>
          </wp:inline>
        </w:drawing>
      </w:r>
    </w:p>
    <w:p w14:paraId="34CC8B49" w14:textId="13AFA967" w:rsidR="00883034" w:rsidRDefault="00883034" w:rsidP="003C02EE">
      <w:pPr>
        <w:pStyle w:val="Odstavecseseznamem"/>
        <w:ind w:left="0"/>
        <w:jc w:val="both"/>
      </w:pPr>
    </w:p>
    <w:p w14:paraId="239D6681" w14:textId="77777777" w:rsidR="00321255" w:rsidRPr="00321255" w:rsidRDefault="003C02EE" w:rsidP="00321255">
      <w:pPr>
        <w:jc w:val="both"/>
      </w:pPr>
      <w:r>
        <w:t xml:space="preserve">Systém automaticky založí záznam posudku pro odpovídající kolo a část hodnocení. Založené hodnocení je označeno jako </w:t>
      </w:r>
      <w:r w:rsidRPr="008C1D82">
        <w:rPr>
          <w:rFonts w:eastAsiaTheme="minorEastAsia" w:cs="Arial"/>
          <w:b/>
          <w:szCs w:val="20"/>
          <w:lang w:bidi="en-US"/>
        </w:rPr>
        <w:t>platné a nefinalizované</w:t>
      </w:r>
      <w:r>
        <w:t xml:space="preserve">. </w:t>
      </w:r>
      <w:r w:rsidR="00321255" w:rsidRPr="00321255">
        <w:t>Systém v dílčím hodnocení vyplní automaticky:</w:t>
      </w:r>
    </w:p>
    <w:p w14:paraId="68723894" w14:textId="77777777" w:rsidR="00321255" w:rsidRPr="00321255" w:rsidRDefault="00321255" w:rsidP="004F7BBF">
      <w:pPr>
        <w:numPr>
          <w:ilvl w:val="0"/>
          <w:numId w:val="36"/>
        </w:numPr>
        <w:spacing w:after="0"/>
        <w:jc w:val="both"/>
      </w:pPr>
      <w:r w:rsidRPr="00321255">
        <w:t xml:space="preserve">kód uživatele </w:t>
      </w:r>
    </w:p>
    <w:p w14:paraId="00F17E2E" w14:textId="77777777" w:rsidR="00321255" w:rsidRPr="00321255" w:rsidRDefault="00321255" w:rsidP="004F7BBF">
      <w:pPr>
        <w:numPr>
          <w:ilvl w:val="0"/>
          <w:numId w:val="36"/>
        </w:numPr>
        <w:spacing w:after="0"/>
        <w:jc w:val="both"/>
      </w:pPr>
      <w:r w:rsidRPr="00321255">
        <w:t xml:space="preserve">aktuální datum do pole Datum </w:t>
      </w:r>
    </w:p>
    <w:p w14:paraId="4B825A37" w14:textId="77777777" w:rsidR="00321255" w:rsidRPr="00321255" w:rsidRDefault="00321255" w:rsidP="004F7BBF">
      <w:pPr>
        <w:numPr>
          <w:ilvl w:val="0"/>
          <w:numId w:val="36"/>
        </w:numPr>
        <w:spacing w:after="0"/>
        <w:jc w:val="both"/>
      </w:pPr>
      <w:r w:rsidRPr="00321255">
        <w:t>krok věcného hodnocení</w:t>
      </w:r>
    </w:p>
    <w:p w14:paraId="62CBCFF7" w14:textId="77777777" w:rsidR="00321255" w:rsidRPr="00321255" w:rsidRDefault="00321255" w:rsidP="004F7BBF">
      <w:pPr>
        <w:numPr>
          <w:ilvl w:val="0"/>
          <w:numId w:val="36"/>
        </w:numPr>
        <w:spacing w:after="0"/>
        <w:jc w:val="both"/>
      </w:pPr>
      <w:r w:rsidRPr="00321255">
        <w:t>pořadí hodnocení</w:t>
      </w:r>
    </w:p>
    <w:p w14:paraId="3FF60FD2" w14:textId="77777777" w:rsidR="00321255" w:rsidRPr="00321255" w:rsidRDefault="00321255" w:rsidP="004F7BBF">
      <w:pPr>
        <w:numPr>
          <w:ilvl w:val="0"/>
          <w:numId w:val="36"/>
        </w:numPr>
        <w:spacing w:after="0"/>
        <w:jc w:val="both"/>
      </w:pPr>
      <w:r w:rsidRPr="00321255">
        <w:t>komise (ano/ne)</w:t>
      </w:r>
    </w:p>
    <w:p w14:paraId="5DC9C401" w14:textId="77777777" w:rsidR="00321255" w:rsidRPr="00321255" w:rsidRDefault="00321255" w:rsidP="004F7BBF">
      <w:pPr>
        <w:numPr>
          <w:ilvl w:val="0"/>
          <w:numId w:val="36"/>
        </w:numPr>
        <w:spacing w:after="0"/>
        <w:jc w:val="both"/>
      </w:pPr>
      <w:r w:rsidRPr="00321255">
        <w:t>platný (ano/ne)</w:t>
      </w:r>
    </w:p>
    <w:p w14:paraId="2071369A" w14:textId="77777777" w:rsidR="00321255" w:rsidRPr="00321255" w:rsidRDefault="00321255" w:rsidP="004F7BBF">
      <w:pPr>
        <w:numPr>
          <w:ilvl w:val="0"/>
          <w:numId w:val="36"/>
        </w:numPr>
        <w:spacing w:after="0"/>
        <w:jc w:val="both"/>
      </w:pPr>
      <w:r w:rsidRPr="00321255">
        <w:t xml:space="preserve">typ vzniku </w:t>
      </w:r>
    </w:p>
    <w:p w14:paraId="32487C6D" w14:textId="77777777" w:rsidR="00321255" w:rsidRPr="00321255" w:rsidRDefault="00321255" w:rsidP="004F7BBF">
      <w:pPr>
        <w:numPr>
          <w:ilvl w:val="0"/>
          <w:numId w:val="36"/>
        </w:numPr>
        <w:spacing w:after="0"/>
        <w:jc w:val="both"/>
      </w:pPr>
      <w:r w:rsidRPr="00321255">
        <w:t>finalizováno (ano/ne)</w:t>
      </w:r>
    </w:p>
    <w:p w14:paraId="21DA2A35" w14:textId="77777777" w:rsidR="00321255" w:rsidRPr="00321255" w:rsidRDefault="00321255" w:rsidP="004F7BBF">
      <w:pPr>
        <w:numPr>
          <w:ilvl w:val="0"/>
          <w:numId w:val="36"/>
        </w:numPr>
        <w:spacing w:after="0"/>
        <w:jc w:val="both"/>
      </w:pPr>
      <w:r w:rsidRPr="00321255">
        <w:t>status</w:t>
      </w:r>
    </w:p>
    <w:p w14:paraId="4991E71B" w14:textId="77777777" w:rsidR="00321255" w:rsidRPr="00321255" w:rsidRDefault="00321255" w:rsidP="004F7BBF">
      <w:pPr>
        <w:numPr>
          <w:ilvl w:val="0"/>
          <w:numId w:val="36"/>
        </w:numPr>
        <w:spacing w:after="0"/>
        <w:jc w:val="both"/>
      </w:pPr>
      <w:r w:rsidRPr="00321255">
        <w:t>datum změny</w:t>
      </w:r>
    </w:p>
    <w:p w14:paraId="7D5BC4F5" w14:textId="77777777" w:rsidR="00321255" w:rsidRPr="00321255" w:rsidRDefault="00321255" w:rsidP="004F7BBF">
      <w:pPr>
        <w:numPr>
          <w:ilvl w:val="0"/>
          <w:numId w:val="36"/>
        </w:numPr>
        <w:spacing w:after="0"/>
        <w:jc w:val="both"/>
      </w:pPr>
      <w:r w:rsidRPr="00321255">
        <w:t>změnil/a</w:t>
      </w:r>
    </w:p>
    <w:p w14:paraId="449FD627" w14:textId="77777777" w:rsidR="00321255" w:rsidRDefault="00321255" w:rsidP="004F7BBF">
      <w:pPr>
        <w:spacing w:after="0"/>
        <w:jc w:val="both"/>
      </w:pPr>
    </w:p>
    <w:p w14:paraId="42E7666B" w14:textId="77777777" w:rsidR="003C02EE" w:rsidRDefault="003C02EE" w:rsidP="00656AB4">
      <w:pPr>
        <w:keepNext/>
        <w:jc w:val="both"/>
      </w:pPr>
      <w:r>
        <w:t xml:space="preserve">Vytvořené záznamy </w:t>
      </w:r>
      <w:r w:rsidR="00A61DEB">
        <w:t>zapisovatel hodnot</w:t>
      </w:r>
      <w:r w:rsidR="00DE4D7B">
        <w:t>i</w:t>
      </w:r>
      <w:r w:rsidR="00A61DEB">
        <w:t>cí komise</w:t>
      </w:r>
      <w:r>
        <w:t xml:space="preserve"> pro věcné hodnocení edituje na záložce </w:t>
      </w:r>
      <w:r w:rsidR="00760404" w:rsidRPr="004F7BBF">
        <w:rPr>
          <w:b/>
        </w:rPr>
        <w:t>„</w:t>
      </w:r>
      <w:r w:rsidRPr="004F7BBF">
        <w:rPr>
          <w:b/>
        </w:rPr>
        <w:t>Detail věcného hodnocení</w:t>
      </w:r>
      <w:r w:rsidR="00760404" w:rsidRPr="004F7BBF">
        <w:rPr>
          <w:b/>
        </w:rPr>
        <w:t>“</w:t>
      </w:r>
      <w:r>
        <w:t>.</w:t>
      </w:r>
    </w:p>
    <w:p w14:paraId="4250DEF4" w14:textId="77777777" w:rsidR="0005680E" w:rsidRDefault="0005680E" w:rsidP="003C02EE">
      <w:pPr>
        <w:jc w:val="both"/>
      </w:pPr>
      <w:r>
        <w:rPr>
          <w:noProof/>
          <w:lang w:eastAsia="cs-CZ"/>
        </w:rPr>
        <w:drawing>
          <wp:inline distT="0" distB="0" distL="0" distR="0" wp14:anchorId="7576A1F4" wp14:editId="632FFC4F">
            <wp:extent cx="5756910" cy="4031615"/>
            <wp:effectExtent l="0" t="0" r="0" b="6985"/>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4031615"/>
                    </a:xfrm>
                    <a:prstGeom prst="rect">
                      <a:avLst/>
                    </a:prstGeom>
                    <a:noFill/>
                    <a:ln>
                      <a:noFill/>
                    </a:ln>
                  </pic:spPr>
                </pic:pic>
              </a:graphicData>
            </a:graphic>
          </wp:inline>
        </w:drawing>
      </w:r>
    </w:p>
    <w:p w14:paraId="37B1E1B0" w14:textId="149A32AC" w:rsidR="00BB5E3C" w:rsidRDefault="003C02EE" w:rsidP="003C02EE">
      <w:pPr>
        <w:jc w:val="both"/>
      </w:pPr>
      <w:r>
        <w:t xml:space="preserve">Na záložce </w:t>
      </w:r>
      <w:r w:rsidR="008A7EC0" w:rsidRPr="004F7BBF">
        <w:rPr>
          <w:b/>
        </w:rPr>
        <w:t>„</w:t>
      </w:r>
      <w:r w:rsidRPr="004F7BBF">
        <w:rPr>
          <w:b/>
        </w:rPr>
        <w:t>Kritéria</w:t>
      </w:r>
      <w:r w:rsidR="008A7EC0" w:rsidRPr="004F7BBF">
        <w:rPr>
          <w:b/>
        </w:rPr>
        <w:t>“</w:t>
      </w:r>
      <w:r>
        <w:t xml:space="preserve"> vkládá </w:t>
      </w:r>
      <w:r w:rsidR="00A61DEB">
        <w:t>zapisovatel hodnot</w:t>
      </w:r>
      <w:r w:rsidR="00F3573B">
        <w:t>i</w:t>
      </w:r>
      <w:r w:rsidR="00A61DEB">
        <w:t>cí komise</w:t>
      </w:r>
      <w:r>
        <w:t xml:space="preserve"> hodnoty k jednotlivým kritériím</w:t>
      </w:r>
      <w:r w:rsidR="00422785">
        <w:t xml:space="preserve"> v souladu s kontrolním listem</w:t>
      </w:r>
      <w:r>
        <w:t>. Pro dílčí hodnot</w:t>
      </w:r>
      <w:r w:rsidR="00F3573B">
        <w:t>i</w:t>
      </w:r>
      <w:r>
        <w:t>cí kritéria vkládá počet bodů z definované bodovací škály. Celková kritéria systém vyhodnocuje automaticky po uložení záznamu.</w:t>
      </w:r>
      <w:r w:rsidR="00321255">
        <w:t xml:space="preserve"> Ke všem kritériím je vkládáno odůvodnění.</w:t>
      </w:r>
      <w:r w:rsidR="00BB5E3C">
        <w:t xml:space="preserve"> </w:t>
      </w:r>
      <w:r w:rsidR="0070141E">
        <w:t>Z důvodu více aktivit v jedné výzvě může nastat situace, že některá kritéria jsou nerelevantní. U k</w:t>
      </w:r>
      <w:r w:rsidR="0070141E" w:rsidRPr="00AA5D69">
        <w:t>ritéri</w:t>
      </w:r>
      <w:r w:rsidR="0070141E">
        <w:t xml:space="preserve">í, která jsou nerelevantní, </w:t>
      </w:r>
      <w:r w:rsidR="0070141E" w:rsidRPr="00AA5D69">
        <w:t xml:space="preserve">je nutné </w:t>
      </w:r>
      <w:r w:rsidR="0070141E" w:rsidRPr="003E13E8">
        <w:t xml:space="preserve">nejprve ve sloupci hodnotícího formuláře </w:t>
      </w:r>
      <w:r w:rsidR="0070141E" w:rsidRPr="003E13E8">
        <w:rPr>
          <w:b/>
        </w:rPr>
        <w:t>„Relevantní“</w:t>
      </w:r>
      <w:r w:rsidR="0070141E" w:rsidRPr="003E13E8">
        <w:t xml:space="preserve"> upravit relevantnost kritéria. Nerelevantní kritéria se nehodnotí, řádný hodnotitel odůvodní nerelevantnost kritéria.</w:t>
      </w:r>
    </w:p>
    <w:p w14:paraId="3E2BDF1A" w14:textId="77777777" w:rsidR="0005680E" w:rsidRDefault="0005680E" w:rsidP="003C02EE">
      <w:pPr>
        <w:jc w:val="both"/>
      </w:pPr>
      <w:r>
        <w:rPr>
          <w:noProof/>
          <w:lang w:eastAsia="cs-CZ"/>
        </w:rPr>
        <w:drawing>
          <wp:inline distT="0" distB="0" distL="0" distR="0" wp14:anchorId="42EF477A" wp14:editId="7095F8EC">
            <wp:extent cx="5760720" cy="1463040"/>
            <wp:effectExtent l="0" t="0" r="0" b="381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341AAAD5" w14:textId="77777777" w:rsidR="00BB5E3C" w:rsidRDefault="00BB5E3C" w:rsidP="003C02EE">
      <w:pPr>
        <w:jc w:val="both"/>
      </w:pPr>
    </w:p>
    <w:p w14:paraId="7AAF9C2D" w14:textId="77777777" w:rsidR="002C0DE1" w:rsidRDefault="002C0DE1" w:rsidP="003C02EE">
      <w:pPr>
        <w:jc w:val="both"/>
      </w:pPr>
    </w:p>
    <w:p w14:paraId="0DFF886A" w14:textId="77777777" w:rsidR="002C0DE1" w:rsidRDefault="002C0DE1" w:rsidP="003C02EE">
      <w:pPr>
        <w:jc w:val="both"/>
      </w:pPr>
    </w:p>
    <w:p w14:paraId="7E1884AB" w14:textId="0BE9341B" w:rsidR="00BB5E3C" w:rsidRDefault="00BB5E3C" w:rsidP="003C02EE">
      <w:pPr>
        <w:jc w:val="both"/>
      </w:pPr>
      <w:r>
        <w:t xml:space="preserve">Zapisovatel </w:t>
      </w:r>
      <w:r w:rsidR="00BA4BC4">
        <w:t xml:space="preserve">hodnoticí komise </w:t>
      </w:r>
      <w:r>
        <w:t>vloží kontrolní list do příloh hodnotícího posudku.</w:t>
      </w:r>
    </w:p>
    <w:p w14:paraId="0DA6856B" w14:textId="77777777" w:rsidR="0005680E" w:rsidRDefault="0005680E" w:rsidP="003C02EE">
      <w:pPr>
        <w:jc w:val="both"/>
      </w:pPr>
      <w:r>
        <w:rPr>
          <w:noProof/>
          <w:lang w:eastAsia="cs-CZ"/>
        </w:rPr>
        <w:drawing>
          <wp:inline distT="0" distB="0" distL="0" distR="0" wp14:anchorId="447B5B43" wp14:editId="4B68F7F9">
            <wp:extent cx="5756910" cy="1852930"/>
            <wp:effectExtent l="0" t="0" r="0" b="0"/>
            <wp:docPr id="751" name="Obráze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1852930"/>
                    </a:xfrm>
                    <a:prstGeom prst="rect">
                      <a:avLst/>
                    </a:prstGeom>
                    <a:noFill/>
                    <a:ln>
                      <a:noFill/>
                    </a:ln>
                  </pic:spPr>
                </pic:pic>
              </a:graphicData>
            </a:graphic>
          </wp:inline>
        </w:drawing>
      </w:r>
      <w:r>
        <w:t xml:space="preserve"> </w:t>
      </w:r>
    </w:p>
    <w:p w14:paraId="4858FF8F" w14:textId="77777777" w:rsidR="0005680E" w:rsidRDefault="0005680E" w:rsidP="003C02EE">
      <w:pPr>
        <w:jc w:val="both"/>
      </w:pPr>
      <w:r>
        <w:rPr>
          <w:noProof/>
          <w:lang w:eastAsia="cs-CZ"/>
        </w:rPr>
        <w:drawing>
          <wp:inline distT="0" distB="0" distL="0" distR="0" wp14:anchorId="14FDF51C" wp14:editId="6DB0EAFE">
            <wp:extent cx="5693410" cy="1454785"/>
            <wp:effectExtent l="0" t="0" r="2540" b="0"/>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93410" cy="1454785"/>
                    </a:xfrm>
                    <a:prstGeom prst="rect">
                      <a:avLst/>
                    </a:prstGeom>
                    <a:noFill/>
                    <a:ln>
                      <a:noFill/>
                    </a:ln>
                  </pic:spPr>
                </pic:pic>
              </a:graphicData>
            </a:graphic>
          </wp:inline>
        </w:drawing>
      </w:r>
    </w:p>
    <w:p w14:paraId="5265A0DF" w14:textId="595CAF00" w:rsidR="003632A4" w:rsidRDefault="003632A4" w:rsidP="003C02EE">
      <w:pPr>
        <w:jc w:val="both"/>
      </w:pPr>
      <w:r w:rsidRPr="00BB74E4">
        <w:t xml:space="preserve">Zápis z jednání </w:t>
      </w:r>
      <w:r w:rsidR="00F8161B">
        <w:t>výběrového orgánu</w:t>
      </w:r>
      <w:r w:rsidR="00926E28">
        <w:t xml:space="preserve"> (v případě využití hodnotící komise i zápis z jednání hodnotící komise)</w:t>
      </w:r>
      <w:r w:rsidR="00F8161B">
        <w:t xml:space="preserve"> </w:t>
      </w:r>
      <w:r w:rsidR="001C1F2E" w:rsidRPr="00BB74E4">
        <w:t>a etick</w:t>
      </w:r>
      <w:r w:rsidR="00740B29">
        <w:t>é</w:t>
      </w:r>
      <w:r w:rsidR="001C1F2E" w:rsidRPr="00BB74E4">
        <w:t xml:space="preserve"> kodex</w:t>
      </w:r>
      <w:r w:rsidR="00740B29">
        <w:t>y</w:t>
      </w:r>
      <w:r w:rsidR="001C1F2E" w:rsidRPr="00BB74E4">
        <w:t xml:space="preserve"> hodnotitelů </w:t>
      </w:r>
      <w:r w:rsidRPr="00BB74E4">
        <w:t xml:space="preserve">nahraje zapisovatel </w:t>
      </w:r>
      <w:r w:rsidR="00BA4BC4">
        <w:t>hodnoticí</w:t>
      </w:r>
      <w:r w:rsidRPr="00BB74E4">
        <w:t xml:space="preserve"> komise </w:t>
      </w:r>
      <w:r w:rsidR="00A80EB4">
        <w:t>do příloh dané výzvy</w:t>
      </w:r>
      <w:r w:rsidR="009E74D7">
        <w:t>.</w:t>
      </w:r>
    </w:p>
    <w:p w14:paraId="1FD96108" w14:textId="77777777" w:rsidR="00F94A80" w:rsidRDefault="00F94A80" w:rsidP="003C02EE">
      <w:pPr>
        <w:jc w:val="both"/>
      </w:pPr>
      <w:r>
        <w:rPr>
          <w:noProof/>
          <w:lang w:eastAsia="cs-CZ"/>
        </w:rPr>
        <w:lastRenderedPageBreak/>
        <w:drawing>
          <wp:inline distT="0" distB="0" distL="0" distR="0" wp14:anchorId="3733F87A" wp14:editId="5FD030DE">
            <wp:extent cx="4723075" cy="4123319"/>
            <wp:effectExtent l="0" t="0" r="1905" b="0"/>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4810" cy="4124834"/>
                    </a:xfrm>
                    <a:prstGeom prst="rect">
                      <a:avLst/>
                    </a:prstGeom>
                    <a:noFill/>
                    <a:ln>
                      <a:noFill/>
                    </a:ln>
                  </pic:spPr>
                </pic:pic>
              </a:graphicData>
            </a:graphic>
          </wp:inline>
        </w:drawing>
      </w:r>
    </w:p>
    <w:p w14:paraId="7BB089AA" w14:textId="51BDE98C" w:rsidR="003C02EE" w:rsidRDefault="00F94A80" w:rsidP="00656AB4">
      <w:pPr>
        <w:jc w:val="both"/>
      </w:pPr>
      <w:r>
        <w:rPr>
          <w:noProof/>
          <w:lang w:eastAsia="cs-CZ"/>
        </w:rPr>
        <w:drawing>
          <wp:inline distT="0" distB="0" distL="0" distR="0" wp14:anchorId="50EF989A" wp14:editId="12BE31A0">
            <wp:extent cx="5760720" cy="1737360"/>
            <wp:effectExtent l="0" t="0" r="0" b="0"/>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3E9E3299" w14:textId="77777777" w:rsidR="003C02EE" w:rsidRPr="00FD60F3" w:rsidRDefault="003C02EE" w:rsidP="006B1D08">
      <w:pPr>
        <w:pStyle w:val="Nadpis3"/>
      </w:pPr>
      <w:bookmarkStart w:id="115" w:name="_Toc454357651"/>
      <w:bookmarkStart w:id="116" w:name="_Toc46484693"/>
      <w:r w:rsidRPr="00FD60F3">
        <w:t xml:space="preserve">Žádost o podporu splnila </w:t>
      </w:r>
      <w:r w:rsidR="004617BD" w:rsidRPr="00FD60F3">
        <w:t>podmínky</w:t>
      </w:r>
      <w:r w:rsidRPr="00FD60F3">
        <w:t xml:space="preserve"> věcného hodnocení</w:t>
      </w:r>
      <w:bookmarkEnd w:id="115"/>
      <w:bookmarkEnd w:id="116"/>
      <w:r w:rsidRPr="00FD60F3">
        <w:t xml:space="preserve"> </w:t>
      </w:r>
    </w:p>
    <w:p w14:paraId="5607EA87" w14:textId="77777777" w:rsidR="003C02EE" w:rsidRDefault="003C02EE" w:rsidP="00656AB4">
      <w:pPr>
        <w:spacing w:before="120"/>
        <w:jc w:val="both"/>
      </w:pPr>
      <w:r>
        <w:t>Projekt dosáhl minimálního počtu bodů, c</w:t>
      </w:r>
      <w:r w:rsidRPr="00CD2E3F">
        <w:t>elkový status hodnocení je „Vyhověl“.</w:t>
      </w:r>
    </w:p>
    <w:p w14:paraId="08BD19CF" w14:textId="77777777" w:rsidR="003C02EE" w:rsidRDefault="00985F3E" w:rsidP="003C02EE">
      <w:pPr>
        <w:jc w:val="both"/>
      </w:pPr>
      <w:r>
        <w:t>Z</w:t>
      </w:r>
      <w:r w:rsidR="00A61DEB">
        <w:t>apisovatel hodnot</w:t>
      </w:r>
      <w:r w:rsidR="004617BD">
        <w:t>i</w:t>
      </w:r>
      <w:r w:rsidR="00A61DEB">
        <w:t>cí komise</w:t>
      </w:r>
      <w:r w:rsidR="003C02EE" w:rsidRPr="00CD2E3F">
        <w:t xml:space="preserve"> na záložce </w:t>
      </w:r>
      <w:r w:rsidR="002253C0" w:rsidRPr="004F7BBF">
        <w:rPr>
          <w:b/>
        </w:rPr>
        <w:t>„</w:t>
      </w:r>
      <w:r w:rsidR="003C02EE" w:rsidRPr="004F7BBF">
        <w:rPr>
          <w:b/>
        </w:rPr>
        <w:t>Hodnocení</w:t>
      </w:r>
      <w:r w:rsidR="002253C0" w:rsidRPr="004F7BBF">
        <w:rPr>
          <w:b/>
        </w:rPr>
        <w:t>“</w:t>
      </w:r>
      <w:r w:rsidR="003C02EE" w:rsidRPr="00CD2E3F">
        <w:t xml:space="preserve"> finalizuj</w:t>
      </w:r>
      <w:r w:rsidR="003C02EE">
        <w:t>í</w:t>
      </w:r>
      <w:r w:rsidR="003C02EE" w:rsidRPr="00CD2E3F">
        <w:t xml:space="preserve"> zpracovaný hodnotící formulář. Po finalizaci hodnotícího formuláře nelze záznam měnit a hodnocení je ukončeno.</w:t>
      </w:r>
    </w:p>
    <w:p w14:paraId="5993C8BA" w14:textId="77777777" w:rsidR="008D64F8" w:rsidRDefault="008D64F8" w:rsidP="003C02EE">
      <w:pPr>
        <w:jc w:val="both"/>
      </w:pPr>
      <w:r>
        <w:rPr>
          <w:noProof/>
          <w:lang w:eastAsia="cs-CZ"/>
        </w:rPr>
        <w:lastRenderedPageBreak/>
        <w:drawing>
          <wp:inline distT="0" distB="0" distL="0" distR="0" wp14:anchorId="25828D43" wp14:editId="1C71F76B">
            <wp:extent cx="5017273" cy="4300520"/>
            <wp:effectExtent l="0" t="0" r="0" b="5080"/>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19664" cy="4302569"/>
                    </a:xfrm>
                    <a:prstGeom prst="rect">
                      <a:avLst/>
                    </a:prstGeom>
                    <a:noFill/>
                    <a:ln>
                      <a:noFill/>
                    </a:ln>
                  </pic:spPr>
                </pic:pic>
              </a:graphicData>
            </a:graphic>
          </wp:inline>
        </w:drawing>
      </w:r>
    </w:p>
    <w:p w14:paraId="30A575EC" w14:textId="4B761A51" w:rsidR="00BB5E3C" w:rsidRDefault="008E0C2B" w:rsidP="008126A0">
      <w:pPr>
        <w:jc w:val="both"/>
      </w:pPr>
      <w:r>
        <w:t>Signatář hodnot</w:t>
      </w:r>
      <w:r w:rsidR="00DE4D7B">
        <w:t>i</w:t>
      </w:r>
      <w:r>
        <w:t xml:space="preserve">cí komise si v modulu </w:t>
      </w:r>
      <w:r w:rsidR="00321255" w:rsidRPr="004F7BBF">
        <w:rPr>
          <w:b/>
        </w:rPr>
        <w:t>„</w:t>
      </w:r>
      <w:r w:rsidRPr="004F7BBF">
        <w:rPr>
          <w:b/>
        </w:rPr>
        <w:t>Projekty</w:t>
      </w:r>
      <w:r w:rsidR="00321255" w:rsidRPr="004F7BBF">
        <w:rPr>
          <w:b/>
        </w:rPr>
        <w:t>“</w:t>
      </w:r>
      <w:r w:rsidR="00321255">
        <w:t xml:space="preserve"> →</w:t>
      </w:r>
      <w:r>
        <w:t xml:space="preserve"> </w:t>
      </w:r>
      <w:r w:rsidR="00321255" w:rsidRPr="004F7BBF">
        <w:rPr>
          <w:b/>
        </w:rPr>
        <w:t>„</w:t>
      </w:r>
      <w:r w:rsidRPr="004F7BBF">
        <w:rPr>
          <w:b/>
        </w:rPr>
        <w:t>Detail projektu</w:t>
      </w:r>
      <w:r w:rsidR="00321255" w:rsidRPr="004F7BBF">
        <w:rPr>
          <w:b/>
        </w:rPr>
        <w:t>“</w:t>
      </w:r>
      <w:r>
        <w:t>, zobrazí hodnotící formulář. Signatář ověřuje správnost zadání hodnocení zapisovatele. Zároveň ověřuje, zda bylo hodnocení zapsáno na zá</w:t>
      </w:r>
      <w:r w:rsidR="008126A0">
        <w:t xml:space="preserve">kladě platného zápisu. </w:t>
      </w:r>
      <w:r>
        <w:t>Dále zkontroluje vložení zápisu z</w:t>
      </w:r>
      <w:r w:rsidR="0034074E">
        <w:t xml:space="preserve"> jednání </w:t>
      </w:r>
      <w:r w:rsidR="00656AB4">
        <w:t>výběrového orgánu (v </w:t>
      </w:r>
      <w:r w:rsidR="00926E28">
        <w:t xml:space="preserve">případě využití hodnotící komise i zápis z jednání </w:t>
      </w:r>
      <w:r>
        <w:t>hodnot</w:t>
      </w:r>
      <w:r w:rsidR="004617BD">
        <w:t>i</w:t>
      </w:r>
      <w:r>
        <w:t>cí komise</w:t>
      </w:r>
      <w:r w:rsidR="00926E28">
        <w:t>)</w:t>
      </w:r>
      <w:r>
        <w:t xml:space="preserve"> </w:t>
      </w:r>
      <w:r w:rsidR="00656AB4">
        <w:t>do příloh dané výzvy a </w:t>
      </w:r>
      <w:r w:rsidR="00325420">
        <w:t>kontrolního listu do příloh hodnotícího posudku</w:t>
      </w:r>
      <w:r w:rsidRPr="00BB74E4">
        <w:t>.</w:t>
      </w:r>
      <w:r>
        <w:t xml:space="preserve"> Po kontrole na záložce </w:t>
      </w:r>
      <w:r w:rsidR="00321255" w:rsidRPr="004F7BBF">
        <w:rPr>
          <w:b/>
        </w:rPr>
        <w:t>„</w:t>
      </w:r>
      <w:r w:rsidRPr="004F7BBF">
        <w:rPr>
          <w:b/>
        </w:rPr>
        <w:t>Detail hodnocení</w:t>
      </w:r>
      <w:r w:rsidR="00321255" w:rsidRPr="004F7BBF">
        <w:rPr>
          <w:b/>
        </w:rPr>
        <w:t>“</w:t>
      </w:r>
      <w:r>
        <w:t xml:space="preserve"> hodnotící formulář elektronicky podepíše</w:t>
      </w:r>
      <w:r w:rsidR="00540AAB">
        <w:t>.</w:t>
      </w:r>
      <w:r w:rsidR="00BB5E3C">
        <w:t xml:space="preserve"> V případě, že </w:t>
      </w:r>
      <w:r w:rsidR="0034074E">
        <w:t>s</w:t>
      </w:r>
      <w:r w:rsidR="00BB5E3C">
        <w:t xml:space="preserve">ignatář zjistí v hodnocení nějaký nedostatek, nemůže ho vrátit </w:t>
      </w:r>
      <w:r w:rsidR="0034074E">
        <w:t>z</w:t>
      </w:r>
      <w:r w:rsidR="00BB5E3C">
        <w:t xml:space="preserve">apisovateli k přepracování, je proto nutné kontaktovat </w:t>
      </w:r>
      <w:hyperlink r:id="rId101" w:history="1">
        <w:r w:rsidR="00BB5E3C" w:rsidRPr="00625F9F">
          <w:rPr>
            <w:rStyle w:val="Hypertextovodkaz"/>
          </w:rPr>
          <w:t>helpirop_in@mmr.cz</w:t>
        </w:r>
      </w:hyperlink>
      <w:r w:rsidR="00BB5E3C">
        <w:t xml:space="preserve"> s žádostí o odfinalizování hodnotícího posudku</w:t>
      </w:r>
      <w:r w:rsidR="004617BD">
        <w:t>.</w:t>
      </w:r>
    </w:p>
    <w:p w14:paraId="56A9BA98" w14:textId="77777777" w:rsidR="00287AF1" w:rsidRDefault="00287AF1" w:rsidP="008126A0">
      <w:pPr>
        <w:jc w:val="both"/>
      </w:pPr>
      <w:r>
        <w:rPr>
          <w:noProof/>
          <w:lang w:eastAsia="cs-CZ"/>
        </w:rPr>
        <w:lastRenderedPageBreak/>
        <w:drawing>
          <wp:inline distT="0" distB="0" distL="0" distR="0" wp14:anchorId="5B2D8090" wp14:editId="7BA9F318">
            <wp:extent cx="4778734" cy="3498396"/>
            <wp:effectExtent l="0" t="0" r="3175" b="6985"/>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80398" cy="3499614"/>
                    </a:xfrm>
                    <a:prstGeom prst="rect">
                      <a:avLst/>
                    </a:prstGeom>
                    <a:noFill/>
                    <a:ln>
                      <a:noFill/>
                    </a:ln>
                  </pic:spPr>
                </pic:pic>
              </a:graphicData>
            </a:graphic>
          </wp:inline>
        </w:drawing>
      </w:r>
    </w:p>
    <w:p w14:paraId="64752A56" w14:textId="4454BA0E" w:rsidR="00192A88" w:rsidRDefault="00906416" w:rsidP="004F7BBF">
      <w:pPr>
        <w:jc w:val="both"/>
        <w:rPr>
          <w:rFonts w:eastAsiaTheme="majorEastAsia" w:cstheme="majorBidi"/>
          <w:bCs/>
          <w:color w:val="000000" w:themeColor="text1"/>
        </w:rPr>
      </w:pPr>
      <w:r>
        <w:rPr>
          <w:rFonts w:eastAsiaTheme="majorEastAsia" w:cstheme="majorBidi"/>
          <w:bCs/>
          <w:color w:val="000000" w:themeColor="text1"/>
        </w:rPr>
        <w:t>Schvalovatel hodnocení</w:t>
      </w:r>
      <w:r w:rsidR="00656AB4">
        <w:rPr>
          <w:rFonts w:eastAsiaTheme="majorEastAsia" w:cstheme="majorBidi"/>
          <w:bCs/>
          <w:color w:val="000000" w:themeColor="text1"/>
        </w:rPr>
        <w:t xml:space="preserve"> </w:t>
      </w:r>
      <w:r w:rsidR="00F308C7">
        <w:rPr>
          <w:rFonts w:eastAsiaTheme="majorEastAsia" w:cstheme="majorBidi"/>
          <w:bCs/>
          <w:color w:val="000000" w:themeColor="text1"/>
        </w:rPr>
        <w:t>/</w:t>
      </w:r>
      <w:r w:rsidR="00656AB4">
        <w:rPr>
          <w:rFonts w:eastAsiaTheme="majorEastAsia" w:cstheme="majorBidi"/>
          <w:bCs/>
          <w:color w:val="000000" w:themeColor="text1"/>
        </w:rPr>
        <w:t xml:space="preserve"> </w:t>
      </w:r>
      <w:r w:rsidR="00F308C7">
        <w:rPr>
          <w:rFonts w:eastAsiaTheme="majorEastAsia" w:cstheme="majorBidi"/>
          <w:bCs/>
          <w:color w:val="000000" w:themeColor="text1"/>
        </w:rPr>
        <w:t>manažer projektu IN</w:t>
      </w:r>
      <w:r>
        <w:rPr>
          <w:rFonts w:eastAsiaTheme="majorEastAsia" w:cstheme="majorBidi"/>
          <w:bCs/>
          <w:color w:val="000000" w:themeColor="text1"/>
        </w:rPr>
        <w:t xml:space="preserve"> </w:t>
      </w:r>
      <w:r w:rsidR="00D02E24">
        <w:rPr>
          <w:rFonts w:eastAsiaTheme="majorEastAsia" w:cstheme="majorBidi"/>
          <w:bCs/>
          <w:color w:val="000000" w:themeColor="text1"/>
        </w:rPr>
        <w:t xml:space="preserve">nastaví </w:t>
      </w:r>
      <w:r w:rsidR="00D02E24" w:rsidRPr="008C1D82">
        <w:rPr>
          <w:rFonts w:eastAsiaTheme="minorEastAsia" w:cs="Arial"/>
          <w:b/>
          <w:szCs w:val="20"/>
          <w:lang w:bidi="en-US"/>
        </w:rPr>
        <w:t>stav</w:t>
      </w:r>
      <w:r w:rsidR="004617BD" w:rsidRPr="008C1D82">
        <w:rPr>
          <w:rFonts w:eastAsiaTheme="minorEastAsia" w:cs="Arial"/>
          <w:b/>
          <w:szCs w:val="20"/>
          <w:lang w:bidi="en-US"/>
        </w:rPr>
        <w:t xml:space="preserve"> PP23a</w:t>
      </w:r>
      <w:r w:rsidR="004617BD">
        <w:rPr>
          <w:rFonts w:eastAsiaTheme="majorEastAsia" w:cstheme="majorBidi"/>
          <w:bCs/>
          <w:color w:val="000000" w:themeColor="text1"/>
        </w:rPr>
        <w:t xml:space="preserve"> </w:t>
      </w:r>
      <w:r w:rsidR="004617BD" w:rsidRPr="004F7BBF">
        <w:rPr>
          <w:rFonts w:eastAsiaTheme="majorEastAsia" w:cstheme="majorBidi"/>
          <w:bCs/>
          <w:color w:val="000000" w:themeColor="text1"/>
        </w:rPr>
        <w:t>– žádost o podporu splnila podmínky věcného hodnocení</w:t>
      </w:r>
      <w:r w:rsidR="00192A88">
        <w:rPr>
          <w:rFonts w:eastAsiaTheme="majorEastAsia" w:cstheme="majorBidi"/>
          <w:bCs/>
          <w:color w:val="000000" w:themeColor="text1"/>
        </w:rPr>
        <w:t xml:space="preserve"> n</w:t>
      </w:r>
      <w:r w:rsidR="00D02E24" w:rsidRPr="00D02E24">
        <w:rPr>
          <w:rFonts w:eastAsiaTheme="majorEastAsia" w:cstheme="majorBidi"/>
          <w:bCs/>
          <w:color w:val="000000" w:themeColor="text1"/>
        </w:rPr>
        <w:t xml:space="preserve">ebo </w:t>
      </w:r>
      <w:r w:rsidR="004617BD">
        <w:rPr>
          <w:rFonts w:eastAsiaTheme="majorEastAsia" w:cstheme="majorBidi"/>
          <w:bCs/>
          <w:color w:val="000000" w:themeColor="text1"/>
        </w:rPr>
        <w:t>nastaví</w:t>
      </w:r>
      <w:r w:rsidR="004617BD" w:rsidRPr="008C1D82">
        <w:rPr>
          <w:rFonts w:eastAsiaTheme="minorEastAsia" w:cs="Arial"/>
          <w:b/>
          <w:szCs w:val="20"/>
          <w:lang w:bidi="en-US"/>
        </w:rPr>
        <w:t xml:space="preserve"> stav</w:t>
      </w:r>
      <w:r w:rsidR="0034074E">
        <w:rPr>
          <w:rFonts w:eastAsiaTheme="minorEastAsia" w:cs="Arial"/>
          <w:b/>
          <w:szCs w:val="20"/>
          <w:lang w:bidi="en-US"/>
        </w:rPr>
        <w:t xml:space="preserve"> </w:t>
      </w:r>
      <w:r w:rsidR="00D02E24" w:rsidRPr="008C1D82">
        <w:rPr>
          <w:rFonts w:eastAsiaTheme="minorEastAsia" w:cs="Arial"/>
          <w:b/>
          <w:szCs w:val="20"/>
          <w:lang w:bidi="en-US"/>
        </w:rPr>
        <w:t>PP23b</w:t>
      </w:r>
      <w:r w:rsidR="00D02E24" w:rsidRPr="00D02E24">
        <w:rPr>
          <w:rFonts w:eastAsiaTheme="majorEastAsia" w:cstheme="majorBidi"/>
          <w:bCs/>
          <w:color w:val="000000" w:themeColor="text1"/>
        </w:rPr>
        <w:t xml:space="preserve"> </w:t>
      </w:r>
      <w:r w:rsidR="00D02E24">
        <w:rPr>
          <w:rFonts w:eastAsiaTheme="majorEastAsia" w:cstheme="majorBidi"/>
          <w:bCs/>
          <w:color w:val="000000" w:themeColor="text1"/>
        </w:rPr>
        <w:t>–</w:t>
      </w:r>
      <w:r w:rsidR="00D02E24" w:rsidRPr="00D02E24">
        <w:rPr>
          <w:rFonts w:eastAsiaTheme="majorEastAsia" w:cstheme="majorBidi"/>
          <w:bCs/>
          <w:color w:val="000000" w:themeColor="text1"/>
        </w:rPr>
        <w:t xml:space="preserve"> žádost </w:t>
      </w:r>
      <w:r w:rsidR="00D02E24">
        <w:rPr>
          <w:rFonts w:eastAsiaTheme="majorEastAsia" w:cstheme="majorBidi"/>
          <w:bCs/>
          <w:color w:val="000000" w:themeColor="text1"/>
        </w:rPr>
        <w:t>o podporu splnila podmínky věcného hodnocení s</w:t>
      </w:r>
      <w:r w:rsidR="00192A88">
        <w:rPr>
          <w:rFonts w:eastAsiaTheme="majorEastAsia" w:cstheme="majorBidi"/>
          <w:bCs/>
          <w:color w:val="000000" w:themeColor="text1"/>
        </w:rPr>
        <w:t> </w:t>
      </w:r>
      <w:r w:rsidR="00D02E24">
        <w:rPr>
          <w:rFonts w:eastAsiaTheme="majorEastAsia" w:cstheme="majorBidi"/>
          <w:bCs/>
          <w:color w:val="000000" w:themeColor="text1"/>
        </w:rPr>
        <w:t>výhradou</w:t>
      </w:r>
      <w:r w:rsidR="00192A88">
        <w:rPr>
          <w:rFonts w:eastAsiaTheme="majorEastAsia" w:cstheme="majorBidi"/>
          <w:bCs/>
          <w:color w:val="000000" w:themeColor="text1"/>
        </w:rPr>
        <w:t>, jestliže žadatel doložil:</w:t>
      </w:r>
    </w:p>
    <w:p w14:paraId="7DE623F1" w14:textId="0CF1E4C4" w:rsidR="00192A88" w:rsidRDefault="00192A88" w:rsidP="00192A88">
      <w:pPr>
        <w:pStyle w:val="Odstavecseseznamem"/>
        <w:numPr>
          <w:ilvl w:val="1"/>
          <w:numId w:val="27"/>
        </w:numPr>
        <w:ind w:left="567" w:hanging="283"/>
        <w:contextualSpacing w:val="0"/>
        <w:jc w:val="both"/>
      </w:pPr>
      <w:r w:rsidRPr="002F7834">
        <w:t xml:space="preserve">pouze žádost o stavební povolení nebo ohlášení potvrzené stavebním úřadem – stavební povolení nebo souhlas s provedením ohlášeného stavebního záměru či veřejnoprávní smlouvu nahrazující stavební povolení žadatel dokládá do vydání </w:t>
      </w:r>
      <w:r w:rsidR="00656AB4">
        <w:t>p</w:t>
      </w:r>
      <w:r w:rsidRPr="002F7834">
        <w:t>rávního aktu ŘO IROP a/nebo</w:t>
      </w:r>
    </w:p>
    <w:p w14:paraId="00FDDAAD" w14:textId="1C562624" w:rsidR="00192A88" w:rsidRDefault="00192A88" w:rsidP="00192A88">
      <w:pPr>
        <w:pStyle w:val="Odstavecseseznamem"/>
        <w:numPr>
          <w:ilvl w:val="1"/>
          <w:numId w:val="27"/>
        </w:numPr>
        <w:ind w:left="567" w:hanging="283"/>
        <w:contextualSpacing w:val="0"/>
        <w:jc w:val="both"/>
      </w:pPr>
      <w:r w:rsidRPr="002F7834">
        <w:t xml:space="preserve">pouze smlouvu o smlouvě budoucí – výpis z katastru nemovitostí, kde je žadatel zapsán jako vlastník nebo jako subjekt s právem hospodaření dokládá do vydání </w:t>
      </w:r>
      <w:r w:rsidR="00656AB4">
        <w:t>p</w:t>
      </w:r>
      <w:r w:rsidRPr="002F7834">
        <w:t>rávního aktu ŘO IROP</w:t>
      </w:r>
      <w:r w:rsidR="0034074E">
        <w:t>.</w:t>
      </w:r>
    </w:p>
    <w:p w14:paraId="25BAD7B8" w14:textId="77777777" w:rsidR="00584645" w:rsidRPr="004F7BBF" w:rsidRDefault="00584645" w:rsidP="004F7BBF">
      <w:pPr>
        <w:spacing w:after="0"/>
        <w:jc w:val="both"/>
      </w:pPr>
      <w:r w:rsidRPr="004556F4">
        <w:t>Systém po nastavení stavu automaticky zveřejní výsledek hodnocení žadateli v IS KP14+ a zároveň žadateli zašle automaticky interní depeši o ukončení věcného hodnocení.</w:t>
      </w:r>
      <w:r w:rsidR="004F7BBF">
        <w:t xml:space="preserve"> </w:t>
      </w:r>
      <w:r w:rsidR="001C3C8E">
        <w:rPr>
          <w:rFonts w:eastAsiaTheme="majorEastAsia" w:cstheme="majorBidi"/>
          <w:bCs/>
          <w:color w:val="000000" w:themeColor="text1"/>
        </w:rPr>
        <w:t>Proti výsledku hodnocení může žadatel podat žádost o přezkum</w:t>
      </w:r>
      <w:r w:rsidRPr="0036434B">
        <w:rPr>
          <w:rFonts w:eastAsiaTheme="majorEastAsia" w:cstheme="majorBidi"/>
          <w:bCs/>
          <w:color w:val="000000" w:themeColor="text1"/>
        </w:rPr>
        <w:t xml:space="preserve">. </w:t>
      </w:r>
    </w:p>
    <w:p w14:paraId="0BF28284" w14:textId="77777777" w:rsidR="003C02EE" w:rsidRPr="00132DB4" w:rsidRDefault="003C02EE" w:rsidP="003C02EE">
      <w:pPr>
        <w:pStyle w:val="Nadpis3"/>
        <w:spacing w:before="480" w:after="200"/>
        <w:rPr>
          <w:color w:val="000000" w:themeColor="text1"/>
          <w:szCs w:val="26"/>
        </w:rPr>
      </w:pPr>
      <w:bookmarkStart w:id="117" w:name="_Toc454357652"/>
      <w:bookmarkStart w:id="118" w:name="_Toc46484694"/>
      <w:r w:rsidRPr="00132DB4">
        <w:rPr>
          <w:color w:val="000000" w:themeColor="text1"/>
          <w:szCs w:val="26"/>
        </w:rPr>
        <w:t xml:space="preserve">Žádost o podporu nesplnila </w:t>
      </w:r>
      <w:r w:rsidR="004617BD">
        <w:rPr>
          <w:color w:val="000000" w:themeColor="text1"/>
          <w:szCs w:val="26"/>
        </w:rPr>
        <w:t>podmínky</w:t>
      </w:r>
      <w:r w:rsidRPr="00132DB4">
        <w:rPr>
          <w:color w:val="000000" w:themeColor="text1"/>
          <w:szCs w:val="26"/>
        </w:rPr>
        <w:t xml:space="preserve"> věcného hodnocení</w:t>
      </w:r>
      <w:bookmarkEnd w:id="117"/>
      <w:bookmarkEnd w:id="118"/>
      <w:r w:rsidRPr="00132DB4">
        <w:rPr>
          <w:color w:val="000000" w:themeColor="text1"/>
          <w:szCs w:val="26"/>
        </w:rPr>
        <w:t xml:space="preserve"> </w:t>
      </w:r>
    </w:p>
    <w:p w14:paraId="7185CAAB" w14:textId="77777777" w:rsidR="003C02EE" w:rsidRDefault="003C02EE" w:rsidP="003C02EE">
      <w:pPr>
        <w:jc w:val="both"/>
      </w:pPr>
      <w:r>
        <w:t>Po vyhodnocení hodnotících kritérií projekt nedosáhl minimálního počtu bodů a c</w:t>
      </w:r>
      <w:r w:rsidRPr="00CD2E3F">
        <w:t>elkový status hodnocení je „</w:t>
      </w:r>
      <w:r>
        <w:t>Nev</w:t>
      </w:r>
      <w:r w:rsidRPr="00CD2E3F">
        <w:t>yhověl“.</w:t>
      </w:r>
    </w:p>
    <w:p w14:paraId="34BCF9F8" w14:textId="77777777" w:rsidR="003C02EE" w:rsidRDefault="005923F0" w:rsidP="003C02EE">
      <w:pPr>
        <w:jc w:val="both"/>
      </w:pPr>
      <w:r>
        <w:t>Zapisovatel</w:t>
      </w:r>
      <w:r w:rsidR="00E83B47">
        <w:t xml:space="preserve"> hodnot</w:t>
      </w:r>
      <w:r w:rsidR="004617BD">
        <w:t>i</w:t>
      </w:r>
      <w:r w:rsidR="00E83B47">
        <w:t>cí komise</w:t>
      </w:r>
      <w:r w:rsidR="003C02EE" w:rsidRPr="00CD2E3F">
        <w:t xml:space="preserve"> na záložce </w:t>
      </w:r>
      <w:r w:rsidR="00321255" w:rsidRPr="004F7BBF">
        <w:rPr>
          <w:b/>
        </w:rPr>
        <w:t>„</w:t>
      </w:r>
      <w:r w:rsidR="003C02EE" w:rsidRPr="004F7BBF">
        <w:rPr>
          <w:b/>
        </w:rPr>
        <w:t>Hodnocení</w:t>
      </w:r>
      <w:r w:rsidR="00321255" w:rsidRPr="004F7BBF">
        <w:rPr>
          <w:b/>
        </w:rPr>
        <w:t>“</w:t>
      </w:r>
      <w:r w:rsidR="003C02EE" w:rsidRPr="00CD2E3F">
        <w:t xml:space="preserve"> finalizuj</w:t>
      </w:r>
      <w:r w:rsidR="003C02EE">
        <w:t>í</w:t>
      </w:r>
      <w:r w:rsidR="003C02EE" w:rsidRPr="00CD2E3F">
        <w:t xml:space="preserve"> hodnotící formulář. Po finalizaci nel</w:t>
      </w:r>
      <w:r w:rsidR="00E83B47">
        <w:t xml:space="preserve">ze záznam měnit a hodnocení je </w:t>
      </w:r>
      <w:r w:rsidR="003C02EE" w:rsidRPr="00CD2E3F">
        <w:t>ukončeno.</w:t>
      </w:r>
    </w:p>
    <w:p w14:paraId="50CE7A48" w14:textId="77777777" w:rsidR="007E4201" w:rsidRDefault="007E4201" w:rsidP="00325420">
      <w:pPr>
        <w:jc w:val="both"/>
      </w:pPr>
      <w:r>
        <w:t>Signatář hodnot</w:t>
      </w:r>
      <w:r w:rsidR="004617BD">
        <w:t>i</w:t>
      </w:r>
      <w:r>
        <w:t xml:space="preserve">cí komise si v modulu </w:t>
      </w:r>
      <w:r w:rsidR="002253C0" w:rsidRPr="004F7BBF">
        <w:rPr>
          <w:b/>
        </w:rPr>
        <w:t>„</w:t>
      </w:r>
      <w:r w:rsidRPr="004F7BBF">
        <w:rPr>
          <w:b/>
        </w:rPr>
        <w:t>Projekty</w:t>
      </w:r>
      <w:r w:rsidR="002253C0" w:rsidRPr="004F7BBF">
        <w:rPr>
          <w:b/>
        </w:rPr>
        <w:t>“</w:t>
      </w:r>
      <w:r w:rsidR="002253C0">
        <w:t xml:space="preserve"> →</w:t>
      </w:r>
      <w:r>
        <w:t xml:space="preserve"> </w:t>
      </w:r>
      <w:r w:rsidR="002253C0" w:rsidRPr="004F7BBF">
        <w:rPr>
          <w:b/>
        </w:rPr>
        <w:t>„</w:t>
      </w:r>
      <w:r w:rsidRPr="004F7BBF">
        <w:rPr>
          <w:b/>
        </w:rPr>
        <w:t>Detail projektu</w:t>
      </w:r>
      <w:r w:rsidR="002253C0" w:rsidRPr="004F7BBF">
        <w:rPr>
          <w:b/>
        </w:rPr>
        <w:t>“</w:t>
      </w:r>
      <w:r>
        <w:t xml:space="preserve">, zobrazí hodnotící formulář. Signatář ověřuje správnost zadání hodnocení zapisovatele. Zároveň ověřuje, zda bylo hodnocení zapsáno na základě platného </w:t>
      </w:r>
      <w:r w:rsidR="002D2FD1">
        <w:t>zápisu</w:t>
      </w:r>
      <w:r>
        <w:t>. Dále zkontroluje vložení zápisu z</w:t>
      </w:r>
      <w:r w:rsidR="004617BD">
        <w:t xml:space="preserve"> jednání </w:t>
      </w:r>
      <w:r>
        <w:t>hodnot</w:t>
      </w:r>
      <w:r w:rsidR="004617BD">
        <w:t>i</w:t>
      </w:r>
      <w:r>
        <w:t>cí komise</w:t>
      </w:r>
      <w:r w:rsidR="00C0255F">
        <w:t xml:space="preserve"> do </w:t>
      </w:r>
      <w:r w:rsidR="00C0255F">
        <w:lastRenderedPageBreak/>
        <w:t xml:space="preserve">příloh dané výzvy a kontrolního listu do příloh hodnotícího posudku. </w:t>
      </w:r>
      <w:r>
        <w:t xml:space="preserve">Po kontrole na záložce </w:t>
      </w:r>
      <w:r w:rsidR="002253C0" w:rsidRPr="004F7BBF">
        <w:rPr>
          <w:b/>
        </w:rPr>
        <w:t>„</w:t>
      </w:r>
      <w:r w:rsidRPr="004F7BBF">
        <w:rPr>
          <w:b/>
        </w:rPr>
        <w:t>Detail hodnocení</w:t>
      </w:r>
      <w:r w:rsidR="002253C0" w:rsidRPr="004F7BBF">
        <w:rPr>
          <w:b/>
        </w:rPr>
        <w:t>“</w:t>
      </w:r>
      <w:r>
        <w:t xml:space="preserve"> hodnotící formulář elektronicky podepíše.</w:t>
      </w:r>
      <w:r w:rsidR="00325420">
        <w:t xml:space="preserve"> V případě, že </w:t>
      </w:r>
      <w:r w:rsidR="0034074E">
        <w:t>s</w:t>
      </w:r>
      <w:r w:rsidR="00325420">
        <w:t xml:space="preserve">ignatář zjistí v hodnocení nějaký nedostatek, nemůže ho vrátit </w:t>
      </w:r>
      <w:r w:rsidR="00BE7385">
        <w:t>z</w:t>
      </w:r>
      <w:r w:rsidR="00325420">
        <w:t xml:space="preserve">apisovateli k přepracování, je proto nutné kontaktovat </w:t>
      </w:r>
      <w:hyperlink r:id="rId103" w:history="1">
        <w:r w:rsidR="00325420" w:rsidRPr="00625F9F">
          <w:rPr>
            <w:rStyle w:val="Hypertextovodkaz"/>
          </w:rPr>
          <w:t>helpirop_in@mmr.cz</w:t>
        </w:r>
      </w:hyperlink>
      <w:r w:rsidR="00325420">
        <w:t xml:space="preserve"> s žádostí o odfinalizování hodnotícího posudku</w:t>
      </w:r>
    </w:p>
    <w:p w14:paraId="1C35F82C" w14:textId="0EE3BCBA" w:rsidR="00D02E24" w:rsidRDefault="00906416" w:rsidP="004F7BBF">
      <w:pPr>
        <w:jc w:val="both"/>
        <w:rPr>
          <w:rFonts w:eastAsiaTheme="majorEastAsia" w:cstheme="majorBidi"/>
          <w:bCs/>
          <w:color w:val="000000" w:themeColor="text1"/>
        </w:rPr>
      </w:pPr>
      <w:r>
        <w:rPr>
          <w:rFonts w:eastAsiaTheme="majorEastAsia" w:cstheme="majorBidi"/>
          <w:bCs/>
          <w:color w:val="000000" w:themeColor="text1"/>
        </w:rPr>
        <w:t>Schvalovatel hodnocení</w:t>
      </w:r>
      <w:r w:rsidR="00656AB4">
        <w:rPr>
          <w:rFonts w:eastAsiaTheme="majorEastAsia" w:cstheme="majorBidi"/>
          <w:bCs/>
          <w:color w:val="000000" w:themeColor="text1"/>
        </w:rPr>
        <w:t xml:space="preserve"> </w:t>
      </w:r>
      <w:r w:rsidR="007B0341">
        <w:rPr>
          <w:rFonts w:eastAsiaTheme="majorEastAsia" w:cstheme="majorBidi"/>
          <w:bCs/>
          <w:color w:val="000000" w:themeColor="text1"/>
        </w:rPr>
        <w:t>/</w:t>
      </w:r>
      <w:r w:rsidR="00656AB4">
        <w:rPr>
          <w:rFonts w:eastAsiaTheme="majorEastAsia" w:cstheme="majorBidi"/>
          <w:bCs/>
          <w:color w:val="000000" w:themeColor="text1"/>
        </w:rPr>
        <w:t xml:space="preserve"> </w:t>
      </w:r>
      <w:r w:rsidR="007B0341">
        <w:rPr>
          <w:rFonts w:eastAsiaTheme="majorEastAsia" w:cstheme="majorBidi"/>
          <w:bCs/>
          <w:color w:val="000000" w:themeColor="text1"/>
        </w:rPr>
        <w:t>manažer projektu IN</w:t>
      </w:r>
      <w:r w:rsidR="000F4738">
        <w:rPr>
          <w:rFonts w:eastAsiaTheme="majorEastAsia" w:cstheme="majorBidi"/>
          <w:bCs/>
          <w:color w:val="000000" w:themeColor="text1"/>
        </w:rPr>
        <w:t xml:space="preserve"> </w:t>
      </w:r>
      <w:r w:rsidR="00D02E24" w:rsidRPr="004F7BBF">
        <w:rPr>
          <w:rFonts w:eastAsiaTheme="majorEastAsia" w:cstheme="majorBidi"/>
          <w:bCs/>
          <w:color w:val="000000" w:themeColor="text1"/>
        </w:rPr>
        <w:t xml:space="preserve">nastaví stav </w:t>
      </w:r>
      <w:r w:rsidR="00D02E24" w:rsidRPr="008C1D82">
        <w:rPr>
          <w:rFonts w:eastAsiaTheme="minorEastAsia" w:cs="Arial"/>
          <w:b/>
          <w:szCs w:val="20"/>
          <w:lang w:bidi="en-US"/>
        </w:rPr>
        <w:t>PN23a</w:t>
      </w:r>
      <w:r w:rsidR="00D02E24" w:rsidRPr="004F7BBF">
        <w:rPr>
          <w:rFonts w:eastAsiaTheme="majorEastAsia" w:cstheme="majorBidi"/>
          <w:bCs/>
          <w:color w:val="000000" w:themeColor="text1"/>
        </w:rPr>
        <w:t xml:space="preserve"> – žádost o podporu nesplnila podmínky věcného hodnocení</w:t>
      </w:r>
      <w:r w:rsidR="0034074E">
        <w:rPr>
          <w:rFonts w:eastAsiaTheme="majorEastAsia" w:cstheme="majorBidi"/>
          <w:bCs/>
          <w:color w:val="000000" w:themeColor="text1"/>
        </w:rPr>
        <w:t>.</w:t>
      </w:r>
    </w:p>
    <w:p w14:paraId="5D7E658E" w14:textId="77777777" w:rsidR="00584645" w:rsidRDefault="00584645" w:rsidP="00584645">
      <w:pPr>
        <w:spacing w:after="0"/>
        <w:jc w:val="both"/>
      </w:pPr>
      <w:r w:rsidRPr="004556F4">
        <w:t>Systém po nastavení stavu automaticky zveřejní výsledek hodnocení žadateli v IS KP14+ a zároveň žadateli zašle automaticky interní depeši o ukončení věcného hodnocení.</w:t>
      </w:r>
      <w:r w:rsidR="00085C62">
        <w:t xml:space="preserve"> Proti výsledku hodnocení může žadatel podat žádost o přezkum.</w:t>
      </w:r>
    </w:p>
    <w:p w14:paraId="550AF3EB" w14:textId="77777777" w:rsidR="0085544E" w:rsidRPr="005732DF" w:rsidRDefault="0085544E" w:rsidP="005732DF">
      <w:pPr>
        <w:pStyle w:val="Nadpis2"/>
        <w:spacing w:before="480" w:after="200"/>
        <w:ind w:left="578" w:hanging="578"/>
        <w:rPr>
          <w:color w:val="000000" w:themeColor="text1"/>
        </w:rPr>
      </w:pPr>
      <w:bookmarkStart w:id="119" w:name="_Toc508361668"/>
      <w:bookmarkStart w:id="120" w:name="_Toc46484695"/>
      <w:r w:rsidRPr="005732DF">
        <w:rPr>
          <w:color w:val="000000" w:themeColor="text1"/>
        </w:rPr>
        <w:t>Věcné hodnocení</w:t>
      </w:r>
      <w:bookmarkEnd w:id="119"/>
      <w:r>
        <w:rPr>
          <w:color w:val="000000" w:themeColor="text1"/>
        </w:rPr>
        <w:t xml:space="preserve"> ZS ITI</w:t>
      </w:r>
      <w:bookmarkEnd w:id="120"/>
    </w:p>
    <w:p w14:paraId="203C5777" w14:textId="77777777" w:rsidR="0085544E" w:rsidRDefault="0085544E" w:rsidP="0085544E">
      <w:pPr>
        <w:jc w:val="both"/>
      </w:pPr>
      <w:r w:rsidRPr="00646AE3">
        <w:t>Do věcného hodnocení postupují žádosti o podporu, které uspěly v hodnocení přijatelnosti a</w:t>
      </w:r>
      <w:r>
        <w:t> </w:t>
      </w:r>
      <w:r w:rsidRPr="00646AE3">
        <w:t>formálních náležitostí.</w:t>
      </w:r>
      <w:r>
        <w:t xml:space="preserve"> Věcné hodnocení provádějí interní hodnotitelé ZS ITI, kteří splňují odborné požadavky věcného hodnocení žádosti o podporu dané odbornosti. </w:t>
      </w:r>
    </w:p>
    <w:p w14:paraId="45F42295" w14:textId="77777777" w:rsidR="0085544E" w:rsidRDefault="0085544E" w:rsidP="0085544E">
      <w:pPr>
        <w:jc w:val="both"/>
        <w:rPr>
          <w:rFonts w:cs="Times New Roman"/>
        </w:rPr>
      </w:pPr>
      <w:r>
        <w:rPr>
          <w:rFonts w:cs="Times New Roman"/>
        </w:rPr>
        <w:t>Na v</w:t>
      </w:r>
      <w:r w:rsidRPr="00646AE3">
        <w:rPr>
          <w:rFonts w:cs="Times New Roman"/>
        </w:rPr>
        <w:t>ěcné</w:t>
      </w:r>
      <w:r>
        <w:rPr>
          <w:rFonts w:cs="Times New Roman"/>
        </w:rPr>
        <w:t>m</w:t>
      </w:r>
      <w:r w:rsidRPr="00646AE3">
        <w:rPr>
          <w:rFonts w:cs="Times New Roman"/>
        </w:rPr>
        <w:t xml:space="preserve"> hodnocení </w:t>
      </w:r>
      <w:r>
        <w:rPr>
          <w:rFonts w:cs="Times New Roman"/>
        </w:rPr>
        <w:t>se podílí</w:t>
      </w:r>
      <w:r w:rsidRPr="00646AE3">
        <w:rPr>
          <w:rFonts w:cs="Times New Roman"/>
        </w:rPr>
        <w:t xml:space="preserve"> </w:t>
      </w:r>
      <w:r>
        <w:rPr>
          <w:rFonts w:cs="Times New Roman"/>
        </w:rPr>
        <w:t xml:space="preserve">dva hodnotitelé (v případě potřeby je do hodnocení zapojen arbitr) a jeden schvalovatel hodnocení. </w:t>
      </w:r>
      <w:r w:rsidRPr="00646AE3">
        <w:rPr>
          <w:rFonts w:cs="Times New Roman"/>
        </w:rPr>
        <w:t>Hodno</w:t>
      </w:r>
      <w:r>
        <w:rPr>
          <w:rFonts w:cs="Times New Roman"/>
        </w:rPr>
        <w:t xml:space="preserve">titelé </w:t>
      </w:r>
      <w:r w:rsidRPr="00646AE3">
        <w:rPr>
          <w:rFonts w:cs="Times New Roman"/>
        </w:rPr>
        <w:t>provádí</w:t>
      </w:r>
      <w:r>
        <w:rPr>
          <w:rFonts w:cs="Times New Roman"/>
        </w:rPr>
        <w:t xml:space="preserve"> hodnocení</w:t>
      </w:r>
      <w:r w:rsidRPr="00646AE3">
        <w:rPr>
          <w:rFonts w:cs="Times New Roman"/>
        </w:rPr>
        <w:t xml:space="preserve"> nezávisle na sobě s cílem zaj</w:t>
      </w:r>
      <w:r>
        <w:rPr>
          <w:rFonts w:cs="Times New Roman"/>
        </w:rPr>
        <w:t>istit maximálně transparentní a </w:t>
      </w:r>
      <w:r w:rsidRPr="00646AE3">
        <w:rPr>
          <w:rFonts w:cs="Times New Roman"/>
        </w:rPr>
        <w:t>objektivní hodnocení žádosti.</w:t>
      </w:r>
      <w:r>
        <w:rPr>
          <w:rFonts w:cs="Times New Roman"/>
        </w:rPr>
        <w:t xml:space="preserve"> Žádost</w:t>
      </w:r>
      <w:r w:rsidRPr="00646AE3">
        <w:rPr>
          <w:rFonts w:cs="Times New Roman"/>
        </w:rPr>
        <w:t xml:space="preserve"> hodnotí na základě informací v žádosti </w:t>
      </w:r>
      <w:r>
        <w:rPr>
          <w:rFonts w:cs="Times New Roman"/>
        </w:rPr>
        <w:t>o</w:t>
      </w:r>
      <w:r w:rsidRPr="00646AE3">
        <w:rPr>
          <w:rFonts w:cs="Times New Roman"/>
        </w:rPr>
        <w:t xml:space="preserve"> podporu a jejích přílohách.</w:t>
      </w:r>
      <w:r w:rsidRPr="00346B68">
        <w:rPr>
          <w:rFonts w:cs="Times New Roman"/>
        </w:rPr>
        <w:t xml:space="preserve"> </w:t>
      </w:r>
    </w:p>
    <w:p w14:paraId="41DF8A5E" w14:textId="77777777" w:rsidR="0085544E" w:rsidRDefault="0085544E" w:rsidP="0085544E">
      <w:pPr>
        <w:jc w:val="both"/>
        <w:rPr>
          <w:rFonts w:cs="Times New Roman"/>
        </w:rPr>
      </w:pPr>
      <w:r>
        <w:t>Kompetence pro zpracování hodnotících formulářů hodnotiteli manuálně přiřadí Správce DaHOS</w:t>
      </w:r>
      <w:r>
        <w:rPr>
          <w:rFonts w:cs="Times New Roman"/>
        </w:rPr>
        <w:t xml:space="preserve"> v sou</w:t>
      </w:r>
      <w:r w:rsidR="00236FA1">
        <w:rPr>
          <w:rFonts w:cs="Times New Roman"/>
        </w:rPr>
        <w:t xml:space="preserve">ladu s postupem uvedeným v kap. </w:t>
      </w:r>
      <w:hyperlink w:anchor="_Manuální_přidělení_hodnotitelů," w:history="1">
        <w:r w:rsidR="00154801" w:rsidRPr="00154801">
          <w:rPr>
            <w:rStyle w:val="Hypertextovodkaz"/>
            <w:rFonts w:cs="Times New Roman"/>
          </w:rPr>
          <w:t>Manuální přidělení hodnotitelů a schvalovatelů k projektům</w:t>
        </w:r>
      </w:hyperlink>
      <w:r w:rsidR="00513C16">
        <w:rPr>
          <w:rFonts w:cs="Times New Roman"/>
        </w:rPr>
        <w:t>.</w:t>
      </w:r>
    </w:p>
    <w:p w14:paraId="37CC02A1" w14:textId="77777777" w:rsidR="0085544E" w:rsidRDefault="0085544E" w:rsidP="0085544E">
      <w:pPr>
        <w:jc w:val="both"/>
        <w:rPr>
          <w:rFonts w:cs="Times New Roman"/>
        </w:rPr>
      </w:pPr>
      <w:r>
        <w:rPr>
          <w:rFonts w:cs="Times New Roman"/>
        </w:rPr>
        <w:t xml:space="preserve">Vypracované hodnotící formuláře hodnotitelů, popř. arbitra, po formální stránce (zda obsahují všechny povinné náležitosti posudku) schvaluje </w:t>
      </w:r>
      <w:r w:rsidRPr="00646AE3">
        <w:rPr>
          <w:rFonts w:cs="Times New Roman"/>
        </w:rPr>
        <w:t>schvalovatel</w:t>
      </w:r>
      <w:r>
        <w:rPr>
          <w:rFonts w:cs="Times New Roman"/>
        </w:rPr>
        <w:t xml:space="preserve"> hodnocení</w:t>
      </w:r>
      <w:r w:rsidRPr="00646AE3">
        <w:rPr>
          <w:rFonts w:cs="Times New Roman"/>
        </w:rPr>
        <w:t>.</w:t>
      </w:r>
      <w:r>
        <w:rPr>
          <w:rFonts w:cs="Times New Roman"/>
        </w:rPr>
        <w:t xml:space="preserve"> Schvalovatel nemá možnost do systému vložit vlastní dílčí hodnocení ani možnost upravovat nebo mazat hodnocení ostatních hodnotitelů. Schvalovatel povinně vyplňuje rating hodnotitele. </w:t>
      </w:r>
    </w:p>
    <w:p w14:paraId="288DA318" w14:textId="77777777" w:rsidR="0085544E" w:rsidRDefault="0085544E" w:rsidP="0085544E">
      <w:pPr>
        <w:jc w:val="both"/>
      </w:pPr>
      <w:r>
        <w:rPr>
          <w:rFonts w:cs="Times New Roman"/>
        </w:rPr>
        <w:t xml:space="preserve">Hodnotitel (popř. arbitr) ani schvalovatel hodnocení </w:t>
      </w:r>
      <w:r w:rsidRPr="00646AE3">
        <w:rPr>
          <w:rFonts w:cs="Times New Roman"/>
        </w:rPr>
        <w:t xml:space="preserve">nesmí </w:t>
      </w:r>
      <w:r>
        <w:rPr>
          <w:rFonts w:cs="Times New Roman"/>
        </w:rPr>
        <w:t>v průběhu věcného</w:t>
      </w:r>
      <w:r w:rsidRPr="00646AE3">
        <w:rPr>
          <w:rFonts w:cs="Times New Roman"/>
        </w:rPr>
        <w:t xml:space="preserve"> hodnocení kontaktovat žadatele z důvodu doplnění či vysvětlení údajů z </w:t>
      </w:r>
      <w:r>
        <w:rPr>
          <w:rFonts w:cs="Times New Roman"/>
        </w:rPr>
        <w:t>žádosti o podporu a nesmí probíhat žádná komunikace mezi hodnotiteli a arbitrem.</w:t>
      </w:r>
      <w:r w:rsidRPr="002B1995">
        <w:t xml:space="preserve"> </w:t>
      </w:r>
    </w:p>
    <w:p w14:paraId="5CB6A9EE" w14:textId="77777777" w:rsidR="0085544E" w:rsidRPr="000F3015" w:rsidRDefault="0085544E" w:rsidP="0085544E">
      <w:pPr>
        <w:jc w:val="both"/>
        <w:rPr>
          <w:rFonts w:cs="Times New Roman"/>
        </w:rPr>
      </w:pPr>
      <w:r w:rsidRPr="000F3015">
        <w:rPr>
          <w:rFonts w:cs="Times New Roman"/>
        </w:rPr>
        <w:t>Pro výzvu je stanoven minimální počet bodů, kterého musí žádost o podporu ve věcném hodnocení dosáhnout. Minimální počet bodů je uveden v konkrétní výzv</w:t>
      </w:r>
      <w:r w:rsidR="00007E11" w:rsidRPr="000F3015">
        <w:rPr>
          <w:rFonts w:cs="Times New Roman"/>
        </w:rPr>
        <w:t>ě ZS ITI</w:t>
      </w:r>
      <w:r w:rsidRPr="000F3015">
        <w:rPr>
          <w:rFonts w:cs="Times New Roman"/>
        </w:rPr>
        <w:t>.</w:t>
      </w:r>
    </w:p>
    <w:p w14:paraId="66A203F9" w14:textId="77777777" w:rsidR="0085544E" w:rsidRPr="000F3015" w:rsidRDefault="0085544E" w:rsidP="005732DF">
      <w:pPr>
        <w:pStyle w:val="Nadpis3"/>
      </w:pPr>
      <w:bookmarkStart w:id="121" w:name="_Postup_zpracování_věcného_1"/>
      <w:bookmarkStart w:id="122" w:name="_Toc508361669"/>
      <w:bookmarkStart w:id="123" w:name="_Toc46484696"/>
      <w:bookmarkEnd w:id="121"/>
      <w:r w:rsidRPr="000F3015">
        <w:t>Postup zpracování věcného hodnocení interním hodnotitelem v CSSF14+</w:t>
      </w:r>
      <w:bookmarkEnd w:id="122"/>
      <w:bookmarkEnd w:id="123"/>
    </w:p>
    <w:p w14:paraId="707F529A" w14:textId="77777777" w:rsidR="0085544E" w:rsidRDefault="0085544E" w:rsidP="0085544E">
      <w:pPr>
        <w:pStyle w:val="Odstavecseseznamem"/>
        <w:ind w:left="0"/>
        <w:jc w:val="both"/>
      </w:pPr>
      <w:r w:rsidRPr="000F3015">
        <w:t>Dva řádní interní hodnotitelé s nastavenou kompetencí</w:t>
      </w:r>
      <w:r>
        <w:t xml:space="preserve"> k věcnému hodnocení daného projektu (pro danou část hodnocení) nezávisle na sobě (nesmí provádět hodnocení společně, ani společně konzultovat) vytvoří neprodleně po přijetí nominace v CSSF14+ přes modul Projekty, Detail projektu záznamy hodnocení – Hodnocení žádosti o podporu (Věcné hodnocení). </w:t>
      </w:r>
    </w:p>
    <w:p w14:paraId="5F90D468" w14:textId="77777777" w:rsidR="008D069D" w:rsidRDefault="008D069D" w:rsidP="0085544E">
      <w:pPr>
        <w:pStyle w:val="Odstavecseseznamem"/>
        <w:ind w:left="0"/>
        <w:jc w:val="both"/>
      </w:pPr>
      <w:r>
        <w:rPr>
          <w:noProof/>
          <w:lang w:eastAsia="cs-CZ"/>
        </w:rPr>
        <w:lastRenderedPageBreak/>
        <w:drawing>
          <wp:inline distT="0" distB="0" distL="0" distR="0" wp14:anchorId="41DFD74E" wp14:editId="4353A147">
            <wp:extent cx="3657600" cy="2468880"/>
            <wp:effectExtent l="0" t="0" r="0" b="762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7600" cy="2468880"/>
                    </a:xfrm>
                    <a:prstGeom prst="rect">
                      <a:avLst/>
                    </a:prstGeom>
                    <a:noFill/>
                    <a:ln>
                      <a:noFill/>
                    </a:ln>
                  </pic:spPr>
                </pic:pic>
              </a:graphicData>
            </a:graphic>
          </wp:inline>
        </w:drawing>
      </w:r>
    </w:p>
    <w:p w14:paraId="0466F1E1" w14:textId="30E17A6C" w:rsidR="0085544E" w:rsidRDefault="0085544E" w:rsidP="00656AB4">
      <w:pPr>
        <w:jc w:val="both"/>
      </w:pPr>
      <w:r>
        <w:t>Systém automaticky založí záznam posudku pro odpovídající kolo a část hodnocení. Založené hodnocení je označeno jako platné a nefinalizované. Vytvořené záznamy řádný hodnotitel pro věcné hodnocení edituje na záložce Detail věcného hodnocení. Každý řádný hodnotitel v systému vidí pouze vlastní hodnocení.</w:t>
      </w:r>
    </w:p>
    <w:p w14:paraId="7C59E7F4" w14:textId="77777777" w:rsidR="00BF282E" w:rsidRDefault="00BF282E" w:rsidP="00656AB4">
      <w:pPr>
        <w:pStyle w:val="Odstavecseseznamem"/>
        <w:ind w:hanging="578"/>
        <w:jc w:val="center"/>
      </w:pPr>
      <w:r>
        <w:rPr>
          <w:noProof/>
          <w:lang w:eastAsia="cs-CZ"/>
        </w:rPr>
        <w:drawing>
          <wp:inline distT="0" distB="0" distL="0" distR="0" wp14:anchorId="7A5F07BE" wp14:editId="2AB8F3E5">
            <wp:extent cx="5756910" cy="4031615"/>
            <wp:effectExtent l="0" t="0" r="0" b="6985"/>
            <wp:docPr id="757" name="Obráze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4031615"/>
                    </a:xfrm>
                    <a:prstGeom prst="rect">
                      <a:avLst/>
                    </a:prstGeom>
                    <a:noFill/>
                    <a:ln>
                      <a:noFill/>
                    </a:ln>
                  </pic:spPr>
                </pic:pic>
              </a:graphicData>
            </a:graphic>
          </wp:inline>
        </w:drawing>
      </w:r>
    </w:p>
    <w:p w14:paraId="202463B8" w14:textId="3D8E1CB2" w:rsidR="0085544E" w:rsidRDefault="0085544E" w:rsidP="0085544E">
      <w:pPr>
        <w:jc w:val="both"/>
      </w:pPr>
      <w:r>
        <w:t>Na záložce Kritéria vkládá interní řádný hodnotitel hodnoty k jednotlivým kritériím</w:t>
      </w:r>
      <w:r w:rsidR="0070141E">
        <w:t xml:space="preserve"> v souladu s kontrolním listem</w:t>
      </w:r>
      <w:r>
        <w:t xml:space="preserve">. Pro dílčí hodnotící kritéria vkládá počet bodů z definované bodovací škály </w:t>
      </w:r>
      <w:r w:rsidRPr="00513C16">
        <w:t>včetně odůvodnění k přidělenému bodovému hodnocení.</w:t>
      </w:r>
      <w:r>
        <w:t xml:space="preserve"> Upřesnění bodovací škály </w:t>
      </w:r>
      <w:r w:rsidRPr="000F3015">
        <w:t xml:space="preserve">je uvedeno v kontrolním </w:t>
      </w:r>
      <w:r w:rsidRPr="000F3015">
        <w:lastRenderedPageBreak/>
        <w:t>listu. Celková kritéria systém vyhodnocuje automaticky po uložení záznamu. Hodnotitel nevypracovává kontrolní list mimo CSSF14+.</w:t>
      </w:r>
      <w:r>
        <w:t xml:space="preserve"> </w:t>
      </w:r>
      <w:r w:rsidR="0070141E">
        <w:t>Z důvodu více aktivit v jedné výzvě může nastat situace, že některá kritéria jsou nerelevantní. U k</w:t>
      </w:r>
      <w:r w:rsidR="0070141E" w:rsidRPr="00AA5D69">
        <w:t>ritéri</w:t>
      </w:r>
      <w:r w:rsidR="0070141E">
        <w:t xml:space="preserve">í, která jsou nerelevantní, </w:t>
      </w:r>
      <w:r w:rsidR="0070141E" w:rsidRPr="00AA5D69">
        <w:t xml:space="preserve">je nutné </w:t>
      </w:r>
      <w:r w:rsidR="0070141E" w:rsidRPr="003E13E8">
        <w:t xml:space="preserve">nejprve ve sloupci hodnotícího formuláře </w:t>
      </w:r>
      <w:r w:rsidR="0070141E" w:rsidRPr="003E13E8">
        <w:rPr>
          <w:b/>
        </w:rPr>
        <w:t>„Relevantní“</w:t>
      </w:r>
      <w:r w:rsidR="0070141E" w:rsidRPr="003E13E8">
        <w:t xml:space="preserve"> upravit relevantnost kritéria. Nerelevantní kritéria se nehodnotí, řádný hodnotitel odůvodní nerelevantnost kritéria.</w:t>
      </w:r>
    </w:p>
    <w:p w14:paraId="2F1248DC" w14:textId="77777777" w:rsidR="00F308C7" w:rsidRDefault="00A762EE" w:rsidP="00F308C7">
      <w:pPr>
        <w:jc w:val="both"/>
      </w:pPr>
      <w:r>
        <w:rPr>
          <w:noProof/>
          <w:lang w:eastAsia="cs-CZ"/>
        </w:rPr>
        <w:drawing>
          <wp:inline distT="0" distB="0" distL="0" distR="0" wp14:anchorId="14715303" wp14:editId="5A8A641E">
            <wp:extent cx="5760720" cy="1463040"/>
            <wp:effectExtent l="0" t="0" r="0" b="3810"/>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r w:rsidR="00F308C7">
        <w:t>V případě využití experta vyhodnotí hodnotitel kritéria</w:t>
      </w:r>
      <w:r w:rsidR="00513C16">
        <w:t>, u kterých je expert využíván,</w:t>
      </w:r>
      <w:r w:rsidR="00F308C7">
        <w:t xml:space="preserve"> až na základě posudku zpracovaného expertem pro hodnocenou oblast.</w:t>
      </w:r>
    </w:p>
    <w:p w14:paraId="6B81F08B" w14:textId="574E80CC" w:rsidR="0085544E" w:rsidRDefault="0085544E" w:rsidP="0085544E">
      <w:pPr>
        <w:spacing w:after="120"/>
      </w:pPr>
      <w:r w:rsidRPr="000420BD">
        <w:rPr>
          <w:lang w:eastAsia="cs-CZ"/>
        </w:rPr>
        <w:t>Na zálož</w:t>
      </w:r>
      <w:r>
        <w:rPr>
          <w:lang w:eastAsia="cs-CZ"/>
        </w:rPr>
        <w:t>ku</w:t>
      </w:r>
      <w:r w:rsidRPr="000420BD">
        <w:rPr>
          <w:lang w:eastAsia="cs-CZ"/>
        </w:rPr>
        <w:t xml:space="preserve"> K</w:t>
      </w:r>
      <w:r>
        <w:rPr>
          <w:lang w:eastAsia="cs-CZ"/>
        </w:rPr>
        <w:t>omentář k hodnocení</w:t>
      </w:r>
      <w:r w:rsidRPr="000420BD">
        <w:rPr>
          <w:lang w:eastAsia="cs-CZ"/>
        </w:rPr>
        <w:t xml:space="preserve"> vkládá interní řádný hodnotitel</w:t>
      </w:r>
      <w:r>
        <w:t xml:space="preserve"> informaci o tom, zda jsou doloženy všechny dokumenty potřebné k vydání </w:t>
      </w:r>
      <w:r w:rsidR="00656AB4">
        <w:t>p</w:t>
      </w:r>
      <w:r>
        <w:t>rávního aktu.</w:t>
      </w:r>
    </w:p>
    <w:p w14:paraId="72F5EF6A" w14:textId="77777777" w:rsidR="0085544E" w:rsidRPr="002F7834" w:rsidDel="009C688F" w:rsidRDefault="0085544E" w:rsidP="0085544E">
      <w:pPr>
        <w:spacing w:after="120"/>
      </w:pPr>
      <w:r w:rsidRPr="002F7834" w:rsidDel="009C688F">
        <w:t>Pokud žadatel jako povinnou přílohu žádosti o podporu doložil:</w:t>
      </w:r>
    </w:p>
    <w:p w14:paraId="5FEEBD80" w14:textId="1B70920F" w:rsidR="0085544E" w:rsidDel="009C688F" w:rsidRDefault="0085544E" w:rsidP="00513C16">
      <w:pPr>
        <w:pStyle w:val="Odstavecseseznamem"/>
        <w:numPr>
          <w:ilvl w:val="0"/>
          <w:numId w:val="73"/>
        </w:numPr>
        <w:ind w:left="851" w:hanging="425"/>
        <w:contextualSpacing w:val="0"/>
        <w:jc w:val="both"/>
      </w:pPr>
      <w:r w:rsidRPr="002F7834" w:rsidDel="009C688F">
        <w:t>pouze žádost o stavební povolení nebo ohlášení potvrzené stavebním úřadem – stavební povolení nebo souhlas s provedením ohlášeného stavebního záměru či veřejnoprávní smlouvu nahrazující stavební povo</w:t>
      </w:r>
      <w:r w:rsidR="00656AB4">
        <w:t>lení žadatel dokládá do vydání p</w:t>
      </w:r>
      <w:r w:rsidRPr="002F7834" w:rsidDel="009C688F">
        <w:t>rávního aktu ŘO IROP a/nebo</w:t>
      </w:r>
    </w:p>
    <w:p w14:paraId="64E8CB6A" w14:textId="137E7FEE" w:rsidR="0085544E" w:rsidDel="009C688F" w:rsidRDefault="0085544E" w:rsidP="00513C16">
      <w:pPr>
        <w:pStyle w:val="Odstavecseseznamem"/>
        <w:numPr>
          <w:ilvl w:val="0"/>
          <w:numId w:val="73"/>
        </w:numPr>
        <w:ind w:left="851" w:hanging="425"/>
        <w:contextualSpacing w:val="0"/>
        <w:jc w:val="both"/>
      </w:pPr>
      <w:r w:rsidRPr="002F7834" w:rsidDel="009C688F">
        <w:t xml:space="preserve">pouze smlouvu o smlouvě budoucí – výpis z katastru nemovitostí, kde je žadatel zapsán jako vlastník nebo jako subjekt s právem hospodaření dokládá do vydání </w:t>
      </w:r>
      <w:r w:rsidR="00656AB4">
        <w:t>p</w:t>
      </w:r>
      <w:r w:rsidRPr="002F7834" w:rsidDel="009C688F">
        <w:t>rávního aktu ŘO IROP,</w:t>
      </w:r>
    </w:p>
    <w:p w14:paraId="51D07B45" w14:textId="77777777" w:rsidR="0085544E" w:rsidDel="009C688F" w:rsidRDefault="0085544E" w:rsidP="0085544E">
      <w:pPr>
        <w:jc w:val="both"/>
      </w:pPr>
      <w:r w:rsidDel="009C688F">
        <w:t xml:space="preserve">uvede řádný hodnotitel na záložku Komentář k hodnocení text: „PP23b - </w:t>
      </w:r>
      <w:r w:rsidRPr="002F7834" w:rsidDel="009C688F">
        <w:t>Žádost o podporu splnila podmínky věcného hodnocení s</w:t>
      </w:r>
      <w:r w:rsidDel="009C688F">
        <w:t> </w:t>
      </w:r>
      <w:r w:rsidRPr="002F7834" w:rsidDel="009C688F">
        <w:t>výhradou</w:t>
      </w:r>
      <w:r w:rsidDel="009C688F">
        <w:t>“ a uvede, které dokumenty je ještě potřeba k žádosti doložit.</w:t>
      </w:r>
    </w:p>
    <w:p w14:paraId="4615F722" w14:textId="5797EFE5" w:rsidR="0085544E" w:rsidDel="009C688F" w:rsidRDefault="0085544E" w:rsidP="0085544E">
      <w:pPr>
        <w:jc w:val="both"/>
      </w:pPr>
      <w:r w:rsidDel="009C688F">
        <w:t>Pokud jsou k žádosti doloženy všech</w:t>
      </w:r>
      <w:r w:rsidR="00656AB4">
        <w:t>ny dokumenty potřebné k vydání p</w:t>
      </w:r>
      <w:r w:rsidDel="009C688F">
        <w:t xml:space="preserve">rávního aktu, interní řádný hodnotitel na záložku Komentář k hodnocení uvede text: „PP23a - </w:t>
      </w:r>
      <w:r w:rsidRPr="002F7834" w:rsidDel="009C688F">
        <w:t>Žádost o podporu splnila podmínky věcného hodnocení</w:t>
      </w:r>
      <w:r w:rsidDel="009C688F">
        <w:t>“.</w:t>
      </w:r>
    </w:p>
    <w:p w14:paraId="53B6B0DC" w14:textId="77777777" w:rsidR="0085544E" w:rsidRPr="001B1944" w:rsidRDefault="0085544E" w:rsidP="0085544E">
      <w:pPr>
        <w:pStyle w:val="Nadpis3"/>
        <w:spacing w:before="480" w:after="200"/>
        <w:ind w:left="720"/>
        <w:rPr>
          <w:color w:val="000000" w:themeColor="text1"/>
        </w:rPr>
      </w:pPr>
      <w:bookmarkStart w:id="124" w:name="_Toc508361670"/>
      <w:bookmarkStart w:id="125" w:name="_Toc46484697"/>
      <w:r w:rsidRPr="001B1944">
        <w:rPr>
          <w:color w:val="000000" w:themeColor="text1"/>
        </w:rPr>
        <w:t>Žádost o podporu splnila kritéria věcného hodnocení</w:t>
      </w:r>
      <w:bookmarkEnd w:id="124"/>
      <w:bookmarkEnd w:id="125"/>
      <w:r w:rsidRPr="001B1944">
        <w:rPr>
          <w:color w:val="000000" w:themeColor="text1"/>
        </w:rPr>
        <w:t xml:space="preserve"> </w:t>
      </w:r>
    </w:p>
    <w:p w14:paraId="22ABDC23" w14:textId="77777777" w:rsidR="0085544E" w:rsidRDefault="0085544E" w:rsidP="0085544E">
      <w:pPr>
        <w:jc w:val="both"/>
      </w:pPr>
      <w:r>
        <w:t>Projekt dosáhl minimálního počtu bodů, c</w:t>
      </w:r>
      <w:r w:rsidRPr="00CD2E3F">
        <w:t>elkový status hodnocení je „Vyhověl“.</w:t>
      </w:r>
    </w:p>
    <w:p w14:paraId="3628F9FD" w14:textId="77777777" w:rsidR="0085544E" w:rsidRDefault="0085544E" w:rsidP="0085544E">
      <w:pPr>
        <w:jc w:val="both"/>
      </w:pPr>
      <w:r>
        <w:t>Ř</w:t>
      </w:r>
      <w:r w:rsidRPr="00CD2E3F">
        <w:t>ádn</w:t>
      </w:r>
      <w:r>
        <w:t>í</w:t>
      </w:r>
      <w:r w:rsidRPr="00CD2E3F">
        <w:t xml:space="preserve"> hodnotitel</w:t>
      </w:r>
      <w:r>
        <w:t>é</w:t>
      </w:r>
      <w:r w:rsidRPr="00CD2E3F">
        <w:t xml:space="preserve"> na záložce Hodnocení finalizuj</w:t>
      </w:r>
      <w:r>
        <w:t>í</w:t>
      </w:r>
      <w:r w:rsidRPr="00CD2E3F">
        <w:t xml:space="preserve"> zpracovaný hodnotící formulář. Po finalizaci hodnotícího formuláře nelze záznam měnit a hodnocení je ze strany řádného hodnotitele ukončeno.</w:t>
      </w:r>
    </w:p>
    <w:p w14:paraId="5D0B3F7E" w14:textId="34A30B46" w:rsidR="0085544E" w:rsidRDefault="0085544E" w:rsidP="0085544E">
      <w:pPr>
        <w:jc w:val="both"/>
      </w:pPr>
      <w:r>
        <w:t xml:space="preserve">Po finalizaci hodnotícího formuláře obdrží schvalovatel hodnocení automaticky interní depeši s informací o vypracování posudků a </w:t>
      </w:r>
      <w:r w:rsidR="00656AB4">
        <w:t xml:space="preserve">se </w:t>
      </w:r>
      <w:r>
        <w:t>žádostí o schválení posudku.</w:t>
      </w:r>
    </w:p>
    <w:p w14:paraId="138FA3C9" w14:textId="77777777" w:rsidR="0085544E" w:rsidRDefault="0085544E" w:rsidP="0085544E">
      <w:pPr>
        <w:jc w:val="both"/>
      </w:pPr>
      <w:r>
        <w:lastRenderedPageBreak/>
        <w:t>Schvalovatel hodnocení si v modulu Projekty, Detail projektu, zobrazí a prostuduje hodnocení pro danou část hodnocení. Schvalovatel formuláře hodnocení schvaluje</w:t>
      </w:r>
      <w:r w:rsidRPr="009B47FF">
        <w:t xml:space="preserve"> </w:t>
      </w:r>
      <w:r>
        <w:t xml:space="preserve">po </w:t>
      </w:r>
      <w:r w:rsidRPr="009B47FF">
        <w:t>formální stránce</w:t>
      </w:r>
      <w:r>
        <w:t>, tzn., zda</w:t>
      </w:r>
      <w:r w:rsidRPr="009B47FF">
        <w:t xml:space="preserve"> </w:t>
      </w:r>
      <w:r>
        <w:t>o</w:t>
      </w:r>
      <w:r w:rsidRPr="009B47FF">
        <w:t>bsahují všechny povinné náležitosti posudku</w:t>
      </w:r>
      <w:r>
        <w:t>. Schvalovatel hodnocení neprovádí vlastní hodnocení žádosti o podporu, nemá možnost vložit do systému vlastní hodnocení ani upravovat nebo měnit hodnocení hodnotitele. Po prostudování posudku na záložce Detail hodnocení nastaví stav schválení hodnocení obou řádných hodnotitelů a zadá rating hodnotitelů a jeho odůvodnění.</w:t>
      </w:r>
    </w:p>
    <w:p w14:paraId="088B15CA" w14:textId="77777777" w:rsidR="0085544E" w:rsidRPr="00E064F6" w:rsidRDefault="0085544E" w:rsidP="0085544E">
      <w:pPr>
        <w:jc w:val="both"/>
        <w:rPr>
          <w:b/>
        </w:rPr>
      </w:pPr>
      <w:r w:rsidRPr="00E064F6">
        <w:rPr>
          <w:b/>
        </w:rPr>
        <w:t>Stav</w:t>
      </w:r>
      <w:r>
        <w:rPr>
          <w:b/>
        </w:rPr>
        <w:t>y</w:t>
      </w:r>
      <w:r w:rsidRPr="00E064F6">
        <w:rPr>
          <w:b/>
        </w:rPr>
        <w:t xml:space="preserve"> schválení hodnocení</w:t>
      </w:r>
    </w:p>
    <w:p w14:paraId="5ACF8999" w14:textId="77777777" w:rsidR="0085544E" w:rsidRDefault="0085544E" w:rsidP="0085544E">
      <w:pPr>
        <w:pStyle w:val="Odstavecseseznamem"/>
        <w:numPr>
          <w:ilvl w:val="0"/>
          <w:numId w:val="4"/>
        </w:numPr>
        <w:jc w:val="both"/>
      </w:pPr>
      <w:r w:rsidRPr="00CD2E3F">
        <w:rPr>
          <w:b/>
        </w:rPr>
        <w:t>Schválen</w:t>
      </w:r>
      <w:r>
        <w:t xml:space="preserve"> – posudek je schválený a zůstává platný</w:t>
      </w:r>
    </w:p>
    <w:p w14:paraId="66DE9AA8" w14:textId="77777777" w:rsidR="0085544E" w:rsidRDefault="0085544E" w:rsidP="0085544E">
      <w:pPr>
        <w:pStyle w:val="Odstavecseseznamem"/>
        <w:numPr>
          <w:ilvl w:val="0"/>
          <w:numId w:val="4"/>
        </w:numPr>
        <w:jc w:val="both"/>
      </w:pPr>
      <w:r w:rsidRPr="00CD2E3F">
        <w:rPr>
          <w:b/>
        </w:rPr>
        <w:t xml:space="preserve">Neschválen </w:t>
      </w:r>
      <w:r>
        <w:t xml:space="preserve">– schvalovatel posudek zamítl, zůstává platný. Je třeba vybrat jiného hodnotitele (podle </w:t>
      </w:r>
      <w:r w:rsidR="009C688F">
        <w:t xml:space="preserve">kap. </w:t>
      </w:r>
      <w:hyperlink w:anchor="_Manuální_přidělení_hodnotitelů," w:history="1">
        <w:r w:rsidR="00DD4E5B" w:rsidRPr="00DD4E5B">
          <w:rPr>
            <w:rStyle w:val="Hypertextovodkaz"/>
          </w:rPr>
          <w:t>Manuální přidělení hodnotitelů a schvalovatelů k projektům</w:t>
        </w:r>
      </w:hyperlink>
      <w:r>
        <w:t>), který vypracuje nový posudek. Původní řádný hodnotitel nemá možnost posudek přepracovat. Schvalovatel napíše odůvodnění neschválení posudku do textového pole. Posudek není možné schválit v případě, když je z vypracovaného posudku řádným hodnotitelem zřejmá podjatost hodnotitele. V ostatních případech je posudek vždy vrácen řádnému hodnotiteli k přepracování.</w:t>
      </w:r>
    </w:p>
    <w:p w14:paraId="04E00457" w14:textId="77777777" w:rsidR="0085544E" w:rsidRDefault="0085544E" w:rsidP="0085544E">
      <w:pPr>
        <w:pStyle w:val="Odstavecseseznamem"/>
        <w:numPr>
          <w:ilvl w:val="0"/>
          <w:numId w:val="4"/>
        </w:numPr>
        <w:jc w:val="both"/>
      </w:pPr>
      <w:r w:rsidRPr="00CD2E3F">
        <w:rPr>
          <w:b/>
        </w:rPr>
        <w:t>Vrácen k přepracování</w:t>
      </w:r>
      <w:r>
        <w:t xml:space="preserve"> – schvalovatel posudek zamítl a systém ho označí jako neplatný. Schvalovatel hodnocení vrátí posudek řádnému hodnotiteli k přepracování</w:t>
      </w:r>
      <w:r w:rsidRPr="00526186">
        <w:t>, vč. odůvodnění</w:t>
      </w:r>
      <w:r>
        <w:t>. Řádný hodnotitel do 3 pracovních dnů vytvoří nový záznam hodnocení a vypracuje nový posudek, který je opětovně zaslán schvalovateli hodnocení ke schválení.</w:t>
      </w:r>
    </w:p>
    <w:p w14:paraId="75E1E03B" w14:textId="272CF1F6" w:rsidR="0085544E" w:rsidRPr="00656AB4" w:rsidRDefault="0085544E" w:rsidP="00656AB4">
      <w:pPr>
        <w:jc w:val="both"/>
        <w:rPr>
          <w:rFonts w:cs="Times New Roman"/>
        </w:rPr>
      </w:pPr>
      <w:r w:rsidRPr="00526186">
        <w:t xml:space="preserve">U věcného hodnocení je schvalovatel hodnocení povinen vyplnit rating hodnotitele. Rating se provádí i u interních hodnotitelů. </w:t>
      </w:r>
      <w:r>
        <w:rPr>
          <w:rFonts w:cs="Times New Roman"/>
        </w:rPr>
        <w:t>Na první záložce „Rating hodnotitele“ schvalovatel vloží známku (rating) – celé číslo z intervalu 1 až 5 (1 – nejhorší známka, 5 – nejlepší známka), vloží odůvodnění</w:t>
      </w:r>
      <w:r w:rsidR="00656AB4">
        <w:rPr>
          <w:rFonts w:cs="Times New Roman"/>
        </w:rPr>
        <w:t xml:space="preserve"> a provede finalizaci ratingu. </w:t>
      </w:r>
    </w:p>
    <w:p w14:paraId="75643EFA" w14:textId="77777777" w:rsidR="002907FD" w:rsidRPr="00CC10CB" w:rsidRDefault="002907FD" w:rsidP="0085544E">
      <w:pPr>
        <w:pStyle w:val="Odstavecseseznamem"/>
        <w:ind w:left="0"/>
        <w:jc w:val="both"/>
      </w:pPr>
      <w:r>
        <w:rPr>
          <w:noProof/>
          <w:lang w:eastAsia="cs-CZ"/>
        </w:rPr>
        <w:drawing>
          <wp:inline distT="0" distB="0" distL="0" distR="0" wp14:anchorId="0A2FBE6D" wp14:editId="64A901CF">
            <wp:extent cx="5756910" cy="2059305"/>
            <wp:effectExtent l="0" t="0" r="0" b="0"/>
            <wp:docPr id="759" name="Obráze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2059305"/>
                    </a:xfrm>
                    <a:prstGeom prst="rect">
                      <a:avLst/>
                    </a:prstGeom>
                    <a:noFill/>
                    <a:ln>
                      <a:noFill/>
                    </a:ln>
                  </pic:spPr>
                </pic:pic>
              </a:graphicData>
            </a:graphic>
          </wp:inline>
        </w:drawing>
      </w:r>
    </w:p>
    <w:p w14:paraId="21D0ED4A" w14:textId="77777777" w:rsidR="0085544E" w:rsidRPr="001B1944" w:rsidRDefault="0085544E" w:rsidP="0085544E">
      <w:pPr>
        <w:pStyle w:val="Nadpis3"/>
        <w:spacing w:before="480" w:after="200"/>
        <w:ind w:left="720"/>
        <w:rPr>
          <w:color w:val="000000" w:themeColor="text1"/>
        </w:rPr>
      </w:pPr>
      <w:bookmarkStart w:id="126" w:name="_Toc508361671"/>
      <w:bookmarkStart w:id="127" w:name="_Toc46484698"/>
      <w:r w:rsidRPr="001B1944">
        <w:rPr>
          <w:color w:val="000000" w:themeColor="text1"/>
        </w:rPr>
        <w:t>Žádost o podporu nesplnila kritéria věcného hodnocení</w:t>
      </w:r>
      <w:bookmarkEnd w:id="126"/>
      <w:bookmarkEnd w:id="127"/>
      <w:r w:rsidRPr="001B1944">
        <w:rPr>
          <w:color w:val="000000" w:themeColor="text1"/>
        </w:rPr>
        <w:t xml:space="preserve"> </w:t>
      </w:r>
    </w:p>
    <w:p w14:paraId="672BFC15" w14:textId="77777777" w:rsidR="0085544E" w:rsidRDefault="0085544E" w:rsidP="0085544E">
      <w:pPr>
        <w:jc w:val="both"/>
      </w:pPr>
      <w:r>
        <w:t>Po vyhodnocení hodnotících kritérií projekt nedosáhl minimálního počtu bodů a c</w:t>
      </w:r>
      <w:r w:rsidRPr="00CD2E3F">
        <w:t>elkový status hodnocení je „</w:t>
      </w:r>
      <w:r>
        <w:t>Nev</w:t>
      </w:r>
      <w:r w:rsidRPr="00CD2E3F">
        <w:t>yhověl“.</w:t>
      </w:r>
    </w:p>
    <w:p w14:paraId="1D72A76B" w14:textId="77777777" w:rsidR="0085544E" w:rsidRDefault="0085544E" w:rsidP="0085544E">
      <w:pPr>
        <w:jc w:val="both"/>
      </w:pPr>
      <w:r>
        <w:t>Ř</w:t>
      </w:r>
      <w:r w:rsidRPr="00CD2E3F">
        <w:t>ádn</w:t>
      </w:r>
      <w:r>
        <w:t>í</w:t>
      </w:r>
      <w:r w:rsidRPr="00CD2E3F">
        <w:t xml:space="preserve"> hodnotitel</w:t>
      </w:r>
      <w:r>
        <w:t>é</w:t>
      </w:r>
      <w:r w:rsidRPr="00CD2E3F">
        <w:t xml:space="preserve"> na záložce Hodnocení finalizuj</w:t>
      </w:r>
      <w:r>
        <w:t>í</w:t>
      </w:r>
      <w:r w:rsidRPr="00CD2E3F">
        <w:t xml:space="preserve"> hodnotící formulář</w:t>
      </w:r>
      <w:r>
        <w:t>e</w:t>
      </w:r>
      <w:r w:rsidRPr="00CD2E3F">
        <w:t>. Po finalizaci nelze záznam měnit a hodnocení je ze strany řádného hodnotitele ukončeno.</w:t>
      </w:r>
    </w:p>
    <w:p w14:paraId="528D7C07" w14:textId="77777777" w:rsidR="0085544E" w:rsidRDefault="0085544E" w:rsidP="0085544E">
      <w:pPr>
        <w:jc w:val="both"/>
      </w:pPr>
      <w:r>
        <w:lastRenderedPageBreak/>
        <w:t>Po finalizaci hodnotícího formuláře řádným hodnotitelem obdrží Schvalovatel hodnocení automaticky interní depeši s informací o vypracování posudku a se žádostí o schválení posudku.</w:t>
      </w:r>
    </w:p>
    <w:p w14:paraId="18DBEF50" w14:textId="77777777" w:rsidR="0085544E" w:rsidRDefault="0085544E" w:rsidP="0085544E">
      <w:pPr>
        <w:jc w:val="both"/>
      </w:pPr>
      <w:r>
        <w:t>Schvalovatel hodnocení si v modulu Projekty, Detail projektu, zobrazí a prostuduje danou část hodnocení. Schvalovatel hodnocení vypracované formuláře hodnocení řádnými hodnotiteli schvaluje</w:t>
      </w:r>
      <w:r w:rsidRPr="009B47FF">
        <w:t xml:space="preserve"> po</w:t>
      </w:r>
      <w:r>
        <w:t xml:space="preserve">uze po </w:t>
      </w:r>
      <w:r w:rsidRPr="009B47FF">
        <w:t>formální stránce</w:t>
      </w:r>
      <w:r>
        <w:t>, tzn., zda</w:t>
      </w:r>
      <w:r w:rsidRPr="009B47FF">
        <w:t xml:space="preserve"> </w:t>
      </w:r>
      <w:r>
        <w:t>o</w:t>
      </w:r>
      <w:r w:rsidRPr="009B47FF">
        <w:t>bsahují všechny povinné náležitosti posudku</w:t>
      </w:r>
      <w:r>
        <w:t>.</w:t>
      </w:r>
      <w:r w:rsidRPr="0062670A">
        <w:t xml:space="preserve"> </w:t>
      </w:r>
      <w:r>
        <w:t>Schvalovatel hodnocení neprovádí vlastní hodnocení žádosti o podporu, nemá možnost vložit do systému vlastní hodnocení, ani upravovat nebo měnit hodnocení hodnotitele. Po prostudování posudku na záložce Detail hodnocení nastaví stav schválení hodnocení jednotlivě u obou posudků řádných hodnotitelů a zadá rating hodnotitelů a jeho odůvodnění.</w:t>
      </w:r>
    </w:p>
    <w:p w14:paraId="48789093" w14:textId="77777777" w:rsidR="0085544E" w:rsidRPr="00E064F6" w:rsidRDefault="0085544E" w:rsidP="0085544E">
      <w:pPr>
        <w:keepNext/>
        <w:spacing w:after="120"/>
        <w:jc w:val="both"/>
        <w:rPr>
          <w:b/>
        </w:rPr>
      </w:pPr>
      <w:r w:rsidRPr="00E064F6">
        <w:rPr>
          <w:b/>
        </w:rPr>
        <w:t>Stav schválení hodnocení:</w:t>
      </w:r>
    </w:p>
    <w:p w14:paraId="544F404D" w14:textId="77777777" w:rsidR="0085544E" w:rsidRDefault="0085544E" w:rsidP="0085544E">
      <w:pPr>
        <w:pStyle w:val="Odstavecseseznamem"/>
        <w:numPr>
          <w:ilvl w:val="0"/>
          <w:numId w:val="5"/>
        </w:numPr>
        <w:jc w:val="both"/>
      </w:pPr>
      <w:r w:rsidRPr="0062670A">
        <w:rPr>
          <w:b/>
        </w:rPr>
        <w:t>Schválen</w:t>
      </w:r>
      <w:r>
        <w:t xml:space="preserve"> – posudek je schválen a zůstává platný</w:t>
      </w:r>
    </w:p>
    <w:p w14:paraId="7F62AF32" w14:textId="77777777" w:rsidR="0085544E" w:rsidRDefault="0085544E" w:rsidP="0085544E">
      <w:pPr>
        <w:pStyle w:val="Odstavecseseznamem"/>
        <w:numPr>
          <w:ilvl w:val="0"/>
          <w:numId w:val="4"/>
        </w:numPr>
        <w:jc w:val="both"/>
      </w:pPr>
      <w:r w:rsidRPr="00484FFB">
        <w:rPr>
          <w:b/>
        </w:rPr>
        <w:t>Neschválen</w:t>
      </w:r>
      <w:r>
        <w:t xml:space="preserve"> – schvalovatel posudek zamítl, zůstává platný. Je třeba vybrat jiného hodnotitele (podle </w:t>
      </w:r>
      <w:r w:rsidRPr="00CC10CB">
        <w:t>kap</w:t>
      </w:r>
      <w:r w:rsidR="00DD4E5B">
        <w:t xml:space="preserve">. </w:t>
      </w:r>
      <w:hyperlink w:anchor="_Manuální_přidělení_hodnotitelů," w:history="1">
        <w:r w:rsidR="00DD4E5B">
          <w:rPr>
            <w:rStyle w:val="Hypertextovodkaz"/>
          </w:rPr>
          <w:t>Manuální přidělení hodnotitelů a schvalovatelů k projektům</w:t>
        </w:r>
      </w:hyperlink>
      <w:r w:rsidR="00DD4E5B">
        <w:t>),</w:t>
      </w:r>
      <w:r>
        <w:t xml:space="preserve"> který vypracuje nový posudek. Původní řádný hodnotitel nemá možnost posudek přepracovat. Schvalovatel napíše odůvodnění neschválení posudku do textového pole. Posudek není možné schválit v případě, když je z vypracovaného posudku řádným hodnotitelem zřejmá podjatost hodnotitele. V ostatních případech je posudek vždy vrácen řádnému hodnotiteli k přepracování.</w:t>
      </w:r>
    </w:p>
    <w:p w14:paraId="07E82095" w14:textId="77777777" w:rsidR="0085544E" w:rsidRDefault="0085544E" w:rsidP="0085544E">
      <w:pPr>
        <w:pStyle w:val="Odstavecseseznamem"/>
        <w:numPr>
          <w:ilvl w:val="0"/>
          <w:numId w:val="5"/>
        </w:numPr>
        <w:jc w:val="both"/>
      </w:pPr>
      <w:r w:rsidRPr="005E5659">
        <w:rPr>
          <w:b/>
        </w:rPr>
        <w:t>Vrácen k přepracování</w:t>
      </w:r>
      <w:r>
        <w:t xml:space="preserve"> – schvalovatel posudek zamítl a systém ho označí jako neplatný. Schvalovatel hodnocení vrátí posudek řádnému hodnotiteli k přepracování</w:t>
      </w:r>
      <w:r w:rsidRPr="00526186">
        <w:t>, vč. odůvodnění</w:t>
      </w:r>
      <w:r>
        <w:t>. Řádný hodnotitel do 3 pracovních dnů vytvoří nový záznam hodnocení a vypracuje nový posudek, který je opětovně zaslán schvalovateli hodnocení ke schválení.</w:t>
      </w:r>
    </w:p>
    <w:p w14:paraId="6F369AB7" w14:textId="77777777" w:rsidR="0085544E" w:rsidRDefault="0085544E" w:rsidP="0085544E">
      <w:pPr>
        <w:jc w:val="both"/>
        <w:rPr>
          <w:rFonts w:cs="Times New Roman"/>
        </w:rPr>
      </w:pPr>
      <w:r>
        <w:t xml:space="preserve">U věcného hodnocení je schvalovatel hodnocení povinen vyplnit rating hodnotitele. Rating se provádí i u interních hodnotitelů. </w:t>
      </w:r>
      <w:r w:rsidRPr="005E5659">
        <w:rPr>
          <w:rFonts w:cs="Times New Roman"/>
        </w:rPr>
        <w:t xml:space="preserve">Na první záložce „Rating hodnotitele“ schvalovatel vloží známku (rating) – celé číslo z intervalu 1 až 5 (1 – nejhorší známka, 5 – nejlepší známka), vloží odůvodnění a </w:t>
      </w:r>
      <w:r w:rsidRPr="00675614">
        <w:rPr>
          <w:rFonts w:cs="Times New Roman"/>
        </w:rPr>
        <w:t xml:space="preserve"> provede finalizaci ratingu. </w:t>
      </w:r>
    </w:p>
    <w:p w14:paraId="1CDA4D3A" w14:textId="77777777" w:rsidR="008918A9" w:rsidRPr="00675614" w:rsidRDefault="008918A9" w:rsidP="0085544E">
      <w:pPr>
        <w:jc w:val="both"/>
        <w:rPr>
          <w:rFonts w:cs="Times New Roman"/>
        </w:rPr>
      </w:pPr>
      <w:r>
        <w:rPr>
          <w:rFonts w:cs="Times New Roman"/>
          <w:noProof/>
          <w:lang w:eastAsia="cs-CZ"/>
        </w:rPr>
        <w:drawing>
          <wp:inline distT="0" distB="0" distL="0" distR="0" wp14:anchorId="42B75477" wp14:editId="0E303326">
            <wp:extent cx="5756910" cy="2059305"/>
            <wp:effectExtent l="0" t="0" r="0" b="0"/>
            <wp:docPr id="760" name="Obráze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910" cy="2059305"/>
                    </a:xfrm>
                    <a:prstGeom prst="rect">
                      <a:avLst/>
                    </a:prstGeom>
                    <a:noFill/>
                    <a:ln>
                      <a:noFill/>
                    </a:ln>
                  </pic:spPr>
                </pic:pic>
              </a:graphicData>
            </a:graphic>
          </wp:inline>
        </w:drawing>
      </w:r>
    </w:p>
    <w:p w14:paraId="7DD16F87" w14:textId="77777777" w:rsidR="0085544E" w:rsidRDefault="0085544E" w:rsidP="0085544E">
      <w:pPr>
        <w:jc w:val="both"/>
      </w:pPr>
    </w:p>
    <w:p w14:paraId="66B0767E" w14:textId="77777777" w:rsidR="0085544E" w:rsidRPr="001B1944" w:rsidRDefault="0085544E" w:rsidP="0085544E">
      <w:pPr>
        <w:pStyle w:val="Nadpis3"/>
        <w:spacing w:before="480" w:after="200"/>
        <w:ind w:left="720"/>
        <w:jc w:val="both"/>
        <w:rPr>
          <w:color w:val="000000" w:themeColor="text1"/>
        </w:rPr>
      </w:pPr>
      <w:bookmarkStart w:id="128" w:name="_Toc454357653"/>
      <w:bookmarkStart w:id="129" w:name="_Toc508361672"/>
      <w:bookmarkStart w:id="130" w:name="_Toc46484699"/>
      <w:r w:rsidRPr="001B1944">
        <w:rPr>
          <w:color w:val="000000" w:themeColor="text1"/>
        </w:rPr>
        <w:lastRenderedPageBreak/>
        <w:t>Žádost o podporu byla každým řádným hodnotitelem vyhodnocena s</w:t>
      </w:r>
      <w:r>
        <w:rPr>
          <w:color w:val="000000" w:themeColor="text1"/>
        </w:rPr>
        <w:t> </w:t>
      </w:r>
      <w:r w:rsidRPr="001B1944">
        <w:rPr>
          <w:color w:val="000000" w:themeColor="text1"/>
        </w:rPr>
        <w:t>jiným výsledkem</w:t>
      </w:r>
      <w:bookmarkEnd w:id="128"/>
      <w:bookmarkEnd w:id="129"/>
      <w:bookmarkEnd w:id="130"/>
      <w:r w:rsidRPr="001B1944">
        <w:rPr>
          <w:color w:val="000000" w:themeColor="text1"/>
        </w:rPr>
        <w:t xml:space="preserve"> </w:t>
      </w:r>
    </w:p>
    <w:p w14:paraId="1ABEA1B5" w14:textId="77777777" w:rsidR="0085544E" w:rsidRDefault="0085544E" w:rsidP="0085544E">
      <w:pPr>
        <w:jc w:val="both"/>
      </w:pPr>
      <w:r w:rsidRPr="002F0D9D">
        <w:t xml:space="preserve">Po vyhodnocení hodnotících kritérií oběma hodnotiteli </w:t>
      </w:r>
      <w:r>
        <w:t>jsou celkové výsledky dílčích hodnocení řádných hodnotitelů v rozporu. Do hodnocení je zapojen arbitr.</w:t>
      </w:r>
    </w:p>
    <w:p w14:paraId="1E4E5FBE" w14:textId="77777777" w:rsidR="0085544E" w:rsidRDefault="0085544E" w:rsidP="0085544E">
      <w:pPr>
        <w:jc w:val="both"/>
      </w:pPr>
      <w:r>
        <w:t>Každý ř</w:t>
      </w:r>
      <w:r w:rsidRPr="00CD2E3F">
        <w:t>ádný hodnotitel na záložce Hodnocení finalizuje zpracovaný hodnotící formulář. Po finalizaci hodnotícího formuláře již nelze záznam měnit a hodnocení je ze strany řádného hodnotitele ukončeno</w:t>
      </w:r>
      <w:r>
        <w:t>.</w:t>
      </w:r>
    </w:p>
    <w:p w14:paraId="3FBBBE56" w14:textId="77777777" w:rsidR="0085544E" w:rsidRDefault="0085544E" w:rsidP="0085544E">
      <w:pPr>
        <w:jc w:val="both"/>
      </w:pPr>
      <w:r>
        <w:t>Po finalizaci hodnotícího formuláře řádným hodnotitelem obdrží Schvalovatel hodnocení interní depeši s informací o vypracování posudku u projektu, ke kterému byl přiřazen jako schvalovatel s žádostí o schválení posudku.</w:t>
      </w:r>
    </w:p>
    <w:p w14:paraId="2081B991" w14:textId="77777777" w:rsidR="0085544E" w:rsidRDefault="0085544E" w:rsidP="0085544E">
      <w:pPr>
        <w:jc w:val="both"/>
      </w:pPr>
      <w:r>
        <w:t>Schvalovatel hodnocení si v modulu Projekty, Detail projektu, zobrazí a prostuduje hodnocení pro daný projekt, dané kolo a část hodnocení. Schvalovatel hodnocení vypracované formuláře hodnocení řádnými hodnotiteli schvaluje</w:t>
      </w:r>
      <w:r w:rsidRPr="009B47FF">
        <w:t xml:space="preserve"> po</w:t>
      </w:r>
      <w:r>
        <w:t xml:space="preserve">uze po </w:t>
      </w:r>
      <w:r w:rsidRPr="009B47FF">
        <w:t>formální stránce</w:t>
      </w:r>
      <w:r>
        <w:t>, tzn., zda</w:t>
      </w:r>
      <w:r w:rsidRPr="009B47FF">
        <w:t xml:space="preserve"> </w:t>
      </w:r>
      <w:r>
        <w:t>o</w:t>
      </w:r>
      <w:r w:rsidRPr="009B47FF">
        <w:t>bsahují všechny povinné náležitosti posudku</w:t>
      </w:r>
      <w:r>
        <w:t>. Schvalovatel hodnocení neprovádí vlastní hodnocení žádosti o podporu, nemá možnost vložit do systému vlastní hodnocení, ani upravovat nebo měnit hodnocení hodnotitele. Po prostudování posudku na záložce Detail hodnocení nastaví stav schválení hodnocení jednotlivě u obou posudků řádných hodnotitelů</w:t>
      </w:r>
      <w:r w:rsidRPr="006D286F">
        <w:t xml:space="preserve"> a zadá rating hodnotitelů a jeho odůvodnění</w:t>
      </w:r>
      <w:r>
        <w:t xml:space="preserve">. </w:t>
      </w:r>
    </w:p>
    <w:p w14:paraId="2BB8BEBA" w14:textId="77777777" w:rsidR="0085544E" w:rsidRPr="00E064F6" w:rsidRDefault="0085544E" w:rsidP="0085544E">
      <w:pPr>
        <w:keepNext/>
        <w:spacing w:after="120"/>
        <w:jc w:val="both"/>
        <w:rPr>
          <w:b/>
        </w:rPr>
      </w:pPr>
      <w:r w:rsidRPr="00E064F6">
        <w:rPr>
          <w:b/>
        </w:rPr>
        <w:t>Stav schválení hodnocení:</w:t>
      </w:r>
    </w:p>
    <w:p w14:paraId="6979B13F" w14:textId="77777777" w:rsidR="0085544E" w:rsidRDefault="0085544E" w:rsidP="0085544E">
      <w:pPr>
        <w:pStyle w:val="Odstavecseseznamem"/>
        <w:numPr>
          <w:ilvl w:val="0"/>
          <w:numId w:val="5"/>
        </w:numPr>
        <w:jc w:val="both"/>
      </w:pPr>
      <w:r w:rsidRPr="002F0D9D">
        <w:rPr>
          <w:b/>
        </w:rPr>
        <w:t>Schválen</w:t>
      </w:r>
      <w:r>
        <w:t xml:space="preserve"> – posudek je schválen a zůstává platný</w:t>
      </w:r>
    </w:p>
    <w:p w14:paraId="7C91A941" w14:textId="77777777" w:rsidR="0085544E" w:rsidRDefault="0085544E" w:rsidP="0085544E">
      <w:pPr>
        <w:pStyle w:val="Odstavecseseznamem"/>
        <w:numPr>
          <w:ilvl w:val="0"/>
          <w:numId w:val="5"/>
        </w:numPr>
        <w:jc w:val="both"/>
      </w:pPr>
      <w:r w:rsidRPr="002F0D9D">
        <w:rPr>
          <w:b/>
        </w:rPr>
        <w:t xml:space="preserve">Neschválen </w:t>
      </w:r>
      <w:r>
        <w:t xml:space="preserve">– posudek je zamítnut, zůstává platný. Pro daný projekt je třeba vybrat jiného řádného hodnotitele (dle </w:t>
      </w:r>
      <w:r w:rsidRPr="00CC10CB">
        <w:t xml:space="preserve">kap. </w:t>
      </w:r>
      <w:hyperlink w:anchor="_Manuální_přidělení_hodnotitelů," w:history="1">
        <w:r w:rsidR="009C688F">
          <w:rPr>
            <w:rStyle w:val="Hypertextovodkaz"/>
          </w:rPr>
          <w:t>Manuální přidělení hodnotitelů a schvalovatelů k projektům</w:t>
        </w:r>
      </w:hyperlink>
      <w:r>
        <w:t>), který vypracuje nový posudek. Původní řádný hodnotitel nemá možnost posudek přepracovat. Schvalovatel napíše odůvodnění neschválení posudku do textového pole. Neschválení posudku je možné pouze v případě, kdy by z vypracovaného posudku řádným hodnotitelem vyplynula podjatost hodnotitele. V ostatních případech je posudek vždy vrácen řádnému hodnotiteli k přepracování.</w:t>
      </w:r>
    </w:p>
    <w:p w14:paraId="7B172DFA" w14:textId="77777777" w:rsidR="0085544E" w:rsidRDefault="0085544E" w:rsidP="0085544E">
      <w:pPr>
        <w:pStyle w:val="Odstavecseseznamem"/>
        <w:numPr>
          <w:ilvl w:val="0"/>
          <w:numId w:val="5"/>
        </w:numPr>
        <w:jc w:val="both"/>
      </w:pPr>
      <w:r w:rsidRPr="002F0D9D">
        <w:rPr>
          <w:b/>
        </w:rPr>
        <w:t>Vrácen k přepracování</w:t>
      </w:r>
      <w:r>
        <w:t xml:space="preserve"> – posudek je zamítnut a systém ho označí jako neplatný. Schvalovatel hodnocení vrátí posudek řádnému hodnotiteli k přepracování, vč. odůvodnění. Řádný hodnotitel do 3 pracovních dnů vytvoří nový záznam hodnocení a vypracuje nový posudek, který je poté opětovně zaslán Schvalovateli hodnocení ke schválení. </w:t>
      </w:r>
    </w:p>
    <w:p w14:paraId="434BCA54" w14:textId="0AFAD298" w:rsidR="0085544E" w:rsidRDefault="0085544E" w:rsidP="0085544E">
      <w:pPr>
        <w:jc w:val="both"/>
      </w:pPr>
      <w:r>
        <w:t xml:space="preserve">Výsledkem hodnocení je rozpor mezi hodnotiteli. Do hodnocení je zapojen arbitr, arbitr je dalším řádným hodnotitelem projektu a platí pro něj shodná pravidla a lhůty pro hodnocení. Systém automaticky zašle správci DaHOS </w:t>
      </w:r>
      <w:r w:rsidR="00656AB4">
        <w:t xml:space="preserve">IN </w:t>
      </w:r>
      <w:r>
        <w:t xml:space="preserve">interní depeši o nutnosti provedení nominace arbitra. Kompetenci arbitrovi přiřadí správce DaHOS </w:t>
      </w:r>
      <w:r w:rsidR="00656AB4">
        <w:t xml:space="preserve">IN </w:t>
      </w:r>
      <w:r w:rsidR="007B0341">
        <w:t xml:space="preserve">dle kapitoly </w:t>
      </w:r>
      <w:hyperlink w:anchor="_Manuální_přidělení_hodnotitelů," w:history="1">
        <w:r w:rsidR="007B0341" w:rsidRPr="007B0341">
          <w:rPr>
            <w:rStyle w:val="Hypertextovodkaz"/>
          </w:rPr>
          <w:t>Manuální přidělení</w:t>
        </w:r>
        <w:r w:rsidR="00656AB4">
          <w:rPr>
            <w:rStyle w:val="Hypertextovodkaz"/>
          </w:rPr>
          <w:t xml:space="preserve"> hodnotitelů a </w:t>
        </w:r>
        <w:r w:rsidR="000F3015">
          <w:rPr>
            <w:rStyle w:val="Hypertextovodkaz"/>
          </w:rPr>
          <w:t>schvalovatelů k  </w:t>
        </w:r>
        <w:r w:rsidR="007B0341" w:rsidRPr="007B0341">
          <w:rPr>
            <w:rStyle w:val="Hypertextovodkaz"/>
          </w:rPr>
          <w:t>projektům</w:t>
        </w:r>
      </w:hyperlink>
      <w:r w:rsidR="007B0341">
        <w:t xml:space="preserve">. </w:t>
      </w:r>
      <w:r>
        <w:t>Systém arbitrovi automaticky zas</w:t>
      </w:r>
      <w:r w:rsidR="00656AB4">
        <w:t>ílá interní depeši se žádostí o </w:t>
      </w:r>
      <w:r>
        <w:t xml:space="preserve">provedení věcného hodnocení. </w:t>
      </w:r>
    </w:p>
    <w:p w14:paraId="4D9DD1C1" w14:textId="77777777" w:rsidR="0085544E" w:rsidRDefault="0085544E" w:rsidP="0085544E">
      <w:pPr>
        <w:jc w:val="both"/>
      </w:pPr>
      <w:r>
        <w:t>V IROP je využíván postup zapojení arbitra A -</w:t>
      </w:r>
      <w:r w:rsidRPr="002F0D9D">
        <w:rPr>
          <w:b/>
        </w:rPr>
        <w:t xml:space="preserve"> </w:t>
      </w:r>
      <w:r>
        <w:rPr>
          <w:b/>
        </w:rPr>
        <w:t>a</w:t>
      </w:r>
      <w:r w:rsidRPr="002F0D9D">
        <w:rPr>
          <w:b/>
        </w:rPr>
        <w:t xml:space="preserve">rbitrovo hodnocení je </w:t>
      </w:r>
      <w:r>
        <w:rPr>
          <w:b/>
        </w:rPr>
        <w:t>další</w:t>
      </w:r>
      <w:r w:rsidRPr="002F0D9D">
        <w:rPr>
          <w:b/>
        </w:rPr>
        <w:t xml:space="preserve"> nezávislé hodnocení</w:t>
      </w:r>
      <w:r>
        <w:t xml:space="preserve">. Arbitr při vypracování posudku nemá náhled na hodnotící formuláře řádných hodnotitelů. Na záložce Hodnocení vypracuje a finalizuje hodnotící formulář. Po finalizaci </w:t>
      </w:r>
      <w:r w:rsidRPr="0004198A">
        <w:t>nelze záznam měnit</w:t>
      </w:r>
      <w:r>
        <w:t>.</w:t>
      </w:r>
    </w:p>
    <w:p w14:paraId="3A84BFC4" w14:textId="77777777" w:rsidR="0085544E" w:rsidRDefault="0085544E" w:rsidP="0085544E">
      <w:pPr>
        <w:jc w:val="both"/>
      </w:pPr>
      <w:r>
        <w:lastRenderedPageBreak/>
        <w:t xml:space="preserve">Po finalizaci hodnotícího formuláře arbitrem obdrží </w:t>
      </w:r>
      <w:r w:rsidR="009C688F">
        <w:t>s</w:t>
      </w:r>
      <w:r>
        <w:t>chvalovatel hodnocení interní depeši s informací o vypracování posudku a se žádostí o schválení posudku.</w:t>
      </w:r>
      <w:r w:rsidRPr="002F0D9D">
        <w:t xml:space="preserve"> Po prostudování posudku na záložce Detail hodnocení nastaví stav schválení hodnocení </w:t>
      </w:r>
      <w:r>
        <w:t xml:space="preserve">arbitra </w:t>
      </w:r>
      <w:r w:rsidRPr="00644AE3">
        <w:t xml:space="preserve">a zadá rating </w:t>
      </w:r>
      <w:r>
        <w:t>arbitra</w:t>
      </w:r>
      <w:r w:rsidRPr="00644AE3">
        <w:t xml:space="preserve"> a jeho odůvodnění</w:t>
      </w:r>
      <w:r>
        <w:t>.</w:t>
      </w:r>
    </w:p>
    <w:p w14:paraId="11BD9633" w14:textId="77777777" w:rsidR="0085544E" w:rsidRDefault="0085544E" w:rsidP="0085544E">
      <w:pPr>
        <w:spacing w:after="120"/>
        <w:jc w:val="both"/>
      </w:pPr>
      <w:r w:rsidRPr="006D286F">
        <w:t xml:space="preserve">U věcného hodnocení je schvalovatel hodnocení povinen vyplnit rating </w:t>
      </w:r>
      <w:r>
        <w:t>hodnotitelů (i arbitra)</w:t>
      </w:r>
      <w:r w:rsidRPr="006D286F">
        <w:t>. Rating se provádí i u interních hodnotitelů. Na první záložce „Rating hodnotitele“ schvalovatel vloží známku (rating) – celé číslo z intervalu 1 až 5 (1 – nejhorší známka, 5 – nejlepší známka), vloží odůvodnění a</w:t>
      </w:r>
      <w:r>
        <w:t> </w:t>
      </w:r>
      <w:r w:rsidRPr="006D286F">
        <w:t>provede finalizaci ratingu.</w:t>
      </w:r>
      <w:r>
        <w:t xml:space="preserve"> </w:t>
      </w:r>
    </w:p>
    <w:p w14:paraId="3137EDC2" w14:textId="77777777" w:rsidR="0085544E" w:rsidRDefault="0085544E" w:rsidP="0085544E">
      <w:pPr>
        <w:keepNext/>
        <w:spacing w:after="120"/>
        <w:jc w:val="both"/>
      </w:pPr>
      <w:r>
        <w:t>Stanovení konečného výsledku věcného hodnocení:</w:t>
      </w:r>
    </w:p>
    <w:p w14:paraId="49A8ED0A" w14:textId="77777777" w:rsidR="0085544E" w:rsidRPr="0036201C" w:rsidRDefault="0085544E" w:rsidP="0085544E">
      <w:pPr>
        <w:pStyle w:val="Odstavecseseznamem"/>
        <w:numPr>
          <w:ilvl w:val="0"/>
          <w:numId w:val="16"/>
        </w:numPr>
        <w:jc w:val="both"/>
      </w:pPr>
      <w:r>
        <w:t>Z</w:t>
      </w:r>
      <w:r w:rsidRPr="0036201C">
        <w:t xml:space="preserve">e všech zpracovaných </w:t>
      </w:r>
      <w:r>
        <w:t xml:space="preserve">hodnocení (včetně hodnocení arbitra) CSSF14+ automaticky </w:t>
      </w:r>
      <w:r w:rsidRPr="0036201C">
        <w:t xml:space="preserve">vylučuje hodnocení, které je od ostatních nejvzdálenější (počítáno z výsledku celého hodnocení, nikoli z výsledků jednotlivých kritérií), výsledkem je průměr mezi </w:t>
      </w:r>
      <w:r>
        <w:t>zbylými</w:t>
      </w:r>
      <w:r w:rsidRPr="0036201C">
        <w:t xml:space="preserve"> hodnoceními</w:t>
      </w:r>
      <w:r>
        <w:t>.</w:t>
      </w:r>
    </w:p>
    <w:p w14:paraId="709A6FFF" w14:textId="77777777" w:rsidR="0085544E" w:rsidRDefault="0085544E" w:rsidP="0085544E">
      <w:pPr>
        <w:pStyle w:val="Odstavecseseznamem"/>
        <w:numPr>
          <w:ilvl w:val="0"/>
          <w:numId w:val="16"/>
        </w:numPr>
        <w:jc w:val="both"/>
      </w:pPr>
      <w:r>
        <w:t xml:space="preserve">Při </w:t>
      </w:r>
      <w:r w:rsidRPr="0036201C">
        <w:t>shodných odchylk</w:t>
      </w:r>
      <w:r>
        <w:t>ách</w:t>
      </w:r>
      <w:r w:rsidRPr="0036201C">
        <w:t xml:space="preserve"> se vychází ze všech tří hodnocení, výsledkem je </w:t>
      </w:r>
      <w:r>
        <w:t xml:space="preserve">jejich aritmetický </w:t>
      </w:r>
      <w:r w:rsidRPr="0036201C">
        <w:t xml:space="preserve">průměr. </w:t>
      </w:r>
    </w:p>
    <w:p w14:paraId="6FC781E5" w14:textId="77777777" w:rsidR="0085544E" w:rsidRPr="00D45B16" w:rsidRDefault="0085544E" w:rsidP="0085544E">
      <w:pPr>
        <w:pStyle w:val="Nadpis3"/>
        <w:spacing w:before="480" w:after="200"/>
        <w:ind w:left="720"/>
        <w:jc w:val="both"/>
        <w:rPr>
          <w:color w:val="000000" w:themeColor="text1"/>
        </w:rPr>
      </w:pPr>
      <w:bookmarkStart w:id="131" w:name="_Toc508361673"/>
      <w:bookmarkStart w:id="132" w:name="_Toc46484700"/>
      <w:r w:rsidRPr="00D45B16">
        <w:rPr>
          <w:color w:val="000000" w:themeColor="text1"/>
        </w:rPr>
        <w:t>Ukončení věcného hodnocení</w:t>
      </w:r>
      <w:bookmarkEnd w:id="131"/>
      <w:bookmarkEnd w:id="132"/>
    </w:p>
    <w:p w14:paraId="53CF1C8F" w14:textId="45724781" w:rsidR="0085544E" w:rsidRDefault="0085544E" w:rsidP="0085544E">
      <w:pPr>
        <w:jc w:val="both"/>
      </w:pPr>
      <w:r>
        <w:t>Po finalizaci schválení posudku schvalovatel hodnocení</w:t>
      </w:r>
      <w:r w:rsidR="00FE37A6">
        <w:t xml:space="preserve"> </w:t>
      </w:r>
      <w:r>
        <w:t>/</w:t>
      </w:r>
      <w:r w:rsidR="00FE37A6">
        <w:t xml:space="preserve"> </w:t>
      </w:r>
      <w:r>
        <w:t xml:space="preserve">manažer projektu </w:t>
      </w:r>
      <w:r w:rsidR="00435EA0">
        <w:t>IN</w:t>
      </w:r>
      <w:r w:rsidR="00A96A40">
        <w:t xml:space="preserve"> </w:t>
      </w:r>
      <w:r>
        <w:t>nastavuje stav projektu.</w:t>
      </w:r>
      <w:r>
        <w:rPr>
          <w:lang w:eastAsia="cs-CZ"/>
        </w:rPr>
        <w:t xml:space="preserve"> Nastavení stavu projektu závisí na výsledku věcného hodnocení</w:t>
      </w:r>
      <w:r w:rsidR="0083620D">
        <w:rPr>
          <w:lang w:eastAsia="cs-CZ"/>
        </w:rPr>
        <w:t>.</w:t>
      </w:r>
    </w:p>
    <w:p w14:paraId="4B878938" w14:textId="6E091470" w:rsidR="0085544E" w:rsidRPr="002F7834" w:rsidRDefault="0085544E" w:rsidP="0085544E">
      <w:pPr>
        <w:spacing w:after="120"/>
        <w:jc w:val="both"/>
      </w:pPr>
      <w:r>
        <w:t>V případě stavu věcného hodnocení „vyhověl“ schvalovatel hodnocení</w:t>
      </w:r>
      <w:r w:rsidR="00FE37A6">
        <w:t xml:space="preserve"> </w:t>
      </w:r>
      <w:r>
        <w:t>/</w:t>
      </w:r>
      <w:r w:rsidR="00FE37A6">
        <w:t xml:space="preserve"> </w:t>
      </w:r>
      <w:r>
        <w:t>manažer projektu</w:t>
      </w:r>
      <w:r w:rsidR="00435EA0">
        <w:t xml:space="preserve"> IN</w:t>
      </w:r>
      <w:r w:rsidRPr="004556F4">
        <w:t xml:space="preserve"> změní stav projektu na „PP23a - Žádost o podporu splnila podmínky věcného hodnocení“. </w:t>
      </w:r>
      <w:r w:rsidRPr="002F7834">
        <w:t>Pokud žadatel jako povinnou přílohu žádosti o podporu doložil:</w:t>
      </w:r>
    </w:p>
    <w:p w14:paraId="29A7F912" w14:textId="46CCFB6C" w:rsidR="0085544E" w:rsidRPr="002F7834" w:rsidRDefault="0085544E" w:rsidP="0085544E">
      <w:pPr>
        <w:pStyle w:val="Odstavecseseznamem"/>
        <w:numPr>
          <w:ilvl w:val="0"/>
          <w:numId w:val="61"/>
        </w:numPr>
        <w:spacing w:after="120"/>
        <w:ind w:left="851" w:hanging="567"/>
        <w:contextualSpacing w:val="0"/>
        <w:jc w:val="both"/>
      </w:pPr>
      <w:r w:rsidRPr="002F7834">
        <w:t xml:space="preserve">pouze žádost o stavební povolení nebo ohlášení potvrzené stavebním úřadem – stavební povolení nebo souhlas s provedením ohlášeného stavebního záměru či veřejnoprávní smlouvu nahrazující stavební povolení žadatel dokládá do vydání </w:t>
      </w:r>
      <w:r w:rsidR="00FE37A6">
        <w:t>p</w:t>
      </w:r>
      <w:r w:rsidRPr="002F7834">
        <w:t>rávního aktu ŘO IROP a/nebo</w:t>
      </w:r>
    </w:p>
    <w:p w14:paraId="2C0AE535" w14:textId="130DE362" w:rsidR="0085544E" w:rsidRPr="002F7834" w:rsidRDefault="0085544E" w:rsidP="0085544E">
      <w:pPr>
        <w:pStyle w:val="Odstavecseseznamem"/>
        <w:numPr>
          <w:ilvl w:val="0"/>
          <w:numId w:val="61"/>
        </w:numPr>
        <w:ind w:left="851" w:hanging="567"/>
        <w:contextualSpacing w:val="0"/>
        <w:jc w:val="both"/>
      </w:pPr>
      <w:r w:rsidRPr="002F7834">
        <w:t xml:space="preserve">pouze smlouvu o smlouvě budoucí – výpis z katastru nemovitostí, kde je žadatel zapsán jako vlastník nebo jako subjekt s právem hospodaření dokládá do vydání </w:t>
      </w:r>
      <w:r w:rsidR="00FE37A6">
        <w:t>p</w:t>
      </w:r>
      <w:r w:rsidRPr="002F7834">
        <w:t>rávního aktu ŘO IROP,</w:t>
      </w:r>
    </w:p>
    <w:p w14:paraId="3907E88A" w14:textId="2A74CF07" w:rsidR="0085544E" w:rsidRDefault="0085544E" w:rsidP="0085544E">
      <w:pPr>
        <w:jc w:val="both"/>
      </w:pPr>
      <w:r w:rsidRPr="002F7834">
        <w:t xml:space="preserve">nastaví </w:t>
      </w:r>
      <w:r>
        <w:t>schvalovatel hodnocení</w:t>
      </w:r>
      <w:r w:rsidR="00FE37A6">
        <w:t xml:space="preserve"> </w:t>
      </w:r>
      <w:r>
        <w:t>/</w:t>
      </w:r>
      <w:r w:rsidR="00FE37A6">
        <w:t xml:space="preserve"> </w:t>
      </w:r>
      <w:r>
        <w:t>manažer projektu</w:t>
      </w:r>
      <w:r w:rsidR="00404D31">
        <w:t xml:space="preserve"> IN</w:t>
      </w:r>
      <w:r>
        <w:t xml:space="preserve"> </w:t>
      </w:r>
      <w:r w:rsidRPr="002F7834">
        <w:t>stav projektu „PP23b  - Žádost o podporu splnila podmínky věcného hodnocení s výhradou“</w:t>
      </w:r>
      <w:r>
        <w:t xml:space="preserve">. </w:t>
      </w:r>
    </w:p>
    <w:p w14:paraId="7F70B824" w14:textId="6C358719" w:rsidR="0085544E" w:rsidRDefault="0085544E" w:rsidP="0085544E">
      <w:pPr>
        <w:jc w:val="both"/>
      </w:pPr>
      <w:r>
        <w:t xml:space="preserve">Informaci o tom, jestli jsou doloženy všechny dokumenty potřebné k vydání </w:t>
      </w:r>
      <w:r w:rsidR="00FE37A6">
        <w:t>p</w:t>
      </w:r>
      <w:r>
        <w:t>rávního aktu, získá schvalovatel hodnocení</w:t>
      </w:r>
      <w:r w:rsidR="00FE37A6">
        <w:t xml:space="preserve"> </w:t>
      </w:r>
      <w:r>
        <w:t>/</w:t>
      </w:r>
      <w:r w:rsidR="00FE37A6">
        <w:t xml:space="preserve"> </w:t>
      </w:r>
      <w:r>
        <w:t xml:space="preserve">manažer projektu </w:t>
      </w:r>
      <w:r w:rsidR="00404D31">
        <w:t>IN</w:t>
      </w:r>
      <w:r w:rsidR="005732DF">
        <w:t xml:space="preserve"> </w:t>
      </w:r>
      <w:r>
        <w:t>ze záložky Komentář k hodnocení, kam interní hodnotitel tuto informaci uvede.</w:t>
      </w:r>
    </w:p>
    <w:p w14:paraId="22553E42" w14:textId="14533A31" w:rsidR="0085544E" w:rsidRDefault="0085544E" w:rsidP="0085544E">
      <w:pPr>
        <w:jc w:val="both"/>
      </w:pPr>
      <w:r>
        <w:t>V případě stavu věcného hodnocení „nevyhověl“ schvalovatel hodnocení</w:t>
      </w:r>
      <w:r w:rsidR="00FE37A6">
        <w:t xml:space="preserve"> </w:t>
      </w:r>
      <w:r>
        <w:t>/</w:t>
      </w:r>
      <w:r w:rsidR="00FE37A6">
        <w:t xml:space="preserve"> </w:t>
      </w:r>
      <w:r>
        <w:t>manažer projektu</w:t>
      </w:r>
      <w:r w:rsidR="00404D31">
        <w:t xml:space="preserve"> IN</w:t>
      </w:r>
      <w:r>
        <w:t xml:space="preserve"> nastavuje stav projektu </w:t>
      </w:r>
      <w:r w:rsidRPr="00325BDF">
        <w:t>„PN23a - Žádost o podporu nesplnila podmínky věcného hodnocení</w:t>
      </w:r>
      <w:r>
        <w:t>“.</w:t>
      </w:r>
    </w:p>
    <w:p w14:paraId="3B422326" w14:textId="77777777" w:rsidR="0085544E" w:rsidRDefault="0085544E" w:rsidP="0085544E">
      <w:pPr>
        <w:jc w:val="both"/>
      </w:pPr>
      <w:r w:rsidRPr="004556F4">
        <w:t>Systém po nastavení stavu automaticky zveřejní výsledek hodnocení žadateli v IS KP14+ a zároveň žadateli zašle automaticky interní depeši o ukončení věcného hodnocení.</w:t>
      </w:r>
      <w:r>
        <w:t xml:space="preserve"> Žadatel může proti výsledku věcného hodnocení podat žádost o přezkum.</w:t>
      </w:r>
    </w:p>
    <w:p w14:paraId="734B32FB" w14:textId="77777777" w:rsidR="00D33A34" w:rsidRPr="000F4738" w:rsidRDefault="00D33A34" w:rsidP="00E93484">
      <w:pPr>
        <w:pStyle w:val="Nadpis1"/>
        <w:spacing w:after="200"/>
        <w:ind w:left="426"/>
        <w:rPr>
          <w:rFonts w:asciiTheme="minorHAnsi" w:hAnsiTheme="minorHAnsi"/>
          <w:caps w:val="0"/>
        </w:rPr>
      </w:pPr>
      <w:bookmarkStart w:id="133" w:name="_Toc46484701"/>
      <w:r w:rsidRPr="000F3015">
        <w:lastRenderedPageBreak/>
        <w:t>Výběr projektu</w:t>
      </w:r>
      <w:r w:rsidR="00514537" w:rsidRPr="000F3015">
        <w:t xml:space="preserve"> MAS</w:t>
      </w:r>
      <w:r w:rsidR="00DD4E5B" w:rsidRPr="000F3015">
        <w:t xml:space="preserve"> (</w:t>
      </w:r>
      <w:r w:rsidR="00514537" w:rsidRPr="000F3015">
        <w:t>neplatí pro ZS ITI</w:t>
      </w:r>
      <w:r w:rsidR="00DD4E5B">
        <w:rPr>
          <w:rFonts w:asciiTheme="minorHAnsi" w:hAnsiTheme="minorHAnsi"/>
          <w:caps w:val="0"/>
        </w:rPr>
        <w:t>)</w:t>
      </w:r>
      <w:bookmarkEnd w:id="133"/>
    </w:p>
    <w:p w14:paraId="26EFC0A5" w14:textId="77777777" w:rsidR="00D33A34" w:rsidRDefault="00D02E24" w:rsidP="00D33A34">
      <w:pPr>
        <w:spacing w:before="200"/>
        <w:jc w:val="both"/>
      </w:pPr>
      <w:r>
        <w:t>Pokud MAS vyhlašuje výzvu na několik aktivit, je výstupem výběru jeden seznam za výzvu, nikoli seznam za každou aktivitu.</w:t>
      </w:r>
    </w:p>
    <w:p w14:paraId="56BE3E5A" w14:textId="3B4B5B81" w:rsidR="00584645" w:rsidRPr="00722C2B" w:rsidRDefault="003525AC" w:rsidP="00584645">
      <w:pPr>
        <w:jc w:val="both"/>
        <w:rPr>
          <w:rFonts w:cs="Arial"/>
        </w:rPr>
      </w:pPr>
      <w:r w:rsidRPr="00722C2B">
        <w:t xml:space="preserve">Z jednání </w:t>
      </w:r>
      <w:r w:rsidRPr="000F3015">
        <w:t>Rozhodovacího orgánu bude vytvořen zápis kancelář</w:t>
      </w:r>
      <w:r w:rsidR="005732DF" w:rsidRPr="000F3015">
        <w:t>í</w:t>
      </w:r>
      <w:r w:rsidRPr="000F3015">
        <w:t xml:space="preserve"> MAS</w:t>
      </w:r>
      <w:r w:rsidR="00FE37A6">
        <w:t xml:space="preserve"> </w:t>
      </w:r>
      <w:r w:rsidRPr="000F3015">
        <w:t>/</w:t>
      </w:r>
      <w:r w:rsidR="00FE37A6">
        <w:t xml:space="preserve"> </w:t>
      </w:r>
      <w:r w:rsidRPr="000F3015">
        <w:t xml:space="preserve">odpovědnou osobou, ve kterém jsou vypsány projekty, které byly a nebyly vybrány, popřípadě náhradní projekty. </w:t>
      </w:r>
      <w:r w:rsidR="00584645" w:rsidRPr="000F3015">
        <w:t>Zápis p</w:t>
      </w:r>
      <w:r w:rsidR="00584645" w:rsidRPr="000F3015">
        <w:rPr>
          <w:rFonts w:cs="Arial"/>
        </w:rPr>
        <w:t>o jeho podepsání</w:t>
      </w:r>
      <w:r w:rsidR="00F11F14" w:rsidRPr="000F3015">
        <w:rPr>
          <w:rFonts w:cs="Arial"/>
        </w:rPr>
        <w:t xml:space="preserve"> všemi členy Rozhodovacího orgánu, případně pouze</w:t>
      </w:r>
      <w:r w:rsidR="00FE37A6">
        <w:rPr>
          <w:rFonts w:cs="Arial"/>
        </w:rPr>
        <w:t xml:space="preserve"> p</w:t>
      </w:r>
      <w:r w:rsidR="00584645" w:rsidRPr="000F3015">
        <w:rPr>
          <w:rFonts w:cs="Arial"/>
        </w:rPr>
        <w:t>ředsedou Rozhodovacího orgánu odpovědná osoba</w:t>
      </w:r>
      <w:r w:rsidR="00FE37A6">
        <w:rPr>
          <w:rFonts w:cs="Arial"/>
        </w:rPr>
        <w:t xml:space="preserve"> </w:t>
      </w:r>
      <w:r w:rsidR="00584645" w:rsidRPr="000F3015">
        <w:rPr>
          <w:rFonts w:cs="Arial"/>
        </w:rPr>
        <w:t>/</w:t>
      </w:r>
      <w:r w:rsidR="00FE37A6">
        <w:rPr>
          <w:rFonts w:cs="Arial"/>
        </w:rPr>
        <w:t xml:space="preserve"> </w:t>
      </w:r>
      <w:r w:rsidR="00584645">
        <w:rPr>
          <w:rFonts w:cs="Arial"/>
        </w:rPr>
        <w:t>kancelář MAS vkládá do MS</w:t>
      </w:r>
      <w:r w:rsidR="00584645" w:rsidRPr="00722C2B">
        <w:rPr>
          <w:rFonts w:cs="Arial"/>
        </w:rPr>
        <w:t>2014</w:t>
      </w:r>
      <w:r w:rsidR="00584645">
        <w:rPr>
          <w:rFonts w:cs="Arial"/>
        </w:rPr>
        <w:t xml:space="preserve">+, </w:t>
      </w:r>
      <w:r w:rsidR="003D0700">
        <w:rPr>
          <w:rFonts w:cs="Arial"/>
        </w:rPr>
        <w:t>na záložku „Přílohy výzvy“</w:t>
      </w:r>
      <w:r w:rsidR="00584645">
        <w:rPr>
          <w:rFonts w:cs="Arial"/>
        </w:rPr>
        <w:t xml:space="preserve"> dané výzvy MAS</w:t>
      </w:r>
      <w:r w:rsidR="00613535">
        <w:rPr>
          <w:rFonts w:cs="Arial"/>
        </w:rPr>
        <w:t xml:space="preserve"> (</w:t>
      </w:r>
      <w:r w:rsidR="005732DF">
        <w:rPr>
          <w:rFonts w:eastAsiaTheme="minorEastAsia" w:cs="Arial"/>
          <w:b/>
          <w:szCs w:val="20"/>
          <w:lang w:bidi="en-US"/>
        </w:rPr>
        <w:t>v </w:t>
      </w:r>
      <w:r w:rsidR="00613535" w:rsidRPr="008C1D82">
        <w:rPr>
          <w:rFonts w:eastAsiaTheme="minorEastAsia" w:cs="Arial"/>
          <w:b/>
          <w:szCs w:val="20"/>
          <w:lang w:bidi="en-US"/>
        </w:rPr>
        <w:t>PDF, DOCX formátu</w:t>
      </w:r>
      <w:r w:rsidR="00613535">
        <w:rPr>
          <w:rFonts w:cs="Arial"/>
        </w:rPr>
        <w:t>)</w:t>
      </w:r>
      <w:r w:rsidR="002D1A4A">
        <w:rPr>
          <w:rFonts w:cs="Arial"/>
        </w:rPr>
        <w:t>, a to včetně etických kodexů členů Rozhodovacího orgánu</w:t>
      </w:r>
      <w:r w:rsidR="00F327A4">
        <w:rPr>
          <w:rFonts w:cs="Arial"/>
        </w:rPr>
        <w:t>.</w:t>
      </w:r>
      <w:r w:rsidR="00043CAA">
        <w:rPr>
          <w:rFonts w:cs="Arial"/>
        </w:rPr>
        <w:t xml:space="preserve"> MAS zveřejňuje na</w:t>
      </w:r>
      <w:r w:rsidR="00F327A4">
        <w:rPr>
          <w:rFonts w:cs="Arial"/>
        </w:rPr>
        <w:t xml:space="preserve"> svém</w:t>
      </w:r>
      <w:r w:rsidR="00043CAA">
        <w:rPr>
          <w:rFonts w:cs="Arial"/>
        </w:rPr>
        <w:t xml:space="preserve"> webu </w:t>
      </w:r>
      <w:r w:rsidR="002D1A4A">
        <w:rPr>
          <w:rFonts w:cs="Arial"/>
        </w:rPr>
        <w:t xml:space="preserve">zápis z jednání Rozhodovacího orgánu a </w:t>
      </w:r>
      <w:r w:rsidR="00F327A4">
        <w:rPr>
          <w:rFonts w:cs="Arial"/>
        </w:rPr>
        <w:t xml:space="preserve">seznam vybraných/nevybraných/náhradních projektů. </w:t>
      </w:r>
    </w:p>
    <w:p w14:paraId="5B6AD650" w14:textId="67FE9D98" w:rsidR="00584645" w:rsidRDefault="00584645" w:rsidP="0092783E">
      <w:pPr>
        <w:jc w:val="both"/>
        <w:rPr>
          <w:rFonts w:eastAsiaTheme="majorEastAsia" w:cstheme="majorBidi"/>
          <w:bCs/>
          <w:color w:val="000000" w:themeColor="text1"/>
        </w:rPr>
      </w:pPr>
      <w:r>
        <w:rPr>
          <w:rFonts w:eastAsiaTheme="majorEastAsia" w:cstheme="majorBidi"/>
          <w:bCs/>
          <w:color w:val="000000" w:themeColor="text1"/>
        </w:rPr>
        <w:t xml:space="preserve">U projektů, které byly vybrány, případně stanoveny jako náhradní projekty, bude ponechán stav </w:t>
      </w:r>
      <w:r w:rsidRPr="009D40E6">
        <w:rPr>
          <w:rFonts w:eastAsiaTheme="majorEastAsia" w:cstheme="majorBidi"/>
          <w:bCs/>
          <w:color w:val="000000" w:themeColor="text1"/>
        </w:rPr>
        <w:t>PP23a – žádost o podporu splnila podmínky věcného hodnocení</w:t>
      </w:r>
      <w:r w:rsidRPr="00D02E24">
        <w:rPr>
          <w:rFonts w:eastAsiaTheme="majorEastAsia" w:cstheme="majorBidi"/>
          <w:bCs/>
          <w:color w:val="000000" w:themeColor="text1"/>
        </w:rPr>
        <w:t xml:space="preserve"> nebo PP23b </w:t>
      </w:r>
      <w:r>
        <w:rPr>
          <w:rFonts w:eastAsiaTheme="majorEastAsia" w:cstheme="majorBidi"/>
          <w:bCs/>
          <w:color w:val="000000" w:themeColor="text1"/>
        </w:rPr>
        <w:t>–</w:t>
      </w:r>
      <w:r w:rsidRPr="00D02E24">
        <w:rPr>
          <w:rFonts w:eastAsiaTheme="majorEastAsia" w:cstheme="majorBidi"/>
          <w:bCs/>
          <w:color w:val="000000" w:themeColor="text1"/>
        </w:rPr>
        <w:t xml:space="preserve"> žádost </w:t>
      </w:r>
      <w:r>
        <w:rPr>
          <w:rFonts w:eastAsiaTheme="majorEastAsia" w:cstheme="majorBidi"/>
          <w:bCs/>
          <w:color w:val="000000" w:themeColor="text1"/>
        </w:rPr>
        <w:t>o podporu splnila podmínky věcného hodnocení s výhradou a tyto projekty budou předány CRR k závěrečnému ověření způsobilosti</w:t>
      </w:r>
      <w:r w:rsidR="00F327A4">
        <w:rPr>
          <w:rFonts w:eastAsiaTheme="majorEastAsia" w:cstheme="majorBidi"/>
          <w:bCs/>
          <w:color w:val="000000" w:themeColor="text1"/>
        </w:rPr>
        <w:t>.</w:t>
      </w:r>
      <w:r w:rsidR="00CF4615">
        <w:rPr>
          <w:rFonts w:eastAsiaTheme="majorEastAsia" w:cstheme="majorBidi"/>
          <w:bCs/>
          <w:color w:val="000000" w:themeColor="text1"/>
        </w:rPr>
        <w:t xml:space="preserve"> </w:t>
      </w:r>
      <w:r w:rsidR="00F327A4">
        <w:rPr>
          <w:rFonts w:eastAsiaTheme="majorEastAsia" w:cstheme="majorBidi"/>
          <w:bCs/>
          <w:color w:val="000000" w:themeColor="text1"/>
        </w:rPr>
        <w:t>Z</w:t>
      </w:r>
      <w:r w:rsidR="000E457E">
        <w:rPr>
          <w:rFonts w:eastAsiaTheme="majorEastAsia" w:cstheme="majorBidi"/>
          <w:bCs/>
          <w:color w:val="000000" w:themeColor="text1"/>
        </w:rPr>
        <w:t xml:space="preserve">ároveň </w:t>
      </w:r>
      <w:r w:rsidR="00F327A4">
        <w:rPr>
          <w:rFonts w:eastAsiaTheme="majorEastAsia" w:cstheme="majorBidi"/>
          <w:bCs/>
          <w:color w:val="000000" w:themeColor="text1"/>
        </w:rPr>
        <w:t xml:space="preserve">bude </w:t>
      </w:r>
      <w:r w:rsidR="000E457E">
        <w:rPr>
          <w:rFonts w:eastAsiaTheme="majorEastAsia" w:cstheme="majorBidi"/>
          <w:bCs/>
          <w:color w:val="000000" w:themeColor="text1"/>
        </w:rPr>
        <w:t xml:space="preserve">MAS  informovat žadatele depeší o výsledku výběru projektů </w:t>
      </w:r>
      <w:r w:rsidR="006A3104">
        <w:rPr>
          <w:rFonts w:eastAsiaTheme="majorEastAsia" w:cstheme="majorBidi"/>
          <w:bCs/>
          <w:color w:val="000000" w:themeColor="text1"/>
        </w:rPr>
        <w:t>a </w:t>
      </w:r>
      <w:r w:rsidR="000E457E">
        <w:rPr>
          <w:rFonts w:eastAsiaTheme="majorEastAsia" w:cstheme="majorBidi"/>
          <w:bCs/>
          <w:color w:val="000000" w:themeColor="text1"/>
        </w:rPr>
        <w:t>předání projektů CRR k závěrečnému ověření způsobilosti</w:t>
      </w:r>
      <w:r>
        <w:rPr>
          <w:rFonts w:eastAsiaTheme="majorEastAsia" w:cstheme="majorBidi"/>
          <w:bCs/>
          <w:color w:val="000000" w:themeColor="text1"/>
        </w:rPr>
        <w:t xml:space="preserve">. </w:t>
      </w:r>
    </w:p>
    <w:p w14:paraId="2CACB02D" w14:textId="07F904CD" w:rsidR="00584645" w:rsidRDefault="00584645" w:rsidP="00584645">
      <w:pPr>
        <w:jc w:val="both"/>
        <w:rPr>
          <w:rStyle w:val="Hypertextovodkaz"/>
        </w:rPr>
      </w:pPr>
      <w:r>
        <w:rPr>
          <w:rFonts w:eastAsiaTheme="majorEastAsia" w:cstheme="majorBidi"/>
          <w:bCs/>
          <w:color w:val="000000" w:themeColor="text1"/>
        </w:rPr>
        <w:t>Předání projektů proběhne zasláním interní depeše</w:t>
      </w:r>
      <w:r w:rsidR="00110015">
        <w:rPr>
          <w:rFonts w:eastAsiaTheme="majorEastAsia" w:cstheme="majorBidi"/>
          <w:bCs/>
          <w:color w:val="000000" w:themeColor="text1"/>
        </w:rPr>
        <w:t xml:space="preserve"> </w:t>
      </w:r>
      <w:r w:rsidR="00110015" w:rsidRPr="000F4738">
        <w:rPr>
          <w:rFonts w:eastAsiaTheme="majorEastAsia" w:cstheme="majorBidi"/>
          <w:b/>
          <w:bCs/>
          <w:color w:val="000000" w:themeColor="text1"/>
        </w:rPr>
        <w:t>z každého projektu</w:t>
      </w:r>
      <w:r>
        <w:rPr>
          <w:rFonts w:eastAsiaTheme="majorEastAsia" w:cstheme="majorBidi"/>
          <w:bCs/>
          <w:color w:val="000000" w:themeColor="text1"/>
        </w:rPr>
        <w:t xml:space="preserve"> na souhrnnou adresu</w:t>
      </w:r>
      <w:r w:rsidRPr="00584645">
        <w:rPr>
          <w:rFonts w:eastAsiaTheme="majorEastAsia" w:cstheme="majorBidi"/>
          <w:bCs/>
          <w:color w:val="000000" w:themeColor="text1"/>
        </w:rPr>
        <w:t xml:space="preserve"> </w:t>
      </w:r>
      <w:r w:rsidRPr="00584645">
        <w:rPr>
          <w:rFonts w:eastAsiaTheme="majorEastAsia" w:cstheme="majorBidi"/>
          <w:b/>
          <w:bCs/>
          <w:color w:val="000000" w:themeColor="text1"/>
        </w:rPr>
        <w:t>„monitoring_Centrum*skc“</w:t>
      </w:r>
      <w:r>
        <w:rPr>
          <w:rFonts w:eastAsiaTheme="majorEastAsia" w:cstheme="majorBidi"/>
          <w:bCs/>
          <w:color w:val="000000" w:themeColor="text1"/>
        </w:rPr>
        <w:t xml:space="preserve">, která se nachází </w:t>
      </w:r>
      <w:r w:rsidRPr="00584645">
        <w:rPr>
          <w:rFonts w:eastAsiaTheme="majorEastAsia" w:cstheme="majorBidi"/>
          <w:bCs/>
          <w:color w:val="000000" w:themeColor="text1"/>
        </w:rPr>
        <w:t xml:space="preserve">na záložce </w:t>
      </w:r>
      <w:r w:rsidRPr="00584645">
        <w:rPr>
          <w:rFonts w:eastAsiaTheme="majorEastAsia" w:cstheme="majorBidi"/>
          <w:b/>
          <w:bCs/>
          <w:color w:val="000000" w:themeColor="text1"/>
          <w:u w:val="single"/>
        </w:rPr>
        <w:t>„Pracovní skupiny“</w:t>
      </w:r>
      <w:r>
        <w:rPr>
          <w:rFonts w:eastAsiaTheme="majorEastAsia" w:cstheme="majorBidi"/>
          <w:bCs/>
          <w:color w:val="000000" w:themeColor="text1"/>
        </w:rPr>
        <w:t xml:space="preserve">. Pro zobrazení této adresy je nutné </w:t>
      </w:r>
      <w:r w:rsidR="009B7B67">
        <w:rPr>
          <w:rFonts w:eastAsiaTheme="majorEastAsia" w:cstheme="majorBidi"/>
          <w:bCs/>
          <w:color w:val="000000" w:themeColor="text1"/>
        </w:rPr>
        <w:t xml:space="preserve">byt přiřazen v PS </w:t>
      </w:r>
      <w:r w:rsidR="009B7B67" w:rsidRPr="00CF4615">
        <w:rPr>
          <w:rFonts w:eastAsiaTheme="majorEastAsia" w:cstheme="majorBidi"/>
          <w:b/>
          <w:bCs/>
          <w:i/>
          <w:color w:val="000000" w:themeColor="text1"/>
        </w:rPr>
        <w:t>IROP_hlavni</w:t>
      </w:r>
      <w:r w:rsidR="00CF4615">
        <w:rPr>
          <w:rFonts w:eastAsiaTheme="majorEastAsia" w:cstheme="majorBidi"/>
          <w:b/>
          <w:bCs/>
          <w:i/>
          <w:color w:val="000000" w:themeColor="text1"/>
        </w:rPr>
        <w:t xml:space="preserve"> </w:t>
      </w:r>
      <w:r>
        <w:rPr>
          <w:rFonts w:eastAsiaTheme="majorEastAsia" w:cstheme="majorBidi"/>
          <w:bCs/>
          <w:color w:val="000000" w:themeColor="text1"/>
        </w:rPr>
        <w:t xml:space="preserve">(o </w:t>
      </w:r>
      <w:r w:rsidR="009B7B67">
        <w:rPr>
          <w:rFonts w:eastAsiaTheme="majorEastAsia" w:cstheme="majorBidi"/>
          <w:bCs/>
          <w:color w:val="000000" w:themeColor="text1"/>
        </w:rPr>
        <w:t>přidání</w:t>
      </w:r>
      <w:r>
        <w:rPr>
          <w:rFonts w:eastAsiaTheme="majorEastAsia" w:cstheme="majorBidi"/>
          <w:bCs/>
          <w:color w:val="000000" w:themeColor="text1"/>
        </w:rPr>
        <w:t xml:space="preserve"> se žádá na adrese </w:t>
      </w:r>
      <w:hyperlink r:id="rId105" w:history="1">
        <w:r w:rsidR="008A1338" w:rsidRPr="007E0889">
          <w:rPr>
            <w:rStyle w:val="Hypertextovodkaz"/>
            <w:rFonts w:eastAsiaTheme="majorEastAsia" w:cstheme="majorBidi"/>
            <w:bCs/>
          </w:rPr>
          <w:t>helpirop_in@mmr.cz</w:t>
        </w:r>
      </w:hyperlink>
      <w:r>
        <w:rPr>
          <w:rFonts w:eastAsiaTheme="majorEastAsia" w:cstheme="majorBidi"/>
          <w:bCs/>
          <w:color w:val="000000" w:themeColor="text1"/>
        </w:rPr>
        <w:t>).</w:t>
      </w:r>
      <w:r w:rsidR="008A1338">
        <w:rPr>
          <w:rFonts w:eastAsiaTheme="majorEastAsia" w:cstheme="majorBidi"/>
          <w:bCs/>
          <w:color w:val="000000" w:themeColor="text1"/>
        </w:rPr>
        <w:t xml:space="preserve"> Všechny projekty jsou CRR předány</w:t>
      </w:r>
      <w:r w:rsidR="00AC5425">
        <w:rPr>
          <w:rFonts w:eastAsiaTheme="majorEastAsia" w:cstheme="majorBidi"/>
          <w:bCs/>
          <w:color w:val="000000" w:themeColor="text1"/>
        </w:rPr>
        <w:t xml:space="preserve"> depeší ve stejný pracovní den.</w:t>
      </w:r>
      <w:r w:rsidR="00C51C75">
        <w:rPr>
          <w:rFonts w:eastAsiaTheme="majorEastAsia" w:cstheme="majorBidi"/>
          <w:bCs/>
          <w:color w:val="000000" w:themeColor="text1"/>
        </w:rPr>
        <w:t xml:space="preserve"> </w:t>
      </w:r>
      <w:r w:rsidR="00C51C75" w:rsidRPr="006A4E5C">
        <w:t>Pokud vzniknou problémy s předáváním projektů k </w:t>
      </w:r>
      <w:r w:rsidR="00193F08">
        <w:t>z</w:t>
      </w:r>
      <w:r w:rsidR="00C51C75" w:rsidRPr="006A4E5C">
        <w:t xml:space="preserve">ávěrečnému ověření způsobilosti na Centrum, je kontaktním místem v této věci </w:t>
      </w:r>
      <w:r w:rsidR="00C51C75" w:rsidRPr="006A4E5C">
        <w:rPr>
          <w:i/>
          <w:iCs/>
        </w:rPr>
        <w:t>Oddělení monitoringu na Odboru řízení administrace programů Centra -</w:t>
      </w:r>
      <w:r w:rsidR="00C51C75" w:rsidRPr="006A4E5C">
        <w:t xml:space="preserve"> </w:t>
      </w:r>
      <w:hyperlink r:id="rId106" w:history="1">
        <w:r w:rsidR="00C51C75">
          <w:rPr>
            <w:rStyle w:val="Hypertextovodkaz"/>
          </w:rPr>
          <w:t>monitoring@crr.cz</w:t>
        </w:r>
      </w:hyperlink>
      <w:r w:rsidR="00C51C75">
        <w:rPr>
          <w:rStyle w:val="Hypertextovodkaz"/>
        </w:rPr>
        <w:t>.</w:t>
      </w:r>
    </w:p>
    <w:p w14:paraId="77EF8483" w14:textId="77777777" w:rsidR="005B295B" w:rsidRPr="00584645" w:rsidRDefault="005B295B" w:rsidP="00584645">
      <w:pPr>
        <w:jc w:val="both"/>
        <w:rPr>
          <w:rFonts w:eastAsiaTheme="majorEastAsia" w:cstheme="majorBidi"/>
          <w:bCs/>
          <w:color w:val="000000" w:themeColor="text1"/>
        </w:rPr>
      </w:pPr>
      <w:r>
        <w:rPr>
          <w:rFonts w:eastAsiaTheme="majorEastAsia" w:cstheme="majorBidi"/>
          <w:bCs/>
          <w:noProof/>
          <w:color w:val="000000" w:themeColor="text1"/>
          <w:lang w:eastAsia="cs-CZ"/>
        </w:rPr>
        <w:drawing>
          <wp:inline distT="0" distB="0" distL="0" distR="0" wp14:anchorId="6A26EB14" wp14:editId="721559E5">
            <wp:extent cx="5760720" cy="731520"/>
            <wp:effectExtent l="0" t="0" r="0" b="0"/>
            <wp:docPr id="761" name="Obráze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noFill/>
                    </a:ln>
                  </pic:spPr>
                </pic:pic>
              </a:graphicData>
            </a:graphic>
          </wp:inline>
        </w:drawing>
      </w:r>
    </w:p>
    <w:p w14:paraId="3ABB9172" w14:textId="77777777" w:rsidR="00584645" w:rsidRPr="006A3104" w:rsidRDefault="00584645" w:rsidP="0092783E">
      <w:pPr>
        <w:jc w:val="both"/>
        <w:rPr>
          <w:rFonts w:eastAsiaTheme="majorEastAsia" w:cstheme="majorBidi"/>
          <w:bCs/>
          <w:color w:val="000000" w:themeColor="text1"/>
          <w:sz w:val="6"/>
          <w:szCs w:val="6"/>
        </w:rPr>
      </w:pPr>
    </w:p>
    <w:p w14:paraId="48C7A5FE" w14:textId="58BB2A9F" w:rsidR="008B51C6" w:rsidRDefault="008B51C6" w:rsidP="008B51C6">
      <w:pPr>
        <w:jc w:val="both"/>
      </w:pPr>
      <w:r>
        <w:t>Vzor depeše</w:t>
      </w:r>
      <w:r w:rsidR="000E457E">
        <w:t xml:space="preserve"> – předání projektů CRR k závěrečnému ověření způsobilosti</w:t>
      </w:r>
      <w:r>
        <w:t>:</w:t>
      </w:r>
    </w:p>
    <w:tbl>
      <w:tblPr>
        <w:tblStyle w:val="Mkatabulky"/>
        <w:tblW w:w="0" w:type="auto"/>
        <w:shd w:val="clear" w:color="auto" w:fill="B6DDE8" w:themeFill="accent5" w:themeFillTint="66"/>
        <w:tblLook w:val="04A0" w:firstRow="1" w:lastRow="0" w:firstColumn="1" w:lastColumn="0" w:noHBand="0" w:noVBand="1"/>
      </w:tblPr>
      <w:tblGrid>
        <w:gridCol w:w="9062"/>
      </w:tblGrid>
      <w:tr w:rsidR="008B51C6" w14:paraId="4A81D207" w14:textId="77777777" w:rsidTr="00B60064">
        <w:tc>
          <w:tcPr>
            <w:tcW w:w="9062" w:type="dxa"/>
            <w:shd w:val="clear" w:color="auto" w:fill="B6DDE8" w:themeFill="accent5" w:themeFillTint="66"/>
          </w:tcPr>
          <w:p w14:paraId="2E37EA79" w14:textId="77777777" w:rsidR="008B51C6" w:rsidRPr="004F7BBF" w:rsidRDefault="008B51C6" w:rsidP="008B51C6">
            <w:pPr>
              <w:jc w:val="both"/>
              <w:rPr>
                <w:rFonts w:eastAsiaTheme="majorEastAsia" w:cstheme="majorBidi"/>
                <w:bCs/>
                <w:color w:val="000000" w:themeColor="text1"/>
              </w:rPr>
            </w:pPr>
            <w:r w:rsidRPr="004F7BBF">
              <w:rPr>
                <w:rFonts w:eastAsiaTheme="majorEastAsia" w:cstheme="majorBidi"/>
                <w:bCs/>
                <w:color w:val="000000" w:themeColor="text1"/>
              </w:rPr>
              <w:t>Dobrý den,</w:t>
            </w:r>
          </w:p>
          <w:p w14:paraId="322AFEB2" w14:textId="47585F68" w:rsidR="004F7D31" w:rsidRDefault="008B51C6" w:rsidP="008B51C6">
            <w:pPr>
              <w:jc w:val="both"/>
              <w:rPr>
                <w:rFonts w:eastAsiaTheme="majorEastAsia" w:cstheme="majorBidi"/>
                <w:bCs/>
                <w:iCs/>
                <w:color w:val="000000" w:themeColor="text1"/>
              </w:rPr>
            </w:pPr>
            <w:r w:rsidRPr="004F7BBF">
              <w:rPr>
                <w:rFonts w:eastAsiaTheme="majorEastAsia" w:cstheme="majorBidi"/>
                <w:bCs/>
                <w:color w:val="000000" w:themeColor="text1"/>
              </w:rPr>
              <w:t xml:space="preserve">u projektu č. CZ.06.1.37/0.0/0.0/01_00x/000xxxx bylo ze strany MAS dokončeno hodnocení a  nastaven nový stav projektu PP23a - Žádost o podporu splnila podmínky věcného hodnocení. </w:t>
            </w:r>
            <w:r w:rsidRPr="004F7BBF">
              <w:rPr>
                <w:rFonts w:eastAsiaTheme="majorEastAsia" w:cstheme="majorBidi"/>
                <w:bCs/>
                <w:i/>
                <w:iCs/>
                <w:color w:val="000000" w:themeColor="text1"/>
              </w:rPr>
              <w:t xml:space="preserve">(nebo </w:t>
            </w:r>
            <w:r w:rsidR="00CB4DA7">
              <w:rPr>
                <w:rFonts w:eastAsiaTheme="majorEastAsia" w:cstheme="majorBidi"/>
                <w:bCs/>
                <w:i/>
                <w:iCs/>
                <w:color w:val="000000" w:themeColor="text1"/>
              </w:rPr>
              <w:t>jsou doplněny</w:t>
            </w:r>
            <w:r w:rsidRPr="004F7BBF">
              <w:rPr>
                <w:rFonts w:eastAsiaTheme="majorEastAsia" w:cstheme="majorBidi"/>
                <w:bCs/>
                <w:i/>
                <w:iCs/>
                <w:color w:val="000000" w:themeColor="text1"/>
              </w:rPr>
              <w:t xml:space="preserve"> jin</w:t>
            </w:r>
            <w:r w:rsidR="00CB4DA7">
              <w:rPr>
                <w:rFonts w:eastAsiaTheme="majorEastAsia" w:cstheme="majorBidi"/>
                <w:bCs/>
                <w:i/>
                <w:iCs/>
                <w:color w:val="000000" w:themeColor="text1"/>
              </w:rPr>
              <w:t>é</w:t>
            </w:r>
            <w:r w:rsidRPr="004F7BBF">
              <w:rPr>
                <w:rFonts w:eastAsiaTheme="majorEastAsia" w:cstheme="majorBidi"/>
                <w:bCs/>
                <w:i/>
                <w:iCs/>
                <w:color w:val="000000" w:themeColor="text1"/>
              </w:rPr>
              <w:t xml:space="preserve"> z relevantních stavů – kód a název stavu,</w:t>
            </w:r>
            <w:r w:rsidR="000F3015">
              <w:rPr>
                <w:rFonts w:eastAsiaTheme="majorEastAsia" w:cstheme="majorBidi"/>
                <w:bCs/>
                <w:i/>
                <w:iCs/>
                <w:color w:val="000000" w:themeColor="text1"/>
              </w:rPr>
              <w:t xml:space="preserve"> kterým je ukončeno hodnocení u </w:t>
            </w:r>
            <w:r w:rsidRPr="004F7BBF">
              <w:rPr>
                <w:rFonts w:eastAsiaTheme="majorEastAsia" w:cstheme="majorBidi"/>
                <w:bCs/>
                <w:i/>
                <w:iCs/>
                <w:color w:val="000000" w:themeColor="text1"/>
              </w:rPr>
              <w:t>MAS)</w:t>
            </w:r>
            <w:r w:rsidR="006A3104">
              <w:rPr>
                <w:rFonts w:eastAsiaTheme="majorEastAsia" w:cstheme="majorBidi"/>
                <w:bCs/>
                <w:i/>
                <w:iCs/>
                <w:color w:val="000000" w:themeColor="text1"/>
              </w:rPr>
              <w:t>.</w:t>
            </w:r>
            <w:r w:rsidR="004F7D31">
              <w:rPr>
                <w:rFonts w:eastAsiaTheme="majorEastAsia" w:cstheme="majorBidi"/>
                <w:bCs/>
                <w:i/>
                <w:iCs/>
                <w:color w:val="000000" w:themeColor="text1"/>
              </w:rPr>
              <w:t xml:space="preserve"> </w:t>
            </w:r>
            <w:r w:rsidR="004F7D31" w:rsidRPr="00E81A5E">
              <w:rPr>
                <w:rFonts w:eastAsiaTheme="majorEastAsia" w:cstheme="majorBidi"/>
                <w:bCs/>
                <w:iCs/>
                <w:color w:val="000000" w:themeColor="text1"/>
              </w:rPr>
              <w:t>Projekt je v alokaci výzvy MAS</w:t>
            </w:r>
            <w:r w:rsidR="0099430D">
              <w:rPr>
                <w:rFonts w:eastAsiaTheme="majorEastAsia" w:cstheme="majorBidi"/>
                <w:bCs/>
                <w:iCs/>
                <w:color w:val="000000" w:themeColor="text1"/>
              </w:rPr>
              <w:t>.</w:t>
            </w:r>
            <w:r w:rsidR="006A3104">
              <w:rPr>
                <w:rFonts w:eastAsiaTheme="majorEastAsia" w:cstheme="majorBidi"/>
                <w:bCs/>
                <w:iCs/>
                <w:color w:val="000000" w:themeColor="text1"/>
              </w:rPr>
              <w:t xml:space="preserve"> </w:t>
            </w:r>
            <w:r w:rsidR="004F7D31" w:rsidRPr="00E81A5E">
              <w:rPr>
                <w:rFonts w:eastAsiaTheme="majorEastAsia" w:cstheme="majorBidi"/>
                <w:bCs/>
                <w:iCs/>
                <w:color w:val="000000" w:themeColor="text1"/>
              </w:rPr>
              <w:t>/</w:t>
            </w:r>
            <w:r w:rsidR="006A3104">
              <w:rPr>
                <w:rFonts w:eastAsiaTheme="majorEastAsia" w:cstheme="majorBidi"/>
                <w:bCs/>
                <w:iCs/>
                <w:color w:val="000000" w:themeColor="text1"/>
              </w:rPr>
              <w:t xml:space="preserve"> </w:t>
            </w:r>
            <w:r w:rsidR="004F7D31" w:rsidRPr="00E81A5E">
              <w:rPr>
                <w:rFonts w:eastAsiaTheme="majorEastAsia" w:cstheme="majorBidi"/>
                <w:bCs/>
                <w:iCs/>
                <w:color w:val="000000" w:themeColor="text1"/>
              </w:rPr>
              <w:t>Projekt je náhradním projektem</w:t>
            </w:r>
            <w:r w:rsidR="004F7D31">
              <w:rPr>
                <w:rFonts w:eastAsiaTheme="majorEastAsia" w:cstheme="majorBidi"/>
                <w:bCs/>
                <w:iCs/>
                <w:color w:val="000000" w:themeColor="text1"/>
              </w:rPr>
              <w:t xml:space="preserve"> výzvy MAS</w:t>
            </w:r>
            <w:r w:rsidR="004F7D31" w:rsidRPr="00E81A5E">
              <w:rPr>
                <w:rFonts w:eastAsiaTheme="majorEastAsia" w:cstheme="majorBidi"/>
                <w:bCs/>
                <w:iCs/>
                <w:color w:val="000000" w:themeColor="text1"/>
              </w:rPr>
              <w:t>.</w:t>
            </w:r>
          </w:p>
          <w:p w14:paraId="3679CB3B" w14:textId="77777777" w:rsidR="008B51C6" w:rsidRPr="004F7BBF" w:rsidRDefault="008B51C6" w:rsidP="008B51C6">
            <w:pPr>
              <w:jc w:val="both"/>
              <w:rPr>
                <w:rFonts w:eastAsiaTheme="majorEastAsia" w:cstheme="majorBidi"/>
                <w:bCs/>
                <w:color w:val="000000" w:themeColor="text1"/>
              </w:rPr>
            </w:pPr>
            <w:r w:rsidRPr="004F7D31">
              <w:rPr>
                <w:rFonts w:eastAsiaTheme="majorEastAsia" w:cstheme="majorBidi"/>
                <w:bCs/>
                <w:color w:val="000000" w:themeColor="text1"/>
              </w:rPr>
              <w:br/>
            </w:r>
            <w:r w:rsidRPr="004F7BBF">
              <w:rPr>
                <w:rFonts w:eastAsiaTheme="majorEastAsia" w:cstheme="majorBidi"/>
                <w:bCs/>
                <w:color w:val="000000" w:themeColor="text1"/>
              </w:rPr>
              <w:t>1) K projektu byly doloženy všechny povinné přílohy.</w:t>
            </w:r>
          </w:p>
          <w:p w14:paraId="797664BB" w14:textId="77777777" w:rsidR="008B51C6" w:rsidRPr="004F7BBF" w:rsidRDefault="008B51C6" w:rsidP="008B51C6">
            <w:pPr>
              <w:jc w:val="both"/>
              <w:rPr>
                <w:rFonts w:eastAsiaTheme="majorEastAsia" w:cstheme="majorBidi"/>
                <w:bCs/>
                <w:i/>
                <w:color w:val="000000" w:themeColor="text1"/>
              </w:rPr>
            </w:pPr>
            <w:r w:rsidRPr="004F7BBF">
              <w:rPr>
                <w:rFonts w:eastAsiaTheme="majorEastAsia" w:cstheme="majorBidi"/>
                <w:bCs/>
                <w:i/>
                <w:color w:val="000000" w:themeColor="text1"/>
              </w:rPr>
              <w:t>nebo</w:t>
            </w:r>
          </w:p>
          <w:p w14:paraId="4E035304" w14:textId="77777777" w:rsidR="008B51C6" w:rsidRPr="004F7BBF" w:rsidRDefault="008B51C6" w:rsidP="008B51C6">
            <w:pPr>
              <w:jc w:val="both"/>
              <w:rPr>
                <w:rFonts w:eastAsiaTheme="majorEastAsia" w:cstheme="majorBidi"/>
                <w:bCs/>
                <w:color w:val="000000" w:themeColor="text1"/>
              </w:rPr>
            </w:pPr>
            <w:r w:rsidRPr="004F7BBF">
              <w:rPr>
                <w:rFonts w:eastAsiaTheme="majorEastAsia" w:cstheme="majorBidi"/>
                <w:bCs/>
                <w:color w:val="000000" w:themeColor="text1"/>
              </w:rPr>
              <w:t>K projektu nebyly doloženy všechny povinné přílohy, do vydání PA má žadatel povinnost doplnit následující:</w:t>
            </w:r>
          </w:p>
          <w:p w14:paraId="7094AEAC" w14:textId="77777777" w:rsidR="008B51C6" w:rsidRPr="000F3015" w:rsidRDefault="008B51C6" w:rsidP="008B51C6">
            <w:pPr>
              <w:jc w:val="both"/>
              <w:rPr>
                <w:rFonts w:eastAsiaTheme="majorEastAsia" w:cstheme="majorBidi"/>
                <w:bCs/>
                <w:i/>
                <w:color w:val="000000" w:themeColor="text1"/>
              </w:rPr>
            </w:pPr>
            <w:r w:rsidRPr="000F3015">
              <w:rPr>
                <w:rFonts w:eastAsiaTheme="majorEastAsia" w:cstheme="majorBidi"/>
                <w:bCs/>
                <w:i/>
                <w:color w:val="000000" w:themeColor="text1"/>
              </w:rPr>
              <w:t>Výčet příloh k doplnění (např. pravomocné stavební povolení).</w:t>
            </w:r>
          </w:p>
          <w:p w14:paraId="12FDDDBF" w14:textId="77777777" w:rsidR="008B51C6" w:rsidRPr="000F3015" w:rsidRDefault="008B51C6" w:rsidP="008B51C6">
            <w:pPr>
              <w:jc w:val="both"/>
              <w:rPr>
                <w:rFonts w:eastAsiaTheme="majorEastAsia" w:cstheme="majorBidi"/>
                <w:bCs/>
                <w:i/>
                <w:color w:val="000000" w:themeColor="text1"/>
              </w:rPr>
            </w:pPr>
          </w:p>
          <w:p w14:paraId="3030932C" w14:textId="2B946BCB" w:rsidR="008B51C6" w:rsidRPr="001C4873" w:rsidRDefault="008B51C6" w:rsidP="008B51C6">
            <w:pPr>
              <w:jc w:val="both"/>
              <w:rPr>
                <w:rFonts w:eastAsiaTheme="majorEastAsia" w:cstheme="majorBidi"/>
                <w:bCs/>
                <w:i/>
                <w:color w:val="000000" w:themeColor="text1"/>
              </w:rPr>
            </w:pPr>
            <w:r w:rsidRPr="000F3015">
              <w:rPr>
                <w:rFonts w:eastAsiaTheme="majorEastAsia" w:cstheme="majorBidi"/>
                <w:bCs/>
                <w:iCs/>
                <w:color w:val="000000" w:themeColor="text1"/>
              </w:rPr>
              <w:t xml:space="preserve">2) </w:t>
            </w:r>
            <w:r w:rsidR="001C4873" w:rsidRPr="000F3015">
              <w:rPr>
                <w:iCs/>
                <w:color w:val="000000"/>
              </w:rPr>
              <w:t>Během hodnocení došlo ke změně rozpočtu projektu</w:t>
            </w:r>
            <w:r w:rsidR="0099430D" w:rsidRPr="000F3015">
              <w:rPr>
                <w:iCs/>
                <w:color w:val="000000"/>
              </w:rPr>
              <w:t xml:space="preserve"> -</w:t>
            </w:r>
            <w:r w:rsidR="001C4873" w:rsidRPr="000F3015">
              <w:rPr>
                <w:iCs/>
                <w:color w:val="000000"/>
              </w:rPr>
              <w:t xml:space="preserve"> </w:t>
            </w:r>
            <w:r w:rsidR="0099430D" w:rsidRPr="000F3015">
              <w:rPr>
                <w:iCs/>
                <w:color w:val="000000"/>
              </w:rPr>
              <w:t>r</w:t>
            </w:r>
            <w:r w:rsidR="001C4873" w:rsidRPr="000F3015">
              <w:rPr>
                <w:iCs/>
                <w:color w:val="000000"/>
              </w:rPr>
              <w:t>ozpočet byl označen jako aktuální</w:t>
            </w:r>
            <w:r w:rsidR="006A3104">
              <w:rPr>
                <w:iCs/>
                <w:color w:val="000000"/>
              </w:rPr>
              <w:t xml:space="preserve"> </w:t>
            </w:r>
            <w:r w:rsidR="0099430D" w:rsidRPr="000F3015">
              <w:rPr>
                <w:iCs/>
                <w:color w:val="000000"/>
              </w:rPr>
              <w:t>/</w:t>
            </w:r>
            <w:r w:rsidR="006A3104">
              <w:rPr>
                <w:iCs/>
                <w:color w:val="000000"/>
              </w:rPr>
              <w:t xml:space="preserve"> </w:t>
            </w:r>
            <w:r w:rsidR="0099430D" w:rsidRPr="000F3015">
              <w:rPr>
                <w:iCs/>
                <w:color w:val="000000"/>
              </w:rPr>
              <w:t xml:space="preserve">rozpočet nebyl označen jako aktuální, prosíme o schválení rozpočtu s názvem </w:t>
            </w:r>
            <w:r w:rsidR="0099430D" w:rsidRPr="000F3015">
              <w:rPr>
                <w:iCs/>
                <w:color w:val="000000"/>
              </w:rPr>
              <w:lastRenderedPageBreak/>
              <w:t>„xxxx“</w:t>
            </w:r>
            <w:r w:rsidR="001C4873" w:rsidRPr="000F3015">
              <w:rPr>
                <w:iCs/>
                <w:color w:val="000000"/>
              </w:rPr>
              <w:t>.</w:t>
            </w:r>
            <w:r w:rsidR="006A3104">
              <w:rPr>
                <w:iCs/>
                <w:color w:val="000000"/>
              </w:rPr>
              <w:t xml:space="preserve"> </w:t>
            </w:r>
            <w:r w:rsidR="001C4873" w:rsidRPr="000F3015">
              <w:rPr>
                <w:rFonts w:eastAsiaTheme="majorEastAsia" w:cstheme="majorBidi"/>
                <w:bCs/>
                <w:i/>
                <w:color w:val="000000" w:themeColor="text1"/>
              </w:rPr>
              <w:t>/</w:t>
            </w:r>
            <w:r w:rsidR="006A3104">
              <w:rPr>
                <w:rFonts w:eastAsiaTheme="majorEastAsia" w:cstheme="majorBidi"/>
                <w:bCs/>
                <w:i/>
                <w:color w:val="000000" w:themeColor="text1"/>
              </w:rPr>
              <w:t xml:space="preserve"> </w:t>
            </w:r>
            <w:r w:rsidRPr="000F3015">
              <w:rPr>
                <w:rFonts w:eastAsiaTheme="majorEastAsia" w:cstheme="majorBidi"/>
                <w:bCs/>
                <w:color w:val="000000" w:themeColor="text1"/>
              </w:rPr>
              <w:t>Během hodnocení nedošlo ke změně rozpočtu projektu.</w:t>
            </w:r>
          </w:p>
          <w:p w14:paraId="528ACDF5" w14:textId="77777777" w:rsidR="008B51C6" w:rsidRPr="004F7BBF" w:rsidRDefault="008B51C6" w:rsidP="008B51C6">
            <w:pPr>
              <w:jc w:val="both"/>
              <w:rPr>
                <w:rFonts w:eastAsiaTheme="majorEastAsia" w:cstheme="majorBidi"/>
                <w:bCs/>
                <w:i/>
                <w:color w:val="000000" w:themeColor="text1"/>
              </w:rPr>
            </w:pPr>
          </w:p>
          <w:p w14:paraId="320C1B14" w14:textId="77777777" w:rsidR="008B51C6" w:rsidRPr="004F7BBF" w:rsidRDefault="008B51C6" w:rsidP="008B51C6">
            <w:pPr>
              <w:jc w:val="both"/>
              <w:rPr>
                <w:rFonts w:eastAsiaTheme="majorEastAsia" w:cstheme="majorBidi"/>
                <w:bCs/>
                <w:color w:val="000000" w:themeColor="text1"/>
              </w:rPr>
            </w:pPr>
            <w:r w:rsidRPr="004F7BBF">
              <w:rPr>
                <w:rFonts w:eastAsiaTheme="majorEastAsia" w:cstheme="majorBidi"/>
                <w:bCs/>
                <w:color w:val="000000" w:themeColor="text1"/>
              </w:rPr>
              <w:t>3) Během h</w:t>
            </w:r>
            <w:r w:rsidRPr="008B51C6">
              <w:rPr>
                <w:rFonts w:eastAsiaTheme="majorEastAsia" w:cstheme="majorBidi"/>
                <w:bCs/>
                <w:color w:val="000000" w:themeColor="text1"/>
              </w:rPr>
              <w:t>odnocení došlo k podání ŽoZ č. x</w:t>
            </w:r>
            <w:r w:rsidRPr="004F7BBF">
              <w:rPr>
                <w:rFonts w:eastAsiaTheme="majorEastAsia" w:cstheme="majorBidi"/>
                <w:bCs/>
                <w:color w:val="000000" w:themeColor="text1"/>
              </w:rPr>
              <w:t xml:space="preserve">, která má/nemá vliv na hodnocení žádosti o podporu </w:t>
            </w:r>
            <w:r w:rsidR="00113281">
              <w:rPr>
                <w:rFonts w:eastAsiaTheme="majorEastAsia" w:cstheme="majorBidi"/>
                <w:bCs/>
                <w:color w:val="000000" w:themeColor="text1"/>
              </w:rPr>
              <w:t>MAS</w:t>
            </w:r>
            <w:r w:rsidRPr="004F7BBF">
              <w:rPr>
                <w:rFonts w:eastAsiaTheme="majorEastAsia" w:cstheme="majorBidi"/>
                <w:bCs/>
                <w:color w:val="000000" w:themeColor="text1"/>
              </w:rPr>
              <w:t>.</w:t>
            </w:r>
          </w:p>
          <w:p w14:paraId="15779766" w14:textId="77777777" w:rsidR="008B51C6" w:rsidRPr="004F7BBF" w:rsidRDefault="008B51C6" w:rsidP="008B51C6">
            <w:pPr>
              <w:jc w:val="both"/>
              <w:rPr>
                <w:rFonts w:eastAsiaTheme="majorEastAsia" w:cstheme="majorBidi"/>
                <w:bCs/>
                <w:i/>
                <w:color w:val="000000" w:themeColor="text1"/>
              </w:rPr>
            </w:pPr>
            <w:r w:rsidRPr="004F7BBF">
              <w:rPr>
                <w:rFonts w:eastAsiaTheme="majorEastAsia" w:cstheme="majorBidi"/>
                <w:bCs/>
                <w:i/>
                <w:iCs/>
                <w:color w:val="000000" w:themeColor="text1"/>
              </w:rPr>
              <w:t>nebo</w:t>
            </w:r>
          </w:p>
          <w:p w14:paraId="27F7E252" w14:textId="77777777" w:rsidR="001C4873" w:rsidRDefault="008B51C6" w:rsidP="001C4873">
            <w:pPr>
              <w:jc w:val="both"/>
              <w:rPr>
                <w:rFonts w:eastAsiaTheme="majorEastAsia" w:cstheme="majorBidi"/>
                <w:bCs/>
                <w:color w:val="000000" w:themeColor="text1"/>
              </w:rPr>
            </w:pPr>
            <w:r w:rsidRPr="004F7BBF">
              <w:rPr>
                <w:rFonts w:eastAsiaTheme="majorEastAsia" w:cstheme="majorBidi"/>
                <w:bCs/>
                <w:color w:val="000000" w:themeColor="text1"/>
              </w:rPr>
              <w:t xml:space="preserve">Během hodnocení nedošlo k podání </w:t>
            </w:r>
            <w:r w:rsidR="00113281">
              <w:rPr>
                <w:rFonts w:eastAsiaTheme="majorEastAsia" w:cstheme="majorBidi"/>
                <w:bCs/>
                <w:color w:val="000000" w:themeColor="text1"/>
              </w:rPr>
              <w:t xml:space="preserve">žádné </w:t>
            </w:r>
            <w:r w:rsidRPr="004F7BBF">
              <w:rPr>
                <w:rFonts w:eastAsiaTheme="majorEastAsia" w:cstheme="majorBidi"/>
                <w:bCs/>
                <w:color w:val="000000" w:themeColor="text1"/>
              </w:rPr>
              <w:t>ŽoZ</w:t>
            </w:r>
            <w:r w:rsidRPr="008B51C6">
              <w:rPr>
                <w:rFonts w:eastAsiaTheme="majorEastAsia" w:cstheme="majorBidi"/>
                <w:bCs/>
                <w:color w:val="000000" w:themeColor="text1"/>
              </w:rPr>
              <w:t>.</w:t>
            </w:r>
          </w:p>
          <w:p w14:paraId="6BB23B74" w14:textId="77777777" w:rsidR="001C4873" w:rsidRDefault="001C4873" w:rsidP="001C4873">
            <w:pPr>
              <w:jc w:val="both"/>
              <w:rPr>
                <w:rFonts w:eastAsiaTheme="majorEastAsia" w:cstheme="majorBidi"/>
                <w:bCs/>
                <w:color w:val="000000" w:themeColor="text1"/>
              </w:rPr>
            </w:pPr>
          </w:p>
          <w:p w14:paraId="2F9FBEE9" w14:textId="705ED387" w:rsidR="001C4873" w:rsidRPr="000F3015" w:rsidRDefault="0099430D" w:rsidP="001C4873">
            <w:pPr>
              <w:jc w:val="both"/>
              <w:rPr>
                <w:rFonts w:eastAsiaTheme="majorEastAsia" w:cstheme="majorBidi"/>
                <w:bCs/>
                <w:i/>
                <w:color w:val="000000" w:themeColor="text1"/>
              </w:rPr>
            </w:pPr>
            <w:r w:rsidRPr="000F3015">
              <w:rPr>
                <w:rFonts w:eastAsiaTheme="majorEastAsia" w:cstheme="majorBidi"/>
                <w:bCs/>
                <w:color w:val="000000" w:themeColor="text1"/>
              </w:rPr>
              <w:t>4) Manažerem projetu IN je</w:t>
            </w:r>
            <w:r w:rsidR="006A3104">
              <w:rPr>
                <w:rFonts w:eastAsiaTheme="majorEastAsia" w:cstheme="majorBidi"/>
                <w:bCs/>
                <w:color w:val="000000" w:themeColor="text1"/>
              </w:rPr>
              <w:t xml:space="preserve"> </w:t>
            </w:r>
            <w:r w:rsidRPr="000F3015">
              <w:rPr>
                <w:rFonts w:eastAsiaTheme="majorEastAsia" w:cstheme="majorBidi"/>
                <w:bCs/>
                <w:color w:val="000000" w:themeColor="text1"/>
              </w:rPr>
              <w:t>/</w:t>
            </w:r>
            <w:r w:rsidR="006A3104">
              <w:rPr>
                <w:rFonts w:eastAsiaTheme="majorEastAsia" w:cstheme="majorBidi"/>
                <w:bCs/>
                <w:color w:val="000000" w:themeColor="text1"/>
              </w:rPr>
              <w:t xml:space="preserve"> M</w:t>
            </w:r>
            <w:r w:rsidRPr="000F3015">
              <w:rPr>
                <w:rFonts w:eastAsiaTheme="majorEastAsia" w:cstheme="majorBidi"/>
                <w:bCs/>
                <w:color w:val="000000" w:themeColor="text1"/>
              </w:rPr>
              <w:t>anažery projektu IN jsou u tohoto projektu: (</w:t>
            </w:r>
            <w:r w:rsidR="006A3104">
              <w:rPr>
                <w:rFonts w:eastAsiaTheme="majorEastAsia" w:cstheme="majorBidi"/>
                <w:bCs/>
                <w:i/>
                <w:color w:val="000000" w:themeColor="text1"/>
              </w:rPr>
              <w:t>Jméno Příjmení a </w:t>
            </w:r>
            <w:r w:rsidRPr="000F3015">
              <w:rPr>
                <w:rFonts w:eastAsiaTheme="majorEastAsia" w:cstheme="majorBidi"/>
                <w:bCs/>
                <w:i/>
                <w:color w:val="000000" w:themeColor="text1"/>
              </w:rPr>
              <w:t>uživatelské jméno manažera/manažerů projektu MAS).</w:t>
            </w:r>
          </w:p>
          <w:p w14:paraId="1E6BCE88" w14:textId="77777777" w:rsidR="001C4873" w:rsidRPr="000F3015" w:rsidRDefault="001C4873" w:rsidP="001C4873">
            <w:pPr>
              <w:jc w:val="both"/>
              <w:rPr>
                <w:rFonts w:eastAsiaTheme="majorEastAsia" w:cstheme="majorBidi"/>
                <w:bCs/>
                <w:color w:val="000000" w:themeColor="text1"/>
              </w:rPr>
            </w:pPr>
          </w:p>
          <w:p w14:paraId="28DF01BD" w14:textId="77777777" w:rsidR="005127CF" w:rsidRPr="000F3015" w:rsidRDefault="005127CF" w:rsidP="008B51C6">
            <w:pPr>
              <w:jc w:val="both"/>
              <w:rPr>
                <w:rFonts w:eastAsiaTheme="majorEastAsia" w:cstheme="majorBidi"/>
                <w:bCs/>
                <w:i/>
                <w:color w:val="000000" w:themeColor="text1"/>
              </w:rPr>
            </w:pPr>
            <w:r w:rsidRPr="000F3015">
              <w:rPr>
                <w:rFonts w:eastAsiaTheme="majorEastAsia" w:cstheme="majorBidi"/>
                <w:bCs/>
                <w:i/>
                <w:color w:val="000000" w:themeColor="text1"/>
              </w:rPr>
              <w:t>Dále jsou v depeši uveden</w:t>
            </w:r>
            <w:r w:rsidR="00CB4DA7" w:rsidRPr="000F3015">
              <w:rPr>
                <w:rFonts w:eastAsiaTheme="majorEastAsia" w:cstheme="majorBidi"/>
                <w:bCs/>
                <w:i/>
                <w:color w:val="000000" w:themeColor="text1"/>
              </w:rPr>
              <w:t>a</w:t>
            </w:r>
            <w:r w:rsidRPr="000F3015">
              <w:rPr>
                <w:rFonts w:eastAsiaTheme="majorEastAsia" w:cstheme="majorBidi"/>
                <w:bCs/>
                <w:i/>
                <w:color w:val="000000" w:themeColor="text1"/>
              </w:rPr>
              <w:t xml:space="preserve"> případná rizika projektu a informace o existenci duplicitních projektů minimálně v rozsahu:</w:t>
            </w:r>
          </w:p>
          <w:p w14:paraId="0E526A55" w14:textId="77777777" w:rsidR="005127CF" w:rsidRPr="000F3015" w:rsidRDefault="005127CF" w:rsidP="005732DF">
            <w:pPr>
              <w:pStyle w:val="Odstavecseseznamem"/>
              <w:numPr>
                <w:ilvl w:val="2"/>
                <w:numId w:val="27"/>
              </w:numPr>
              <w:ind w:left="742" w:hanging="284"/>
              <w:jc w:val="both"/>
              <w:rPr>
                <w:rFonts w:eastAsiaTheme="majorEastAsia" w:cstheme="majorBidi"/>
                <w:bCs/>
                <w:i/>
                <w:color w:val="000000" w:themeColor="text1"/>
              </w:rPr>
            </w:pPr>
            <w:r w:rsidRPr="000F3015">
              <w:rPr>
                <w:rFonts w:eastAsiaTheme="majorEastAsia" w:cstheme="majorBidi"/>
                <w:bCs/>
                <w:i/>
                <w:color w:val="000000" w:themeColor="text1"/>
              </w:rPr>
              <w:t>Program</w:t>
            </w:r>
          </w:p>
          <w:p w14:paraId="0AC5FAFA" w14:textId="77777777" w:rsidR="005127CF" w:rsidRPr="00085C62" w:rsidRDefault="005127CF" w:rsidP="005732DF">
            <w:pPr>
              <w:pStyle w:val="Odstavecseseznamem"/>
              <w:numPr>
                <w:ilvl w:val="2"/>
                <w:numId w:val="27"/>
              </w:numPr>
              <w:ind w:left="742" w:hanging="284"/>
              <w:jc w:val="both"/>
              <w:rPr>
                <w:rFonts w:eastAsiaTheme="majorEastAsia" w:cstheme="majorBidi"/>
                <w:bCs/>
                <w:i/>
                <w:color w:val="000000" w:themeColor="text1"/>
              </w:rPr>
            </w:pPr>
            <w:r w:rsidRPr="00085C62">
              <w:rPr>
                <w:rFonts w:eastAsiaTheme="majorEastAsia" w:cstheme="majorBidi"/>
                <w:bCs/>
                <w:i/>
                <w:color w:val="000000" w:themeColor="text1"/>
              </w:rPr>
              <w:t>Název projektu</w:t>
            </w:r>
          </w:p>
          <w:p w14:paraId="6839EFDB" w14:textId="77777777" w:rsidR="005127CF" w:rsidRPr="00085C62" w:rsidRDefault="005127CF" w:rsidP="005732DF">
            <w:pPr>
              <w:pStyle w:val="Odstavecseseznamem"/>
              <w:numPr>
                <w:ilvl w:val="2"/>
                <w:numId w:val="27"/>
              </w:numPr>
              <w:ind w:left="742" w:hanging="284"/>
              <w:jc w:val="both"/>
              <w:rPr>
                <w:rFonts w:eastAsiaTheme="majorEastAsia" w:cstheme="majorBidi"/>
                <w:bCs/>
                <w:i/>
                <w:color w:val="000000" w:themeColor="text1"/>
              </w:rPr>
            </w:pPr>
            <w:r w:rsidRPr="00085C62">
              <w:rPr>
                <w:rFonts w:eastAsiaTheme="majorEastAsia" w:cstheme="majorBidi"/>
                <w:bCs/>
                <w:i/>
                <w:color w:val="000000" w:themeColor="text1"/>
              </w:rPr>
              <w:t>Duplicitní aktivity</w:t>
            </w:r>
          </w:p>
          <w:p w14:paraId="11B396C1" w14:textId="77777777" w:rsidR="005127CF" w:rsidRPr="00085C62" w:rsidRDefault="005127CF" w:rsidP="005732DF">
            <w:pPr>
              <w:pStyle w:val="Odstavecseseznamem"/>
              <w:numPr>
                <w:ilvl w:val="2"/>
                <w:numId w:val="27"/>
              </w:numPr>
              <w:ind w:left="742" w:hanging="284"/>
              <w:jc w:val="both"/>
              <w:rPr>
                <w:rFonts w:eastAsiaTheme="majorEastAsia" w:cstheme="majorBidi"/>
                <w:bCs/>
                <w:i/>
                <w:color w:val="000000" w:themeColor="text1"/>
              </w:rPr>
            </w:pPr>
            <w:r w:rsidRPr="00085C62">
              <w:rPr>
                <w:rFonts w:eastAsiaTheme="majorEastAsia" w:cstheme="majorBidi"/>
                <w:bCs/>
                <w:i/>
                <w:color w:val="000000" w:themeColor="text1"/>
              </w:rPr>
              <w:t>Stav projektu</w:t>
            </w:r>
          </w:p>
          <w:p w14:paraId="31AB16B2" w14:textId="77777777" w:rsidR="005127CF" w:rsidRPr="004F7BBF" w:rsidRDefault="005127CF" w:rsidP="008B51C6">
            <w:pPr>
              <w:jc w:val="both"/>
              <w:rPr>
                <w:rFonts w:eastAsiaTheme="majorEastAsia" w:cstheme="majorBidi"/>
                <w:bCs/>
                <w:color w:val="000000" w:themeColor="text1"/>
              </w:rPr>
            </w:pPr>
          </w:p>
          <w:p w14:paraId="0B92876E" w14:textId="77777777" w:rsidR="008B51C6" w:rsidRPr="004F7BBF" w:rsidRDefault="008B51C6" w:rsidP="008B51C6">
            <w:pPr>
              <w:jc w:val="both"/>
              <w:rPr>
                <w:rFonts w:eastAsiaTheme="majorEastAsia" w:cstheme="majorBidi"/>
                <w:bCs/>
                <w:color w:val="000000" w:themeColor="text1"/>
              </w:rPr>
            </w:pPr>
            <w:r w:rsidRPr="004F7BBF">
              <w:rPr>
                <w:rFonts w:eastAsiaTheme="majorEastAsia" w:cstheme="majorBidi"/>
                <w:bCs/>
                <w:color w:val="000000" w:themeColor="text1"/>
              </w:rPr>
              <w:t>S pozdravem</w:t>
            </w:r>
          </w:p>
          <w:p w14:paraId="0F62357F" w14:textId="77777777" w:rsidR="008B51C6" w:rsidRPr="004F7BBF" w:rsidRDefault="008B51C6" w:rsidP="008B51C6">
            <w:pPr>
              <w:jc w:val="both"/>
              <w:rPr>
                <w:rFonts w:eastAsiaTheme="majorEastAsia" w:cstheme="majorBidi"/>
                <w:bCs/>
                <w:color w:val="000000" w:themeColor="text1"/>
              </w:rPr>
            </w:pPr>
            <w:r w:rsidRPr="004F7BBF">
              <w:rPr>
                <w:rFonts w:eastAsiaTheme="majorEastAsia" w:cstheme="majorBidi"/>
                <w:bCs/>
                <w:color w:val="000000" w:themeColor="text1"/>
              </w:rPr>
              <w:t>&lt;oficiální podpis bez loga a sloganu&gt;</w:t>
            </w:r>
          </w:p>
          <w:p w14:paraId="45AAF4E5" w14:textId="77777777" w:rsidR="008B51C6" w:rsidRDefault="008B51C6" w:rsidP="0092783E">
            <w:pPr>
              <w:jc w:val="both"/>
              <w:rPr>
                <w:rFonts w:eastAsiaTheme="majorEastAsia" w:cstheme="majorBidi"/>
                <w:bCs/>
                <w:color w:val="000000" w:themeColor="text1"/>
              </w:rPr>
            </w:pPr>
          </w:p>
        </w:tc>
      </w:tr>
    </w:tbl>
    <w:p w14:paraId="71633267" w14:textId="77777777" w:rsidR="008B51C6" w:rsidRPr="006A3104" w:rsidRDefault="008B51C6" w:rsidP="0092783E">
      <w:pPr>
        <w:jc w:val="both"/>
        <w:rPr>
          <w:rFonts w:eastAsiaTheme="majorEastAsia" w:cstheme="majorBidi"/>
          <w:bCs/>
          <w:color w:val="000000" w:themeColor="text1"/>
          <w:sz w:val="12"/>
          <w:szCs w:val="12"/>
        </w:rPr>
      </w:pPr>
    </w:p>
    <w:p w14:paraId="05918DC9" w14:textId="77777777" w:rsidR="00AC5425" w:rsidRDefault="00AC5425" w:rsidP="00AC5425">
      <w:pPr>
        <w:jc w:val="both"/>
        <w:rPr>
          <w:rFonts w:eastAsiaTheme="majorEastAsia" w:cstheme="majorBidi"/>
          <w:bCs/>
          <w:color w:val="000000" w:themeColor="text1"/>
        </w:rPr>
      </w:pPr>
      <w:r>
        <w:rPr>
          <w:rFonts w:eastAsiaTheme="majorEastAsia" w:cstheme="majorBidi"/>
          <w:bCs/>
          <w:color w:val="000000" w:themeColor="text1"/>
        </w:rPr>
        <w:t>Depeše je vázaná na projekt, nezobrazuje se však žadateli v IS KP14+.</w:t>
      </w:r>
    </w:p>
    <w:p w14:paraId="3BF90EF1" w14:textId="77777777" w:rsidR="005B295B" w:rsidRPr="00584645" w:rsidRDefault="005B295B" w:rsidP="00AC5425">
      <w:pPr>
        <w:jc w:val="both"/>
        <w:rPr>
          <w:rFonts w:eastAsiaTheme="majorEastAsia" w:cstheme="majorBidi"/>
          <w:bCs/>
          <w:color w:val="000000" w:themeColor="text1"/>
        </w:rPr>
      </w:pPr>
      <w:r>
        <w:rPr>
          <w:rFonts w:eastAsiaTheme="majorEastAsia" w:cstheme="majorBidi"/>
          <w:bCs/>
          <w:noProof/>
          <w:color w:val="000000" w:themeColor="text1"/>
          <w:lang w:eastAsia="cs-CZ"/>
        </w:rPr>
        <w:drawing>
          <wp:inline distT="0" distB="0" distL="0" distR="0" wp14:anchorId="38269B28" wp14:editId="3C1B15D6">
            <wp:extent cx="5760720" cy="1737360"/>
            <wp:effectExtent l="0" t="0" r="0" b="0"/>
            <wp:docPr id="762" name="Obráze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59D8AE9C" w14:textId="77777777" w:rsidR="0071174F" w:rsidRDefault="000E457E" w:rsidP="008B51C6">
      <w:pPr>
        <w:jc w:val="both"/>
        <w:rPr>
          <w:rFonts w:eastAsiaTheme="majorEastAsia" w:cstheme="majorBidi"/>
          <w:bCs/>
          <w:color w:val="000000" w:themeColor="text1"/>
        </w:rPr>
      </w:pPr>
      <w:r>
        <w:rPr>
          <w:rFonts w:eastAsiaTheme="majorEastAsia" w:cstheme="majorBidi"/>
          <w:bCs/>
          <w:color w:val="000000" w:themeColor="text1"/>
        </w:rPr>
        <w:t>MAS informuje žadatele o výsledku výběru projektu a předání projektu CRR k závěrečnému ověření způsobilosti interní depeší. Interní depeše o výsledku výběru projektu a předání projektu CRR k zá</w:t>
      </w:r>
      <w:r w:rsidR="0071174F">
        <w:rPr>
          <w:rFonts w:eastAsiaTheme="majorEastAsia" w:cstheme="majorBidi"/>
          <w:bCs/>
          <w:color w:val="000000" w:themeColor="text1"/>
        </w:rPr>
        <w:t>věrečnému ověření způsobilosti se zasílá na všechny projekty ve stejný pracovní den jako depeše na CRR k předání projektů k závěrečnému ověření způsobilosti.</w:t>
      </w:r>
    </w:p>
    <w:p w14:paraId="5CBF12DC" w14:textId="7878DE66" w:rsidR="00AC5425" w:rsidRDefault="000E457E" w:rsidP="008B51C6">
      <w:pPr>
        <w:jc w:val="both"/>
      </w:pPr>
      <w:r>
        <w:rPr>
          <w:rFonts w:eastAsiaTheme="majorEastAsia" w:cstheme="majorBidi"/>
          <w:bCs/>
          <w:color w:val="000000" w:themeColor="text1"/>
        </w:rPr>
        <w:t xml:space="preserve"> </w:t>
      </w:r>
      <w:r w:rsidR="0071174F">
        <w:t>Vzor depeše – informování žadatele o výsledku výběru projektu</w:t>
      </w:r>
    </w:p>
    <w:tbl>
      <w:tblPr>
        <w:tblStyle w:val="Mkatabulky"/>
        <w:tblW w:w="0" w:type="auto"/>
        <w:shd w:val="clear" w:color="auto" w:fill="B6DDE8" w:themeFill="accent5" w:themeFillTint="66"/>
        <w:tblLook w:val="04A0" w:firstRow="1" w:lastRow="0" w:firstColumn="1" w:lastColumn="0" w:noHBand="0" w:noVBand="1"/>
      </w:tblPr>
      <w:tblGrid>
        <w:gridCol w:w="9062"/>
      </w:tblGrid>
      <w:tr w:rsidR="0071174F" w14:paraId="450E770A" w14:textId="77777777" w:rsidTr="00122C53">
        <w:tc>
          <w:tcPr>
            <w:tcW w:w="9062" w:type="dxa"/>
            <w:shd w:val="clear" w:color="auto" w:fill="B6DDE8" w:themeFill="accent5" w:themeFillTint="66"/>
          </w:tcPr>
          <w:p w14:paraId="63A5A8C6" w14:textId="714F6CEB" w:rsidR="0071174F" w:rsidRDefault="0071174F" w:rsidP="00122C53">
            <w:pPr>
              <w:jc w:val="both"/>
              <w:rPr>
                <w:rFonts w:eastAsiaTheme="majorEastAsia" w:cstheme="majorBidi"/>
                <w:bCs/>
                <w:color w:val="000000" w:themeColor="text1"/>
              </w:rPr>
            </w:pPr>
            <w:r w:rsidRPr="004F7BBF">
              <w:rPr>
                <w:rFonts w:eastAsiaTheme="majorEastAsia" w:cstheme="majorBidi"/>
                <w:bCs/>
                <w:color w:val="000000" w:themeColor="text1"/>
              </w:rPr>
              <w:t>Dobrý den,</w:t>
            </w:r>
          </w:p>
          <w:p w14:paraId="64395ACE" w14:textId="5351BB1D" w:rsidR="0071174F" w:rsidRDefault="0071174F" w:rsidP="0071174F">
            <w:pPr>
              <w:jc w:val="both"/>
              <w:rPr>
                <w:rFonts w:eastAsiaTheme="majorEastAsia" w:cstheme="majorBidi"/>
                <w:bCs/>
                <w:color w:val="000000" w:themeColor="text1"/>
              </w:rPr>
            </w:pPr>
            <w:r w:rsidRPr="004F7BBF">
              <w:rPr>
                <w:rFonts w:eastAsiaTheme="majorEastAsia" w:cstheme="majorBidi"/>
                <w:bCs/>
                <w:color w:val="000000" w:themeColor="text1"/>
              </w:rPr>
              <w:t>u projektu č. CZ.06.</w:t>
            </w:r>
            <w:r>
              <w:rPr>
                <w:rFonts w:eastAsiaTheme="majorEastAsia" w:cstheme="majorBidi"/>
                <w:bCs/>
                <w:color w:val="000000" w:themeColor="text1"/>
              </w:rPr>
              <w:t>1.37/0.0/0.0/01_00x/000xxxx byl</w:t>
            </w:r>
            <w:r w:rsidRPr="004F7BBF">
              <w:rPr>
                <w:rFonts w:eastAsiaTheme="majorEastAsia" w:cstheme="majorBidi"/>
                <w:bCs/>
                <w:color w:val="000000" w:themeColor="text1"/>
              </w:rPr>
              <w:t xml:space="preserve"> ze strany MAS dokončen</w:t>
            </w:r>
            <w:r>
              <w:rPr>
                <w:rFonts w:eastAsiaTheme="majorEastAsia" w:cstheme="majorBidi"/>
                <w:bCs/>
                <w:color w:val="000000" w:themeColor="text1"/>
              </w:rPr>
              <w:t xml:space="preserve"> výběr projektů</w:t>
            </w:r>
            <w:r w:rsidRPr="004F7BBF">
              <w:rPr>
                <w:rFonts w:eastAsiaTheme="majorEastAsia" w:cstheme="majorBidi"/>
                <w:bCs/>
                <w:color w:val="000000" w:themeColor="text1"/>
              </w:rPr>
              <w:t xml:space="preserve"> </w:t>
            </w:r>
            <w:r w:rsidR="006A3104">
              <w:rPr>
                <w:rFonts w:eastAsiaTheme="majorEastAsia" w:cstheme="majorBidi"/>
                <w:bCs/>
                <w:color w:val="000000" w:themeColor="text1"/>
              </w:rPr>
              <w:t>a  </w:t>
            </w:r>
            <w:r>
              <w:rPr>
                <w:rFonts w:eastAsiaTheme="majorEastAsia" w:cstheme="majorBidi"/>
                <w:bCs/>
                <w:color w:val="000000" w:themeColor="text1"/>
              </w:rPr>
              <w:t xml:space="preserve">aše žádost o podporu byla </w:t>
            </w:r>
            <w:r w:rsidR="008545B4">
              <w:rPr>
                <w:rFonts w:eastAsiaTheme="majorEastAsia" w:cstheme="majorBidi"/>
                <w:bCs/>
                <w:color w:val="000000" w:themeColor="text1"/>
              </w:rPr>
              <w:t>vybrána</w:t>
            </w:r>
            <w:r w:rsidR="00CF4615">
              <w:rPr>
                <w:rFonts w:eastAsiaTheme="majorEastAsia" w:cstheme="majorBidi"/>
                <w:bCs/>
                <w:color w:val="000000" w:themeColor="text1"/>
              </w:rPr>
              <w:t xml:space="preserve"> </w:t>
            </w:r>
            <w:r w:rsidR="008545B4">
              <w:rPr>
                <w:rFonts w:eastAsiaTheme="majorEastAsia" w:cstheme="majorBidi"/>
                <w:bCs/>
                <w:color w:val="000000" w:themeColor="text1"/>
              </w:rPr>
              <w:t>/</w:t>
            </w:r>
            <w:r w:rsidR="00CF4615">
              <w:rPr>
                <w:rFonts w:eastAsiaTheme="majorEastAsia" w:cstheme="majorBidi"/>
                <w:bCs/>
                <w:color w:val="000000" w:themeColor="text1"/>
              </w:rPr>
              <w:t xml:space="preserve"> </w:t>
            </w:r>
            <w:r w:rsidR="008545B4">
              <w:rPr>
                <w:rFonts w:eastAsiaTheme="majorEastAsia" w:cstheme="majorBidi"/>
                <w:bCs/>
                <w:color w:val="000000" w:themeColor="text1"/>
              </w:rPr>
              <w:t>nebyla vybrána k</w:t>
            </w:r>
            <w:r w:rsidR="00CF4615">
              <w:rPr>
                <w:rFonts w:eastAsiaTheme="majorEastAsia" w:cstheme="majorBidi"/>
                <w:bCs/>
                <w:color w:val="000000" w:themeColor="text1"/>
              </w:rPr>
              <w:t> </w:t>
            </w:r>
            <w:r w:rsidR="008545B4">
              <w:rPr>
                <w:rFonts w:eastAsiaTheme="majorEastAsia" w:cstheme="majorBidi"/>
                <w:bCs/>
                <w:color w:val="000000" w:themeColor="text1"/>
              </w:rPr>
              <w:t>podpoře</w:t>
            </w:r>
            <w:r w:rsidR="00CF4615">
              <w:rPr>
                <w:rFonts w:eastAsiaTheme="majorEastAsia" w:cstheme="majorBidi"/>
                <w:bCs/>
                <w:color w:val="000000" w:themeColor="text1"/>
              </w:rPr>
              <w:t xml:space="preserve"> </w:t>
            </w:r>
            <w:r w:rsidR="008545B4">
              <w:rPr>
                <w:rFonts w:eastAsiaTheme="majorEastAsia" w:cstheme="majorBidi"/>
                <w:bCs/>
                <w:color w:val="000000" w:themeColor="text1"/>
              </w:rPr>
              <w:t>/</w:t>
            </w:r>
            <w:r w:rsidR="008545B4" w:rsidDel="008545B4">
              <w:rPr>
                <w:rFonts w:eastAsiaTheme="majorEastAsia" w:cstheme="majorBidi"/>
                <w:bCs/>
                <w:color w:val="000000" w:themeColor="text1"/>
              </w:rPr>
              <w:t xml:space="preserve"> </w:t>
            </w:r>
            <w:r>
              <w:rPr>
                <w:rFonts w:eastAsiaTheme="majorEastAsia" w:cstheme="majorBidi"/>
                <w:bCs/>
                <w:color w:val="000000" w:themeColor="text1"/>
              </w:rPr>
              <w:t>byla určena jako náhradní projekt.</w:t>
            </w:r>
            <w:r w:rsidR="00760767">
              <w:rPr>
                <w:rFonts w:eastAsiaTheme="majorEastAsia" w:cstheme="majorBidi"/>
                <w:bCs/>
                <w:color w:val="000000" w:themeColor="text1"/>
              </w:rPr>
              <w:t xml:space="preserve"> Zápis z jednání XXX </w:t>
            </w:r>
            <w:r w:rsidR="00760767" w:rsidRPr="000E099F">
              <w:rPr>
                <w:rFonts w:eastAsiaTheme="majorEastAsia" w:cstheme="majorBidi"/>
                <w:bCs/>
                <w:i/>
                <w:color w:val="000000" w:themeColor="text1"/>
              </w:rPr>
              <w:t>(rozhodovací orgán)</w:t>
            </w:r>
            <w:r w:rsidR="00760767">
              <w:rPr>
                <w:rFonts w:eastAsiaTheme="majorEastAsia" w:cstheme="majorBidi"/>
                <w:bCs/>
                <w:color w:val="000000" w:themeColor="text1"/>
              </w:rPr>
              <w:t xml:space="preserve"> včetně seznamu vybraných a nevybraných, případně náhradních, projektů je</w:t>
            </w:r>
            <w:r w:rsidR="008545B4">
              <w:rPr>
                <w:rFonts w:eastAsiaTheme="majorEastAsia" w:cstheme="majorBidi"/>
                <w:bCs/>
                <w:color w:val="000000" w:themeColor="text1"/>
              </w:rPr>
              <w:t>/bude</w:t>
            </w:r>
            <w:r w:rsidR="00760767">
              <w:rPr>
                <w:rFonts w:eastAsiaTheme="majorEastAsia" w:cstheme="majorBidi"/>
                <w:bCs/>
                <w:color w:val="000000" w:themeColor="text1"/>
              </w:rPr>
              <w:t xml:space="preserve"> k dispozici na webových stránkách </w:t>
            </w:r>
            <w:r w:rsidR="008545B4">
              <w:rPr>
                <w:rFonts w:eastAsiaTheme="majorEastAsia" w:cstheme="majorBidi"/>
                <w:bCs/>
                <w:color w:val="000000" w:themeColor="text1"/>
              </w:rPr>
              <w:t>MAS</w:t>
            </w:r>
            <w:r w:rsidR="00CF4615">
              <w:rPr>
                <w:rFonts w:eastAsiaTheme="majorEastAsia" w:cstheme="majorBidi"/>
                <w:bCs/>
                <w:color w:val="000000" w:themeColor="text1"/>
              </w:rPr>
              <w:t>.</w:t>
            </w:r>
            <w:r w:rsidR="00760767">
              <w:rPr>
                <w:rFonts w:eastAsiaTheme="majorEastAsia" w:cstheme="majorBidi"/>
                <w:bCs/>
                <w:color w:val="000000" w:themeColor="text1"/>
              </w:rPr>
              <w:t xml:space="preserve"> </w:t>
            </w:r>
          </w:p>
          <w:p w14:paraId="23BE3132" w14:textId="29F0C766" w:rsidR="00760767" w:rsidRDefault="00760767" w:rsidP="0071174F">
            <w:pPr>
              <w:jc w:val="both"/>
              <w:rPr>
                <w:rFonts w:eastAsiaTheme="majorEastAsia" w:cstheme="majorBidi"/>
                <w:bCs/>
                <w:color w:val="000000" w:themeColor="text1"/>
              </w:rPr>
            </w:pPr>
          </w:p>
          <w:p w14:paraId="151E54DF" w14:textId="6E3F8EB1" w:rsidR="00760767" w:rsidRDefault="00760767" w:rsidP="0071174F">
            <w:pPr>
              <w:jc w:val="both"/>
              <w:rPr>
                <w:rFonts w:eastAsiaTheme="majorEastAsia" w:cstheme="majorBidi"/>
                <w:bCs/>
                <w:i/>
                <w:color w:val="000000" w:themeColor="text1"/>
              </w:rPr>
            </w:pPr>
            <w:r w:rsidRPr="000E099F">
              <w:rPr>
                <w:rFonts w:eastAsiaTheme="majorEastAsia" w:cstheme="majorBidi"/>
                <w:bCs/>
                <w:i/>
                <w:color w:val="000000" w:themeColor="text1"/>
              </w:rPr>
              <w:t xml:space="preserve">V případě </w:t>
            </w:r>
            <w:r w:rsidR="008545B4">
              <w:rPr>
                <w:rFonts w:eastAsiaTheme="majorEastAsia" w:cstheme="majorBidi"/>
                <w:bCs/>
                <w:i/>
                <w:color w:val="000000" w:themeColor="text1"/>
              </w:rPr>
              <w:t xml:space="preserve">výběru projektu k podpoře </w:t>
            </w:r>
            <w:r w:rsidRPr="000E099F">
              <w:rPr>
                <w:rFonts w:eastAsiaTheme="majorEastAsia" w:cstheme="majorBidi"/>
                <w:bCs/>
                <w:i/>
                <w:color w:val="000000" w:themeColor="text1"/>
              </w:rPr>
              <w:t xml:space="preserve"> nebo jeho určení jako náhradního projektu je žadateli zaslána následující informace:</w:t>
            </w:r>
          </w:p>
          <w:p w14:paraId="672AB9A9" w14:textId="08694ED1" w:rsidR="00760767" w:rsidRPr="000E099F" w:rsidRDefault="00760767" w:rsidP="0071174F">
            <w:pPr>
              <w:jc w:val="both"/>
              <w:rPr>
                <w:rFonts w:eastAsiaTheme="majorEastAsia" w:cstheme="majorBidi"/>
                <w:bCs/>
                <w:color w:val="000000" w:themeColor="text1"/>
              </w:rPr>
            </w:pPr>
            <w:r w:rsidRPr="000E099F">
              <w:rPr>
                <w:rFonts w:eastAsiaTheme="majorEastAsia" w:cstheme="majorBidi"/>
                <w:bCs/>
                <w:color w:val="000000" w:themeColor="text1"/>
              </w:rPr>
              <w:t>Vaše žádost o podporu byla předána CRR k závěrečnému ověření způsobilosti.</w:t>
            </w:r>
          </w:p>
          <w:p w14:paraId="6BE0C3C2" w14:textId="77777777" w:rsidR="0071174F" w:rsidRPr="008545B4" w:rsidRDefault="0071174F" w:rsidP="00122C53">
            <w:pPr>
              <w:jc w:val="both"/>
              <w:rPr>
                <w:rFonts w:eastAsiaTheme="majorEastAsia" w:cstheme="majorBidi"/>
                <w:bCs/>
                <w:color w:val="000000" w:themeColor="text1"/>
              </w:rPr>
            </w:pPr>
          </w:p>
          <w:p w14:paraId="28C2CA49" w14:textId="77777777" w:rsidR="0071174F" w:rsidRPr="004F7BBF" w:rsidRDefault="0071174F" w:rsidP="00122C53">
            <w:pPr>
              <w:jc w:val="both"/>
              <w:rPr>
                <w:rFonts w:eastAsiaTheme="majorEastAsia" w:cstheme="majorBidi"/>
                <w:bCs/>
                <w:color w:val="000000" w:themeColor="text1"/>
              </w:rPr>
            </w:pPr>
            <w:r w:rsidRPr="004F7BBF">
              <w:rPr>
                <w:rFonts w:eastAsiaTheme="majorEastAsia" w:cstheme="majorBidi"/>
                <w:bCs/>
                <w:color w:val="000000" w:themeColor="text1"/>
              </w:rPr>
              <w:t>S pozdravem</w:t>
            </w:r>
          </w:p>
          <w:p w14:paraId="53D72012" w14:textId="77777777" w:rsidR="0071174F" w:rsidRPr="004F7BBF" w:rsidRDefault="0071174F" w:rsidP="00122C53">
            <w:pPr>
              <w:jc w:val="both"/>
              <w:rPr>
                <w:rFonts w:eastAsiaTheme="majorEastAsia" w:cstheme="majorBidi"/>
                <w:bCs/>
                <w:color w:val="000000" w:themeColor="text1"/>
              </w:rPr>
            </w:pPr>
            <w:r w:rsidRPr="004F7BBF">
              <w:rPr>
                <w:rFonts w:eastAsiaTheme="majorEastAsia" w:cstheme="majorBidi"/>
                <w:bCs/>
                <w:color w:val="000000" w:themeColor="text1"/>
              </w:rPr>
              <w:t>&lt;oficiální podpis bez loga a sloganu&gt;</w:t>
            </w:r>
          </w:p>
          <w:p w14:paraId="7EF62C4D" w14:textId="77777777" w:rsidR="0071174F" w:rsidRDefault="0071174F" w:rsidP="00122C53">
            <w:pPr>
              <w:jc w:val="both"/>
              <w:rPr>
                <w:rFonts w:eastAsiaTheme="majorEastAsia" w:cstheme="majorBidi"/>
                <w:bCs/>
                <w:color w:val="000000" w:themeColor="text1"/>
              </w:rPr>
            </w:pPr>
          </w:p>
        </w:tc>
      </w:tr>
    </w:tbl>
    <w:p w14:paraId="4FF8F4BA" w14:textId="77777777" w:rsidR="0071174F" w:rsidRDefault="0071174F" w:rsidP="008B51C6">
      <w:pPr>
        <w:jc w:val="both"/>
        <w:rPr>
          <w:rFonts w:eastAsiaTheme="majorEastAsia" w:cstheme="majorBidi"/>
          <w:bCs/>
          <w:color w:val="000000" w:themeColor="text1"/>
        </w:rPr>
      </w:pPr>
    </w:p>
    <w:p w14:paraId="29435D90" w14:textId="77777777" w:rsidR="008B51C6" w:rsidRDefault="008B51C6" w:rsidP="008B51C6">
      <w:pPr>
        <w:jc w:val="both"/>
        <w:rPr>
          <w:rFonts w:eastAsiaTheme="majorEastAsia" w:cstheme="majorBidi"/>
          <w:bCs/>
          <w:color w:val="000000" w:themeColor="text1"/>
        </w:rPr>
      </w:pPr>
      <w:r>
        <w:rPr>
          <w:rFonts w:eastAsiaTheme="majorEastAsia" w:cstheme="majorBidi"/>
          <w:bCs/>
          <w:color w:val="000000" w:themeColor="text1"/>
        </w:rPr>
        <w:t xml:space="preserve">U projektů, které nebyly vybrány, případně </w:t>
      </w:r>
      <w:r w:rsidR="00170E9F">
        <w:rPr>
          <w:rFonts w:eastAsiaTheme="majorEastAsia" w:cstheme="majorBidi"/>
          <w:bCs/>
          <w:color w:val="000000" w:themeColor="text1"/>
        </w:rPr>
        <w:t xml:space="preserve">nebyly </w:t>
      </w:r>
      <w:r>
        <w:rPr>
          <w:rFonts w:eastAsiaTheme="majorEastAsia" w:cstheme="majorBidi"/>
          <w:bCs/>
          <w:color w:val="000000" w:themeColor="text1"/>
        </w:rPr>
        <w:t xml:space="preserve">stanoveny jako náhradní projekty, bude </w:t>
      </w:r>
      <w:r w:rsidR="000F4738">
        <w:rPr>
          <w:rFonts w:eastAsiaTheme="majorEastAsia" w:cstheme="majorBidi"/>
          <w:bCs/>
          <w:color w:val="000000" w:themeColor="text1"/>
        </w:rPr>
        <w:t xml:space="preserve">schvalovatelem hodnocení </w:t>
      </w:r>
      <w:r>
        <w:rPr>
          <w:rFonts w:eastAsiaTheme="majorEastAsia" w:cstheme="majorBidi"/>
          <w:bCs/>
          <w:color w:val="000000" w:themeColor="text1"/>
        </w:rPr>
        <w:t xml:space="preserve">nastaven stav </w:t>
      </w:r>
      <w:r w:rsidR="00AC5425">
        <w:rPr>
          <w:rFonts w:eastAsiaTheme="majorEastAsia" w:cstheme="majorBidi"/>
          <w:bCs/>
          <w:color w:val="000000" w:themeColor="text1"/>
        </w:rPr>
        <w:t>PN23b – žádost o podporu nevybrána místní akční skupinou.</w:t>
      </w:r>
      <w:r w:rsidR="000F4738">
        <w:rPr>
          <w:rFonts w:eastAsiaTheme="majorEastAsia" w:cstheme="majorBidi"/>
          <w:bCs/>
          <w:color w:val="000000" w:themeColor="text1"/>
        </w:rPr>
        <w:t xml:space="preserve"> Následně žadatel obdrží interní depeši o změně stavu. </w:t>
      </w:r>
    </w:p>
    <w:p w14:paraId="18691669" w14:textId="77777777" w:rsidR="00FA07E1" w:rsidRPr="005732DF" w:rsidRDefault="00FA07E1" w:rsidP="005732DF">
      <w:pPr>
        <w:pStyle w:val="Nadpis1"/>
        <w:spacing w:after="200"/>
        <w:ind w:left="426"/>
      </w:pPr>
      <w:bookmarkStart w:id="134" w:name="_Toc508372097"/>
      <w:bookmarkStart w:id="135" w:name="_Toc46484702"/>
      <w:r w:rsidRPr="005732DF">
        <w:t>Vydání závazného stanoviska ZS ITI</w:t>
      </w:r>
      <w:bookmarkEnd w:id="134"/>
      <w:r w:rsidRPr="005732DF">
        <w:t xml:space="preserve"> (neplatí pro MAS)</w:t>
      </w:r>
      <w:bookmarkEnd w:id="135"/>
    </w:p>
    <w:p w14:paraId="128D7D5C" w14:textId="77777777" w:rsidR="00FA07E1" w:rsidRDefault="00FA07E1" w:rsidP="000F3015">
      <w:pPr>
        <w:spacing w:after="120"/>
        <w:jc w:val="both"/>
        <w:rPr>
          <w:rFonts w:cstheme="minorHAnsi"/>
        </w:rPr>
      </w:pPr>
      <w:r w:rsidRPr="00357A8B">
        <w:rPr>
          <w:rFonts w:cstheme="minorHAnsi"/>
        </w:rPr>
        <w:t>Pokud žádost o podporu nesplní hodnocení formálních náležitostí a přijatelnosti vydá ZS ITI negativní stanovisko. Pokud tuto fázi hodnocení splní ZS ITI vydává stanovisko až po ukončení věcného hodnocení. Pokud ZS ITI neprovádí věcné hodnocení, vydá stanovisko vždy po ukončení hodnocení formálních náležitostí a přijatelnosti.</w:t>
      </w:r>
    </w:p>
    <w:p w14:paraId="590EE346" w14:textId="42AADF3A" w:rsidR="00820A66" w:rsidRDefault="00820A66" w:rsidP="000F3015">
      <w:pPr>
        <w:spacing w:after="120"/>
        <w:jc w:val="both"/>
        <w:rPr>
          <w:rFonts w:eastAsia="Times New Roman" w:cstheme="minorHAnsi"/>
          <w:lang w:eastAsia="ar-SA"/>
        </w:rPr>
      </w:pPr>
      <w:r w:rsidRPr="004C4419">
        <w:rPr>
          <w:rFonts w:eastAsia="Times New Roman" w:cstheme="minorHAnsi"/>
          <w:lang w:eastAsia="ar-SA"/>
        </w:rPr>
        <w:t>Kladný i záporný výrok v závazném stanovisku je třeba odůvodnit v takovém rozsahu a takovým způsobem, aby bylo možné jej s využitím uvedených skutečností přezkoumat při případném soudním řízení. Odůvodnění uvedené v závazném stanovisku musí odpovídat odůvodn</w:t>
      </w:r>
      <w:r w:rsidR="006A3104">
        <w:rPr>
          <w:rFonts w:eastAsia="Times New Roman" w:cstheme="minorHAnsi"/>
          <w:lang w:eastAsia="ar-SA"/>
        </w:rPr>
        <w:t>ění výsledku hodnocení uvedenému</w:t>
      </w:r>
      <w:r w:rsidRPr="004C4419">
        <w:rPr>
          <w:rFonts w:eastAsia="Times New Roman" w:cstheme="minorHAnsi"/>
          <w:lang w:eastAsia="ar-SA"/>
        </w:rPr>
        <w:t xml:space="preserve"> v</w:t>
      </w:r>
      <w:r>
        <w:rPr>
          <w:rFonts w:eastAsia="Times New Roman" w:cstheme="minorHAnsi"/>
          <w:lang w:eastAsia="ar-SA"/>
        </w:rPr>
        <w:t xml:space="preserve"> IS </w:t>
      </w:r>
      <w:r w:rsidRPr="004C4419">
        <w:rPr>
          <w:rFonts w:eastAsia="Times New Roman" w:cstheme="minorHAnsi"/>
          <w:lang w:eastAsia="ar-SA"/>
        </w:rPr>
        <w:t>CSSF14+. Hodnoty indikátorů projektu lze v závazném stanovisku uvádět s odkazem na obsah podané žádosti.</w:t>
      </w:r>
    </w:p>
    <w:p w14:paraId="333B624A" w14:textId="77777777" w:rsidR="00FA07E1" w:rsidRPr="00357A8B" w:rsidRDefault="00FA07E1" w:rsidP="006A3104">
      <w:pPr>
        <w:spacing w:before="240" w:after="120"/>
        <w:rPr>
          <w:rFonts w:cstheme="minorHAnsi"/>
          <w:b/>
          <w:u w:val="single"/>
        </w:rPr>
      </w:pPr>
      <w:r w:rsidRPr="00357A8B">
        <w:rPr>
          <w:rFonts w:cstheme="minorHAnsi"/>
          <w:b/>
          <w:u w:val="single"/>
        </w:rPr>
        <w:t>Proces pro vydání kladného závazného stanoviska:</w:t>
      </w:r>
    </w:p>
    <w:p w14:paraId="08367200" w14:textId="77777777" w:rsidR="00FA07E1" w:rsidRPr="00357A8B" w:rsidRDefault="00FA07E1" w:rsidP="000F3015">
      <w:pPr>
        <w:pStyle w:val="Odstavecseseznamem"/>
        <w:numPr>
          <w:ilvl w:val="0"/>
          <w:numId w:val="66"/>
        </w:numPr>
        <w:spacing w:after="120"/>
        <w:ind w:left="709" w:hanging="425"/>
        <w:contextualSpacing w:val="0"/>
        <w:rPr>
          <w:rFonts w:cstheme="minorHAnsi"/>
        </w:rPr>
      </w:pPr>
      <w:r w:rsidRPr="00357A8B">
        <w:rPr>
          <w:rFonts w:cstheme="minorHAnsi"/>
        </w:rPr>
        <w:t>Řádný hodnotitel provede hodnocení a provede jeho finalizaci.</w:t>
      </w:r>
    </w:p>
    <w:p w14:paraId="2BC0178F" w14:textId="77777777" w:rsidR="00FA07E1" w:rsidRPr="00357A8B" w:rsidRDefault="00FA07E1" w:rsidP="000F3015">
      <w:pPr>
        <w:pStyle w:val="Odstavecseseznamem"/>
        <w:numPr>
          <w:ilvl w:val="0"/>
          <w:numId w:val="66"/>
        </w:numPr>
        <w:spacing w:after="120"/>
        <w:ind w:left="709" w:hanging="425"/>
        <w:contextualSpacing w:val="0"/>
        <w:jc w:val="both"/>
        <w:rPr>
          <w:rFonts w:cstheme="minorHAnsi"/>
        </w:rPr>
      </w:pPr>
      <w:r w:rsidRPr="00357A8B">
        <w:rPr>
          <w:rFonts w:cstheme="minorHAnsi"/>
        </w:rPr>
        <w:t xml:space="preserve">Schvalovatel zašle závazné stanovisko depeší na ŘO IROP – vedoucí/mu oddělení 266. Kladné závazné stanovisko zasílá ZS ITI formou depeše i řediteli/ředitelce Sekce administrace programů na </w:t>
      </w:r>
      <w:r>
        <w:rPr>
          <w:rFonts w:cstheme="minorHAnsi"/>
        </w:rPr>
        <w:t>CRR</w:t>
      </w:r>
      <w:r w:rsidRPr="009E2C06">
        <w:rPr>
          <w:rFonts w:cstheme="minorHAnsi"/>
        </w:rPr>
        <w:t xml:space="preserve"> – depeše musí být zaslána k danému projektu tak, aby se žadateli nezobrazovala v IS KP</w:t>
      </w:r>
      <w:r>
        <w:rPr>
          <w:rFonts w:cstheme="minorHAnsi"/>
        </w:rPr>
        <w:t>14+</w:t>
      </w:r>
      <w:r w:rsidRPr="00357A8B">
        <w:rPr>
          <w:rFonts w:cstheme="minorHAnsi"/>
        </w:rPr>
        <w:t xml:space="preserve">. V předmětu depeše bude uvedeno </w:t>
      </w:r>
      <w:r w:rsidRPr="00484CF8">
        <w:rPr>
          <w:rFonts w:cstheme="minorHAnsi"/>
          <w:i/>
          <w:iCs/>
        </w:rPr>
        <w:t xml:space="preserve">„Kladné závazné stanovisko ZS ITI </w:t>
      </w:r>
      <w:r>
        <w:rPr>
          <w:rFonts w:cstheme="minorHAnsi"/>
          <w:i/>
          <w:iCs/>
        </w:rPr>
        <w:t xml:space="preserve">„název města“ </w:t>
      </w:r>
      <w:r w:rsidRPr="00484CF8">
        <w:rPr>
          <w:rFonts w:cstheme="minorHAnsi"/>
          <w:i/>
          <w:iCs/>
        </w:rPr>
        <w:t>k</w:t>
      </w:r>
      <w:r>
        <w:rPr>
          <w:rFonts w:cstheme="minorHAnsi"/>
          <w:i/>
          <w:iCs/>
        </w:rPr>
        <w:t> </w:t>
      </w:r>
      <w:r w:rsidRPr="00484CF8">
        <w:rPr>
          <w:rFonts w:cstheme="minorHAnsi"/>
          <w:i/>
          <w:iCs/>
        </w:rPr>
        <w:t>projektu</w:t>
      </w:r>
      <w:r>
        <w:rPr>
          <w:rFonts w:cstheme="minorHAnsi"/>
          <w:i/>
          <w:iCs/>
        </w:rPr>
        <w:t xml:space="preserve"> č. xxxx</w:t>
      </w:r>
      <w:r w:rsidRPr="00357A8B">
        <w:rPr>
          <w:rFonts w:cstheme="minorHAnsi"/>
          <w:i/>
          <w:iCs/>
        </w:rPr>
        <w:t>“.</w:t>
      </w:r>
    </w:p>
    <w:p w14:paraId="03548D37" w14:textId="77777777" w:rsidR="00FA07E1" w:rsidRPr="009E2C06" w:rsidRDefault="00FA07E1" w:rsidP="006A3104">
      <w:pPr>
        <w:pStyle w:val="Odstavecseseznamem"/>
        <w:numPr>
          <w:ilvl w:val="0"/>
          <w:numId w:val="66"/>
        </w:numPr>
        <w:spacing w:after="120"/>
        <w:ind w:left="709" w:hanging="425"/>
        <w:jc w:val="both"/>
        <w:rPr>
          <w:rFonts w:cstheme="minorHAnsi"/>
        </w:rPr>
      </w:pPr>
      <w:r w:rsidRPr="00357A8B">
        <w:rPr>
          <w:rFonts w:cstheme="minorHAnsi"/>
        </w:rPr>
        <w:t>Schvalovatel při schválení hodnocení (v případě, že je posledním krokem ze strany ZS ITI) vloží u obrazovky „Schválení posudku a rating hodnotitele“ příslušné závazné stanovisko a</w:t>
      </w:r>
      <w:r>
        <w:rPr>
          <w:rFonts w:cstheme="minorHAnsi"/>
        </w:rPr>
        <w:t> </w:t>
      </w:r>
      <w:r w:rsidRPr="009E2C06">
        <w:rPr>
          <w:rFonts w:cstheme="minorHAnsi"/>
        </w:rPr>
        <w:t>finalizuje schválení hodnocení – závazné stanovisko tak bude přílohou schválení schvalovatele.</w:t>
      </w:r>
    </w:p>
    <w:p w14:paraId="5DBA164D" w14:textId="77777777" w:rsidR="00FA07E1" w:rsidRPr="009E2C06" w:rsidRDefault="00FA07E1" w:rsidP="000F3015">
      <w:pPr>
        <w:pStyle w:val="Odstavecseseznamem"/>
        <w:numPr>
          <w:ilvl w:val="0"/>
          <w:numId w:val="66"/>
        </w:numPr>
        <w:spacing w:after="120"/>
        <w:ind w:left="709" w:hanging="425"/>
        <w:contextualSpacing w:val="0"/>
        <w:jc w:val="both"/>
        <w:rPr>
          <w:rFonts w:cstheme="minorHAnsi"/>
        </w:rPr>
      </w:pPr>
      <w:r w:rsidRPr="009E2C06">
        <w:rPr>
          <w:rFonts w:cstheme="minorHAnsi"/>
        </w:rPr>
        <w:t>Po schválení a finalizaci hodnocení, včetně závazného stanoviska, odešle ZS ITI toto závazné stanovisko na ŘO IROP zároveň prostřednictvím datové schránky –</w:t>
      </w:r>
      <w:r>
        <w:rPr>
          <w:rFonts w:cstheme="minorHAnsi"/>
        </w:rPr>
        <w:t xml:space="preserve"> </w:t>
      </w:r>
      <w:r w:rsidRPr="009E2C06">
        <w:rPr>
          <w:rFonts w:cstheme="minorHAnsi"/>
        </w:rPr>
        <w:t>vedoucí/mu odd. 266.</w:t>
      </w:r>
    </w:p>
    <w:p w14:paraId="46F65EF7" w14:textId="77777777" w:rsidR="00FA07E1" w:rsidRPr="000F3015" w:rsidRDefault="00FA07E1" w:rsidP="000F3015">
      <w:pPr>
        <w:pStyle w:val="Odstavecseseznamem"/>
        <w:numPr>
          <w:ilvl w:val="0"/>
          <w:numId w:val="66"/>
        </w:numPr>
        <w:spacing w:after="120"/>
        <w:ind w:left="709" w:hanging="425"/>
        <w:jc w:val="both"/>
        <w:rPr>
          <w:rFonts w:cstheme="minorHAnsi"/>
        </w:rPr>
      </w:pPr>
      <w:r w:rsidRPr="009E2C06">
        <w:rPr>
          <w:rFonts w:cstheme="minorHAnsi"/>
        </w:rPr>
        <w:t xml:space="preserve">Po odeslání závazného stanoviska datovou schránkou na ŘO IROP přepne schvalovatel stav hodnocení a </w:t>
      </w:r>
      <w:r w:rsidRPr="000F3015">
        <w:rPr>
          <w:rFonts w:cstheme="minorHAnsi"/>
        </w:rPr>
        <w:t>žadateli bude odeslána automatická depeše s výsledky hodnocení včetně informace o možnosti podání žádosti o přezkum do 15 kalendářních dnů</w:t>
      </w:r>
      <w:r w:rsidR="00417906" w:rsidRPr="000F3015">
        <w:t xml:space="preserve"> </w:t>
      </w:r>
      <w:r w:rsidR="00417906" w:rsidRPr="000F3015">
        <w:rPr>
          <w:rFonts w:cstheme="minorHAnsi"/>
        </w:rPr>
        <w:t>ode dne doručení depeše o změně stavu projektu. Za doručení se považuje den přihlášení oprávněné osoby (na straně žadatele) do MS2014+; v případě, že se taková osoba do MS2014+ nepřihlásí do 10 dnů ode dne odeslání depeše v MS2014+, považuje se za den doručení poslední den této lhůty (10. den)</w:t>
      </w:r>
      <w:r w:rsidRPr="000F3015">
        <w:rPr>
          <w:rFonts w:cstheme="minorHAnsi"/>
        </w:rPr>
        <w:t xml:space="preserve">. </w:t>
      </w:r>
    </w:p>
    <w:p w14:paraId="74A61626" w14:textId="77777777" w:rsidR="00FA07E1" w:rsidRPr="000F3015" w:rsidRDefault="00FA07E1" w:rsidP="000F3015">
      <w:pPr>
        <w:pStyle w:val="Odstavecseseznamem"/>
        <w:numPr>
          <w:ilvl w:val="0"/>
          <w:numId w:val="66"/>
        </w:numPr>
        <w:spacing w:after="120"/>
        <w:ind w:left="709" w:hanging="425"/>
        <w:jc w:val="both"/>
        <w:rPr>
          <w:rFonts w:cstheme="minorHAnsi"/>
        </w:rPr>
      </w:pPr>
      <w:r w:rsidRPr="000F3015">
        <w:rPr>
          <w:rFonts w:cstheme="minorHAnsi"/>
        </w:rPr>
        <w:lastRenderedPageBreak/>
        <w:t xml:space="preserve">Následně po změně stavu hodnocení bude zaslána depeší prostřednictvím MS2014+ informace o dokončení hodnocení ze strany ZS ITI na adresu monitoring Centrum*skc (text depeše viz rámeček níže). </w:t>
      </w:r>
      <w:r w:rsidR="00417906" w:rsidRPr="000F3015">
        <w:rPr>
          <w:rFonts w:cstheme="minorHAnsi"/>
        </w:rPr>
        <w:t>V případě projektů, kde je možné očekávat žádost o přezkum vůči bodovému hodnocení je depeše na adresu monitoring Centrum*skc zasílána po uplynutí lhůty pro podání žádosti o přezkum.</w:t>
      </w:r>
    </w:p>
    <w:p w14:paraId="22ACA9A4" w14:textId="0148C0DB" w:rsidR="00FA07E1" w:rsidRPr="00ED0D90" w:rsidRDefault="00FA07E1" w:rsidP="000F3015">
      <w:pPr>
        <w:spacing w:after="120"/>
        <w:ind w:left="709"/>
        <w:jc w:val="both"/>
        <w:rPr>
          <w:rFonts w:cstheme="minorHAnsi"/>
        </w:rPr>
      </w:pPr>
      <w:r w:rsidRPr="000F3015">
        <w:rPr>
          <w:rFonts w:cstheme="minorHAnsi"/>
        </w:rPr>
        <w:t>Adresa monitoring_Centrum*skc</w:t>
      </w:r>
      <w:r w:rsidRPr="00357A8B">
        <w:rPr>
          <w:rFonts w:cstheme="minorHAnsi"/>
        </w:rPr>
        <w:t xml:space="preserve"> </w:t>
      </w:r>
      <w:r w:rsidRPr="00ED0D90">
        <w:rPr>
          <w:rFonts w:cstheme="minorHAnsi"/>
        </w:rPr>
        <w:t>se nachází na záložce „Pracovní skupiny“.</w:t>
      </w:r>
      <w:r>
        <w:rPr>
          <w:rFonts w:cstheme="minorHAnsi"/>
        </w:rPr>
        <w:t xml:space="preserve"> </w:t>
      </w:r>
      <w:r w:rsidRPr="00357A8B">
        <w:rPr>
          <w:rFonts w:cstheme="minorHAnsi"/>
        </w:rPr>
        <w:t>Pro zobrazení této skupiny je nutné</w:t>
      </w:r>
      <w:r w:rsidR="00D27ECD">
        <w:rPr>
          <w:rFonts w:cstheme="minorHAnsi"/>
        </w:rPr>
        <w:t xml:space="preserve"> být zařazen v PS </w:t>
      </w:r>
      <w:r w:rsidR="00D27ECD" w:rsidRPr="00CF4615">
        <w:rPr>
          <w:rFonts w:cstheme="minorHAnsi"/>
          <w:b/>
          <w:i/>
        </w:rPr>
        <w:t>IROP_hlavni</w:t>
      </w:r>
      <w:r w:rsidRPr="00357A8B">
        <w:rPr>
          <w:rFonts w:cstheme="minorHAnsi"/>
        </w:rPr>
        <w:t>.</w:t>
      </w:r>
    </w:p>
    <w:p w14:paraId="54F4B98A"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rPr>
      </w:pPr>
      <w:r w:rsidRPr="006A3104">
        <w:rPr>
          <w:rFonts w:cstheme="minorHAnsi"/>
          <w:bCs/>
        </w:rPr>
        <w:t>Dobrý den,</w:t>
      </w:r>
    </w:p>
    <w:p w14:paraId="4B7ECF7B" w14:textId="4E539E48"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both"/>
        <w:rPr>
          <w:rFonts w:cstheme="minorHAnsi"/>
          <w:bCs/>
          <w:iCs/>
        </w:rPr>
      </w:pPr>
      <w:r w:rsidRPr="006A3104">
        <w:rPr>
          <w:rFonts w:cstheme="minorHAnsi"/>
          <w:bCs/>
        </w:rPr>
        <w:t>u projektu č. CZ.06.1.37/0.0/0.0/01_00x/000xxxx bylo ze stra</w:t>
      </w:r>
      <w:r w:rsidR="000F3015" w:rsidRPr="006A3104">
        <w:rPr>
          <w:rFonts w:cstheme="minorHAnsi"/>
          <w:bCs/>
        </w:rPr>
        <w:t>ny ZS ITI dokončeno hodnocení a </w:t>
      </w:r>
      <w:r w:rsidRPr="006A3104">
        <w:rPr>
          <w:rFonts w:cstheme="minorHAnsi"/>
          <w:bCs/>
        </w:rPr>
        <w:t>nastaven nový stav projektu PP23a – Žádost o podporu splnila podmínky věcného hodnocení.</w:t>
      </w:r>
      <w:r w:rsidRPr="000F3015">
        <w:rPr>
          <w:rFonts w:cstheme="minorHAnsi"/>
          <w:i/>
        </w:rPr>
        <w:t xml:space="preserve"> </w:t>
      </w:r>
      <w:r w:rsidRPr="000F3015">
        <w:rPr>
          <w:rFonts w:cstheme="minorHAnsi"/>
          <w:bCs/>
          <w:i/>
          <w:iCs/>
        </w:rPr>
        <w:t>(nebo doplníte jiný z relevantních stavů – kód a název stavu,</w:t>
      </w:r>
      <w:r w:rsidR="000F3015">
        <w:rPr>
          <w:rFonts w:cstheme="minorHAnsi"/>
          <w:bCs/>
          <w:i/>
          <w:iCs/>
        </w:rPr>
        <w:t xml:space="preserve"> kterým je ukončeno hodnocení u </w:t>
      </w:r>
      <w:r w:rsidRPr="000F3015">
        <w:rPr>
          <w:rFonts w:cstheme="minorHAnsi"/>
          <w:bCs/>
          <w:i/>
          <w:iCs/>
        </w:rPr>
        <w:t xml:space="preserve">ZS ITI). </w:t>
      </w:r>
      <w:r w:rsidRPr="006A3104">
        <w:rPr>
          <w:rFonts w:cstheme="minorHAnsi"/>
          <w:bCs/>
          <w:iCs/>
        </w:rPr>
        <w:t>Projekt je v alokaci výzvy ZS ITI.</w:t>
      </w:r>
      <w:r w:rsidR="006A3104" w:rsidRPr="006A3104">
        <w:rPr>
          <w:rFonts w:cstheme="minorHAnsi"/>
          <w:bCs/>
          <w:iCs/>
        </w:rPr>
        <w:t xml:space="preserve"> </w:t>
      </w:r>
      <w:r w:rsidRPr="006A3104">
        <w:rPr>
          <w:rFonts w:cstheme="minorHAnsi"/>
          <w:bCs/>
          <w:iCs/>
        </w:rPr>
        <w:t>/</w:t>
      </w:r>
      <w:r w:rsidR="006A3104" w:rsidRPr="006A3104">
        <w:rPr>
          <w:rFonts w:cstheme="minorHAnsi"/>
          <w:bCs/>
          <w:iCs/>
        </w:rPr>
        <w:t xml:space="preserve"> </w:t>
      </w:r>
      <w:r w:rsidRPr="006A3104">
        <w:rPr>
          <w:rFonts w:cstheme="minorHAnsi"/>
          <w:bCs/>
          <w:iCs/>
        </w:rPr>
        <w:t>Projekt je nad alokací výzvy ZS ITI.</w:t>
      </w:r>
    </w:p>
    <w:p w14:paraId="5AEA6E2F"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both"/>
        <w:rPr>
          <w:rFonts w:cstheme="minorHAnsi"/>
        </w:rPr>
      </w:pPr>
    </w:p>
    <w:p w14:paraId="6E91EC5E"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rPr>
      </w:pPr>
      <w:r w:rsidRPr="006A3104">
        <w:rPr>
          <w:rFonts w:cstheme="minorHAnsi"/>
          <w:bCs/>
        </w:rPr>
        <w:t>1) K projektu byly doloženy všechny povinné přílohy.</w:t>
      </w:r>
    </w:p>
    <w:p w14:paraId="6F25D68B"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center"/>
        <w:rPr>
          <w:rFonts w:cstheme="minorHAnsi"/>
          <w:b/>
        </w:rPr>
      </w:pPr>
      <w:r w:rsidRPr="006A3104">
        <w:rPr>
          <w:rFonts w:cstheme="minorHAnsi"/>
          <w:b/>
          <w:iCs/>
        </w:rPr>
        <w:t>nebo</w:t>
      </w:r>
    </w:p>
    <w:p w14:paraId="19A49134"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both"/>
        <w:rPr>
          <w:rFonts w:cstheme="minorHAnsi"/>
        </w:rPr>
      </w:pPr>
      <w:r w:rsidRPr="006A3104">
        <w:rPr>
          <w:rFonts w:cstheme="minorHAnsi"/>
          <w:bCs/>
          <w:color w:val="000000"/>
        </w:rPr>
        <w:t>K projektu nebyly doloženy všechny povinné přílohy, do vydání PA má žadatel povinnost doplnit následující:</w:t>
      </w:r>
    </w:p>
    <w:p w14:paraId="5963315C"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bCs/>
          <w:i/>
          <w:iCs/>
          <w:color w:val="000000"/>
        </w:rPr>
      </w:pPr>
      <w:r w:rsidRPr="000F3015">
        <w:rPr>
          <w:rFonts w:cstheme="minorHAnsi"/>
          <w:bCs/>
          <w:i/>
          <w:iCs/>
          <w:color w:val="000000"/>
        </w:rPr>
        <w:t xml:space="preserve">výčet příloh k doplnění (např. </w:t>
      </w:r>
      <w:r w:rsidRPr="000F3015">
        <w:rPr>
          <w:rFonts w:cstheme="minorHAnsi"/>
          <w:bCs/>
          <w:i/>
          <w:iCs/>
        </w:rPr>
        <w:t>pravomocné</w:t>
      </w:r>
      <w:r w:rsidRPr="000F3015">
        <w:rPr>
          <w:rFonts w:cstheme="minorHAnsi"/>
          <w:bCs/>
          <w:i/>
          <w:iCs/>
          <w:color w:val="FF0000"/>
        </w:rPr>
        <w:t xml:space="preserve"> </w:t>
      </w:r>
      <w:r w:rsidRPr="000F3015">
        <w:rPr>
          <w:rFonts w:cstheme="minorHAnsi"/>
          <w:bCs/>
          <w:i/>
          <w:iCs/>
          <w:color w:val="000000"/>
        </w:rPr>
        <w:t>stavební povolení).</w:t>
      </w:r>
    </w:p>
    <w:p w14:paraId="4D697C79"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bCs/>
          <w:i/>
          <w:iCs/>
          <w:color w:val="000000"/>
        </w:rPr>
      </w:pPr>
    </w:p>
    <w:p w14:paraId="62D916EE" w14:textId="7D1D55D5"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both"/>
        <w:rPr>
          <w:rFonts w:cstheme="minorHAnsi"/>
          <w:bCs/>
          <w:iCs/>
          <w:color w:val="000000"/>
        </w:rPr>
      </w:pPr>
      <w:r w:rsidRPr="006A3104">
        <w:rPr>
          <w:rFonts w:cstheme="minorHAnsi"/>
          <w:bCs/>
          <w:iCs/>
          <w:color w:val="000000"/>
        </w:rPr>
        <w:t>2) Během hodnocení došlo ke změně rozpočtu projektu – rozpočet byl označen jako aktuální</w:t>
      </w:r>
      <w:r w:rsidR="006A3104" w:rsidRPr="006A3104">
        <w:rPr>
          <w:rFonts w:cstheme="minorHAnsi"/>
          <w:bCs/>
          <w:iCs/>
          <w:color w:val="000000"/>
        </w:rPr>
        <w:t xml:space="preserve"> </w:t>
      </w:r>
      <w:r w:rsidRPr="006A3104">
        <w:rPr>
          <w:rFonts w:cstheme="minorHAnsi"/>
          <w:bCs/>
          <w:iCs/>
          <w:color w:val="000000"/>
        </w:rPr>
        <w:t>/</w:t>
      </w:r>
      <w:r w:rsidR="006A3104" w:rsidRPr="006A3104">
        <w:rPr>
          <w:rFonts w:cstheme="minorHAnsi"/>
          <w:bCs/>
          <w:iCs/>
          <w:color w:val="000000"/>
        </w:rPr>
        <w:t xml:space="preserve"> </w:t>
      </w:r>
      <w:r w:rsidRPr="006A3104">
        <w:rPr>
          <w:rFonts w:cstheme="minorHAnsi"/>
          <w:bCs/>
          <w:iCs/>
          <w:color w:val="000000"/>
        </w:rPr>
        <w:t>rozpočet nebyl označen jako aktuální, prosíme o schválení rozpočtu s názvem „xxxx“.</w:t>
      </w:r>
    </w:p>
    <w:p w14:paraId="3D5194A8"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center"/>
        <w:rPr>
          <w:rFonts w:cstheme="minorHAnsi"/>
          <w:b/>
        </w:rPr>
      </w:pPr>
      <w:r w:rsidRPr="006A3104">
        <w:rPr>
          <w:rFonts w:cstheme="minorHAnsi"/>
          <w:b/>
          <w:iCs/>
        </w:rPr>
        <w:t>nebo</w:t>
      </w:r>
    </w:p>
    <w:p w14:paraId="7DC0D5F5"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rPr>
      </w:pPr>
      <w:r w:rsidRPr="006A3104">
        <w:rPr>
          <w:rFonts w:cstheme="minorHAnsi"/>
        </w:rPr>
        <w:t>Během hodnocení nedošlo ke změně rozpočtu projektu.</w:t>
      </w:r>
    </w:p>
    <w:p w14:paraId="69DD0B8B"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rPr>
      </w:pPr>
    </w:p>
    <w:p w14:paraId="6010B0EE"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both"/>
        <w:rPr>
          <w:rFonts w:cstheme="minorHAnsi"/>
        </w:rPr>
      </w:pPr>
      <w:r w:rsidRPr="006A3104">
        <w:rPr>
          <w:rFonts w:cstheme="minorHAnsi"/>
        </w:rPr>
        <w:t>3) Během hodnocení došlo k podání ŽoZ č. x, která má/nemá vliv na hodnocení žádosti o podporu ZS ITI.</w:t>
      </w:r>
    </w:p>
    <w:p w14:paraId="7B6087B4"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center"/>
        <w:rPr>
          <w:rFonts w:cstheme="minorHAnsi"/>
          <w:b/>
        </w:rPr>
      </w:pPr>
      <w:r w:rsidRPr="006A3104">
        <w:rPr>
          <w:rFonts w:cstheme="minorHAnsi"/>
          <w:b/>
          <w:iCs/>
        </w:rPr>
        <w:t>nebo</w:t>
      </w:r>
    </w:p>
    <w:p w14:paraId="4142FE26"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rPr>
      </w:pPr>
      <w:r w:rsidRPr="006A3104">
        <w:rPr>
          <w:rFonts w:cstheme="minorHAnsi"/>
        </w:rPr>
        <w:t>Během hodnocení nedošlo k podání žádné ŽoZ.</w:t>
      </w:r>
    </w:p>
    <w:p w14:paraId="421CD816"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rPr>
      </w:pPr>
    </w:p>
    <w:p w14:paraId="679AAD7D" w14:textId="36905E15"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r w:rsidRPr="006A3104">
        <w:rPr>
          <w:rFonts w:cstheme="minorHAnsi"/>
        </w:rPr>
        <w:t>4) Manažerem projektu IN je</w:t>
      </w:r>
      <w:r w:rsidR="006A3104" w:rsidRPr="006A3104">
        <w:rPr>
          <w:rFonts w:cstheme="minorHAnsi"/>
        </w:rPr>
        <w:t xml:space="preserve"> </w:t>
      </w:r>
      <w:r w:rsidRPr="006A3104">
        <w:rPr>
          <w:rFonts w:cstheme="minorHAnsi"/>
        </w:rPr>
        <w:t>/</w:t>
      </w:r>
      <w:r w:rsidR="006A3104" w:rsidRPr="006A3104">
        <w:rPr>
          <w:rFonts w:cstheme="minorHAnsi"/>
        </w:rPr>
        <w:t xml:space="preserve"> </w:t>
      </w:r>
      <w:r w:rsidR="00820A66" w:rsidRPr="006A3104">
        <w:rPr>
          <w:rFonts w:cstheme="minorHAnsi"/>
        </w:rPr>
        <w:t>M</w:t>
      </w:r>
      <w:r w:rsidRPr="006A3104">
        <w:rPr>
          <w:rFonts w:cstheme="minorHAnsi"/>
        </w:rPr>
        <w:t>anažery projektu IN jsou u tohoto projektu:</w:t>
      </w:r>
      <w:r w:rsidRPr="000F3015">
        <w:rPr>
          <w:rFonts w:cstheme="minorHAnsi"/>
          <w:i/>
        </w:rPr>
        <w:t xml:space="preserve"> (Jméno Příjmení a uživatelské jména manažera/manažerů projektu ZS ITI).</w:t>
      </w:r>
    </w:p>
    <w:p w14:paraId="33FE8B06"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r w:rsidRPr="000F3015">
        <w:rPr>
          <w:rFonts w:cstheme="minorHAnsi"/>
          <w:i/>
        </w:rPr>
        <w:t xml:space="preserve">  </w:t>
      </w:r>
    </w:p>
    <w:p w14:paraId="47282D43"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jc w:val="both"/>
        <w:rPr>
          <w:rFonts w:cstheme="minorHAnsi"/>
          <w:i/>
        </w:rPr>
      </w:pPr>
      <w:r w:rsidRPr="000F3015">
        <w:rPr>
          <w:rFonts w:cstheme="minorHAnsi"/>
          <w:i/>
        </w:rPr>
        <w:t>Dále jsou v depeši uveden</w:t>
      </w:r>
      <w:r w:rsidR="005F28FC">
        <w:rPr>
          <w:rFonts w:cstheme="minorHAnsi"/>
          <w:i/>
        </w:rPr>
        <w:t>a</w:t>
      </w:r>
      <w:r w:rsidRPr="000F3015">
        <w:rPr>
          <w:rFonts w:cstheme="minorHAnsi"/>
          <w:i/>
        </w:rPr>
        <w:t xml:space="preserve"> případná rizika projektu a informace o existenci duplicitních projektů minimálně v rozsahu:</w:t>
      </w:r>
    </w:p>
    <w:p w14:paraId="6B5D3323"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r w:rsidRPr="000F3015">
        <w:rPr>
          <w:rFonts w:cstheme="minorHAnsi"/>
          <w:i/>
        </w:rPr>
        <w:t>- Program</w:t>
      </w:r>
    </w:p>
    <w:p w14:paraId="717FB0B6"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r w:rsidRPr="000F3015">
        <w:rPr>
          <w:rFonts w:cstheme="minorHAnsi"/>
          <w:i/>
        </w:rPr>
        <w:t>-Název projektu</w:t>
      </w:r>
    </w:p>
    <w:p w14:paraId="4AAB1EA4" w14:textId="77777777" w:rsidR="00FA07E1" w:rsidRPr="000F3015"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r w:rsidRPr="000F3015">
        <w:rPr>
          <w:rFonts w:cstheme="minorHAnsi"/>
          <w:i/>
        </w:rPr>
        <w:t>-Duplicitní aktivity</w:t>
      </w:r>
    </w:p>
    <w:p w14:paraId="21C36268" w14:textId="77777777" w:rsidR="00FA07E1"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r w:rsidRPr="000F3015">
        <w:rPr>
          <w:rFonts w:cstheme="minorHAnsi"/>
          <w:i/>
        </w:rPr>
        <w:t>-Stav projektu</w:t>
      </w:r>
    </w:p>
    <w:p w14:paraId="5FA2E7AD" w14:textId="77777777" w:rsidR="000F3015" w:rsidRPr="000F3015" w:rsidRDefault="000F3015"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i/>
        </w:rPr>
      </w:pPr>
    </w:p>
    <w:p w14:paraId="079EC506" w14:textId="77777777" w:rsidR="00FA07E1" w:rsidRPr="006A3104"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bCs/>
        </w:rPr>
      </w:pPr>
      <w:r w:rsidRPr="006A3104">
        <w:rPr>
          <w:rFonts w:cstheme="minorHAnsi"/>
          <w:bCs/>
        </w:rPr>
        <w:t>S pozdravem</w:t>
      </w:r>
    </w:p>
    <w:p w14:paraId="70F91D3E" w14:textId="77777777" w:rsidR="00FA07E1" w:rsidRPr="00457B62" w:rsidRDefault="00FA07E1" w:rsidP="006A3104">
      <w:pPr>
        <w:pBdr>
          <w:top w:val="single" w:sz="4" w:space="1" w:color="auto"/>
          <w:left w:val="single" w:sz="4" w:space="4" w:color="auto"/>
          <w:bottom w:val="single" w:sz="4" w:space="1" w:color="auto"/>
          <w:right w:val="single" w:sz="4" w:space="4" w:color="auto"/>
        </w:pBdr>
        <w:shd w:val="clear" w:color="auto" w:fill="B6DDE8" w:themeFill="accent5" w:themeFillTint="66"/>
        <w:spacing w:after="0" w:line="240" w:lineRule="auto"/>
        <w:ind w:left="782"/>
        <w:rPr>
          <w:rFonts w:cstheme="minorHAnsi"/>
          <w:bCs/>
          <w:i/>
        </w:rPr>
      </w:pPr>
      <w:r w:rsidRPr="000F3015">
        <w:rPr>
          <w:rFonts w:cstheme="minorHAnsi"/>
          <w:bCs/>
          <w:i/>
        </w:rPr>
        <w:t>&lt;oficiální podpis bez loga a sloganu&gt;</w:t>
      </w:r>
    </w:p>
    <w:p w14:paraId="1FE3B7DB" w14:textId="77777777" w:rsidR="00FA07E1" w:rsidRPr="00613DEA" w:rsidRDefault="00FA07E1" w:rsidP="006A3104">
      <w:pPr>
        <w:spacing w:before="120" w:after="120"/>
        <w:ind w:firstLine="709"/>
        <w:rPr>
          <w:rFonts w:cstheme="minorHAnsi"/>
        </w:rPr>
      </w:pPr>
      <w:r w:rsidRPr="00613DEA">
        <w:rPr>
          <w:rFonts w:cstheme="minorHAnsi"/>
        </w:rPr>
        <w:t>Depeše je vázaná na objekt projektu, nezobrazuje se však žadateli v ISKP14+.</w:t>
      </w:r>
    </w:p>
    <w:p w14:paraId="7E11086C" w14:textId="77777777" w:rsidR="00FA07E1" w:rsidRPr="00613DEA" w:rsidRDefault="00FA07E1" w:rsidP="000F3015">
      <w:pPr>
        <w:spacing w:after="120"/>
        <w:jc w:val="both"/>
        <w:rPr>
          <w:rFonts w:cstheme="minorHAnsi"/>
        </w:rPr>
      </w:pPr>
      <w:r w:rsidRPr="00613DEA">
        <w:rPr>
          <w:rFonts w:cstheme="minorHAnsi"/>
        </w:rPr>
        <w:lastRenderedPageBreak/>
        <w:t>Projekty z průběžné výzvy ZS ITI jsou na CRR k</w:t>
      </w:r>
      <w:r w:rsidR="00820A66">
        <w:rPr>
          <w:rFonts w:cstheme="minorHAnsi"/>
        </w:rPr>
        <w:t> závěrečnému ověření způsobilosti</w:t>
      </w:r>
      <w:r w:rsidRPr="00613DEA">
        <w:rPr>
          <w:rFonts w:cstheme="minorHAnsi"/>
        </w:rPr>
        <w:t xml:space="preserve"> předávány v poř</w:t>
      </w:r>
      <w:r w:rsidR="00C139E3">
        <w:rPr>
          <w:rFonts w:cstheme="minorHAnsi"/>
        </w:rPr>
        <w:t>a</w:t>
      </w:r>
      <w:r w:rsidRPr="00613DEA">
        <w:rPr>
          <w:rFonts w:cstheme="minorHAnsi"/>
        </w:rPr>
        <w:t>dí, v jakém byly projekty dohodnoceny.</w:t>
      </w:r>
    </w:p>
    <w:p w14:paraId="6E7D1C74" w14:textId="77777777" w:rsidR="00FA07E1" w:rsidRPr="00613DEA" w:rsidRDefault="00FA07E1" w:rsidP="000F3015">
      <w:pPr>
        <w:spacing w:after="0"/>
        <w:rPr>
          <w:rFonts w:cstheme="minorHAnsi"/>
        </w:rPr>
      </w:pPr>
      <w:r w:rsidRPr="00613DEA">
        <w:rPr>
          <w:rFonts w:cstheme="minorHAnsi"/>
        </w:rPr>
        <w:t>Projekty z kolové výzvy ZS ITI:</w:t>
      </w:r>
    </w:p>
    <w:p w14:paraId="50B98CD8" w14:textId="77777777" w:rsidR="00FA07E1" w:rsidRPr="00613DEA" w:rsidRDefault="00FA07E1" w:rsidP="000F3015">
      <w:pPr>
        <w:pStyle w:val="Odstavecseseznamem"/>
        <w:numPr>
          <w:ilvl w:val="0"/>
          <w:numId w:val="68"/>
        </w:numPr>
        <w:spacing w:after="120"/>
        <w:rPr>
          <w:rFonts w:cstheme="minorHAnsi"/>
        </w:rPr>
      </w:pPr>
      <w:r w:rsidRPr="00613DEA">
        <w:rPr>
          <w:rFonts w:cstheme="minorHAnsi"/>
        </w:rPr>
        <w:t>v případě, že všechny projekty jsou v alokaci výzvy ZS ITI, jsou předávány průběžně, jak byly projekty dohodnoceny,</w:t>
      </w:r>
    </w:p>
    <w:p w14:paraId="795D1A4D" w14:textId="77777777" w:rsidR="00FA07E1" w:rsidRPr="00613DEA" w:rsidRDefault="00FA07E1" w:rsidP="000F3015">
      <w:pPr>
        <w:pStyle w:val="Odstavecseseznamem"/>
        <w:numPr>
          <w:ilvl w:val="0"/>
          <w:numId w:val="68"/>
        </w:numPr>
        <w:spacing w:after="120"/>
        <w:rPr>
          <w:rFonts w:cstheme="minorHAnsi"/>
        </w:rPr>
      </w:pPr>
      <w:r w:rsidRPr="00613DEA">
        <w:rPr>
          <w:rFonts w:cstheme="minorHAnsi"/>
        </w:rPr>
        <w:t>v případě převisu projektů nad alokací výzvy ZS ITI jsou předávány po dokončení hodnocení všech projektů z dané výzvy ZS ITI.</w:t>
      </w:r>
    </w:p>
    <w:p w14:paraId="3F5A2698" w14:textId="735E50AD" w:rsidR="00320037" w:rsidRPr="00315089" w:rsidRDefault="00320037" w:rsidP="00315089">
      <w:pPr>
        <w:spacing w:after="120"/>
        <w:jc w:val="both"/>
        <w:rPr>
          <w:rFonts w:cstheme="minorHAnsi"/>
        </w:rPr>
      </w:pPr>
      <w:r w:rsidRPr="00320037">
        <w:rPr>
          <w:rFonts w:cs="Arial"/>
        </w:rPr>
        <w:t>Změnu výzvy spočívající v navýšení celkové dotace z EFRR a státního rozpočtu za účelem podpory projektů převyšující</w:t>
      </w:r>
      <w:r>
        <w:rPr>
          <w:rFonts w:cs="Arial"/>
        </w:rPr>
        <w:t>ch</w:t>
      </w:r>
      <w:r w:rsidRPr="00320037">
        <w:rPr>
          <w:rFonts w:cs="Arial"/>
        </w:rPr>
        <w:t xml:space="preserve"> alokaci dané výzvy je možné provést pouze před ukončením hodnocení na ZS ITI v případě výzev ITI, tj. před předáním projektů k závěrečnému ověření způsobilosti depeší na CRR.</w:t>
      </w:r>
    </w:p>
    <w:p w14:paraId="03C6E207" w14:textId="7EF95C62" w:rsidR="00FA07E1" w:rsidRDefault="00FA07E1" w:rsidP="000F3015">
      <w:pPr>
        <w:spacing w:before="200" w:after="120"/>
        <w:rPr>
          <w:rFonts w:cstheme="minorHAnsi"/>
          <w:b/>
          <w:u w:val="single"/>
        </w:rPr>
      </w:pPr>
      <w:r w:rsidRPr="00357A8B">
        <w:rPr>
          <w:rFonts w:cstheme="minorHAnsi"/>
          <w:b/>
          <w:u w:val="single"/>
        </w:rPr>
        <w:t>Proces pro vydání negativního závazného stanoviska:</w:t>
      </w:r>
    </w:p>
    <w:p w14:paraId="7FD9E94D" w14:textId="4C49909A" w:rsidR="00880457" w:rsidRPr="00BD5196" w:rsidRDefault="00880457" w:rsidP="00880457">
      <w:pPr>
        <w:rPr>
          <w:rFonts w:cstheme="minorHAnsi"/>
        </w:rPr>
      </w:pPr>
      <w:r w:rsidRPr="00BD5196">
        <w:rPr>
          <w:rFonts w:cstheme="minorHAnsi"/>
        </w:rPr>
        <w:t>Negativní závazné stanovisko je vždy vydáno u projektu, kterému byl nastaven jeden z následujících stavů:</w:t>
      </w:r>
    </w:p>
    <w:p w14:paraId="65D8291B" w14:textId="77777777" w:rsidR="00880457" w:rsidRPr="00BD5196" w:rsidRDefault="00880457" w:rsidP="00880457">
      <w:pPr>
        <w:numPr>
          <w:ilvl w:val="0"/>
          <w:numId w:val="65"/>
        </w:numPr>
        <w:suppressAutoHyphens/>
        <w:spacing w:before="120" w:after="120" w:line="240" w:lineRule="auto"/>
        <w:ind w:left="714" w:hanging="357"/>
        <w:contextualSpacing/>
        <w:jc w:val="both"/>
        <w:rPr>
          <w:rFonts w:cstheme="minorHAnsi"/>
        </w:rPr>
      </w:pPr>
      <w:r w:rsidRPr="00BD5196">
        <w:rPr>
          <w:rFonts w:cstheme="minorHAnsi"/>
        </w:rPr>
        <w:t>Žádost o podporu nesplnila formální náležitosti nebo podmínky přijatelnosti – PN21,</w:t>
      </w:r>
    </w:p>
    <w:p w14:paraId="30ADCDA5" w14:textId="77777777" w:rsidR="00880457" w:rsidRPr="00BD5196" w:rsidRDefault="00880457" w:rsidP="00880457">
      <w:pPr>
        <w:numPr>
          <w:ilvl w:val="0"/>
          <w:numId w:val="65"/>
        </w:numPr>
        <w:suppressAutoHyphens/>
        <w:spacing w:before="120" w:after="120" w:line="240" w:lineRule="auto"/>
        <w:contextualSpacing/>
        <w:jc w:val="both"/>
        <w:rPr>
          <w:rFonts w:cstheme="minorHAnsi"/>
        </w:rPr>
      </w:pPr>
      <w:r w:rsidRPr="00BD5196">
        <w:rPr>
          <w:rFonts w:cstheme="minorHAnsi"/>
        </w:rPr>
        <w:t>Žádost o podporu nesplnila formální náležitosti nebo podmínky přijatelnosti po doplnění – PN22,</w:t>
      </w:r>
    </w:p>
    <w:p w14:paraId="16B70ECE" w14:textId="77777777" w:rsidR="00880457" w:rsidRPr="00BD5196" w:rsidRDefault="00880457" w:rsidP="00880457">
      <w:pPr>
        <w:numPr>
          <w:ilvl w:val="0"/>
          <w:numId w:val="65"/>
        </w:numPr>
        <w:suppressAutoHyphens/>
        <w:spacing w:before="120" w:after="120" w:line="240" w:lineRule="auto"/>
        <w:contextualSpacing/>
        <w:jc w:val="both"/>
        <w:rPr>
          <w:rFonts w:cstheme="minorHAnsi"/>
        </w:rPr>
      </w:pPr>
      <w:r w:rsidRPr="00BD5196">
        <w:rPr>
          <w:rFonts w:cstheme="minorHAnsi"/>
        </w:rPr>
        <w:t>Žádost o podporu nesplnila podmínky věcného hodnocení – PN23a.“</w:t>
      </w:r>
    </w:p>
    <w:p w14:paraId="07BFC2D7" w14:textId="77777777" w:rsidR="00880457" w:rsidRPr="00BD5196" w:rsidRDefault="00880457" w:rsidP="00880457">
      <w:pPr>
        <w:suppressAutoHyphens/>
        <w:spacing w:after="120"/>
        <w:contextualSpacing/>
        <w:rPr>
          <w:rFonts w:cstheme="minorHAnsi"/>
        </w:rPr>
      </w:pPr>
    </w:p>
    <w:p w14:paraId="0BA130FC" w14:textId="77777777" w:rsidR="00FA07E1" w:rsidRPr="00357A8B" w:rsidRDefault="00FA07E1" w:rsidP="000F3015">
      <w:pPr>
        <w:pStyle w:val="Odstavecseseznamem"/>
        <w:numPr>
          <w:ilvl w:val="0"/>
          <w:numId w:val="67"/>
        </w:numPr>
        <w:spacing w:after="120"/>
        <w:ind w:left="709" w:hanging="425"/>
        <w:contextualSpacing w:val="0"/>
        <w:rPr>
          <w:rFonts w:cstheme="minorHAnsi"/>
        </w:rPr>
      </w:pPr>
      <w:r w:rsidRPr="00357A8B">
        <w:rPr>
          <w:rFonts w:cstheme="minorHAnsi"/>
        </w:rPr>
        <w:t>Řádný hodnotitel provede hodnocení a finalizuje jej.</w:t>
      </w:r>
    </w:p>
    <w:p w14:paraId="41E0ECF1" w14:textId="77777777" w:rsidR="00FA07E1" w:rsidRPr="009E2C06" w:rsidRDefault="00FA07E1" w:rsidP="000F3015">
      <w:pPr>
        <w:pStyle w:val="Odstavecseseznamem"/>
        <w:numPr>
          <w:ilvl w:val="0"/>
          <w:numId w:val="67"/>
        </w:numPr>
        <w:spacing w:after="120"/>
        <w:ind w:left="709" w:hanging="425"/>
        <w:contextualSpacing w:val="0"/>
        <w:jc w:val="both"/>
        <w:rPr>
          <w:rFonts w:cstheme="minorHAnsi"/>
        </w:rPr>
      </w:pPr>
      <w:r w:rsidRPr="00357A8B">
        <w:rPr>
          <w:rFonts w:cstheme="minorHAnsi"/>
        </w:rPr>
        <w:t>Schvalovatel zašle závazné stanovisko depeší na ŘO IROP – vedoucí/mu oddělení 266 - depeše musí být zaslána k danému projektu tak, aby se žadateli nezobrazovala v IS KP</w:t>
      </w:r>
      <w:r>
        <w:rPr>
          <w:rFonts w:cstheme="minorHAnsi"/>
        </w:rPr>
        <w:t>14+</w:t>
      </w:r>
      <w:r w:rsidRPr="00357A8B">
        <w:rPr>
          <w:rFonts w:cstheme="minorHAnsi"/>
        </w:rPr>
        <w:t xml:space="preserve">. V předmětu depeše bude uvedeno </w:t>
      </w:r>
      <w:r w:rsidRPr="00357A8B">
        <w:rPr>
          <w:rFonts w:cstheme="minorHAnsi"/>
          <w:i/>
          <w:iCs/>
        </w:rPr>
        <w:t xml:space="preserve">„Negativní závazné stanovisko ZS </w:t>
      </w:r>
      <w:r w:rsidRPr="00484CF8">
        <w:rPr>
          <w:rFonts w:cstheme="minorHAnsi"/>
          <w:i/>
          <w:iCs/>
        </w:rPr>
        <w:t xml:space="preserve">ITI </w:t>
      </w:r>
      <w:r>
        <w:rPr>
          <w:rFonts w:cstheme="minorHAnsi"/>
          <w:i/>
          <w:iCs/>
        </w:rPr>
        <w:t xml:space="preserve">„název města“ </w:t>
      </w:r>
      <w:r w:rsidRPr="00484CF8">
        <w:rPr>
          <w:rFonts w:cstheme="minorHAnsi"/>
          <w:i/>
          <w:iCs/>
        </w:rPr>
        <w:t>k</w:t>
      </w:r>
      <w:r>
        <w:rPr>
          <w:rFonts w:cstheme="minorHAnsi"/>
          <w:i/>
          <w:iCs/>
        </w:rPr>
        <w:t> </w:t>
      </w:r>
      <w:r w:rsidRPr="00484CF8">
        <w:rPr>
          <w:rFonts w:cstheme="minorHAnsi"/>
          <w:i/>
          <w:iCs/>
        </w:rPr>
        <w:t>projektu</w:t>
      </w:r>
      <w:r>
        <w:rPr>
          <w:rFonts w:cstheme="minorHAnsi"/>
          <w:i/>
          <w:iCs/>
        </w:rPr>
        <w:t xml:space="preserve"> č. xxxx</w:t>
      </w:r>
      <w:r w:rsidRPr="00357A8B">
        <w:rPr>
          <w:rFonts w:cstheme="minorHAnsi"/>
          <w:i/>
          <w:iCs/>
        </w:rPr>
        <w:t>“</w:t>
      </w:r>
      <w:r>
        <w:rPr>
          <w:rFonts w:cstheme="minorHAnsi"/>
          <w:i/>
          <w:iCs/>
        </w:rPr>
        <w:t>.</w:t>
      </w:r>
    </w:p>
    <w:p w14:paraId="6CEEB8A2" w14:textId="77777777" w:rsidR="00FA07E1" w:rsidRPr="009E2C06" w:rsidRDefault="00FA07E1" w:rsidP="000F3015">
      <w:pPr>
        <w:pStyle w:val="Odstavecseseznamem"/>
        <w:numPr>
          <w:ilvl w:val="0"/>
          <w:numId w:val="67"/>
        </w:numPr>
        <w:spacing w:after="120"/>
        <w:ind w:left="709" w:hanging="425"/>
        <w:jc w:val="both"/>
        <w:rPr>
          <w:rFonts w:cstheme="minorHAnsi"/>
        </w:rPr>
      </w:pPr>
      <w:r w:rsidRPr="009E2C06">
        <w:rPr>
          <w:rFonts w:cstheme="minorHAnsi"/>
        </w:rPr>
        <w:t>ZS ITI odešle toto závazné stanovisko na ŘO IROP zároveň prostřednictvím datové schránky –vedoucí/mu oddělení 266</w:t>
      </w:r>
      <w:r>
        <w:rPr>
          <w:rFonts w:cstheme="minorHAnsi"/>
        </w:rPr>
        <w:t>.</w:t>
      </w:r>
    </w:p>
    <w:p w14:paraId="1D2E0BF3" w14:textId="0684A4BF" w:rsidR="00FA07E1" w:rsidRPr="000F3015" w:rsidRDefault="00FA07E1" w:rsidP="000F3015">
      <w:pPr>
        <w:pStyle w:val="Odstavecseseznamem"/>
        <w:numPr>
          <w:ilvl w:val="0"/>
          <w:numId w:val="67"/>
        </w:numPr>
        <w:spacing w:after="120"/>
        <w:ind w:left="709" w:hanging="425"/>
        <w:jc w:val="both"/>
        <w:rPr>
          <w:rFonts w:cstheme="minorHAnsi"/>
        </w:rPr>
      </w:pPr>
      <w:r w:rsidRPr="009E2C06">
        <w:rPr>
          <w:rFonts w:cstheme="minorHAnsi"/>
        </w:rPr>
        <w:t xml:space="preserve">ŘO IROP následně zašle formou depeše (prostřednictvím vedoucí/ho oddělení 266) schvalovateli odpověď, že se </w:t>
      </w:r>
      <w:r>
        <w:rPr>
          <w:rFonts w:cstheme="minorHAnsi"/>
        </w:rPr>
        <w:t xml:space="preserve">se </w:t>
      </w:r>
      <w:r w:rsidRPr="009E2C06">
        <w:rPr>
          <w:rFonts w:cstheme="minorHAnsi"/>
        </w:rPr>
        <w:t>stanoviskem seznámil, teprve poté může schvalovatel vložit závazné stanovisko jako přílohu k hodnocení a hodnocení schválit a finalizovat. Následně je možné přepnout stav hodnocení, čímž bude žadatel informován o výsledcích hodnocení a</w:t>
      </w:r>
      <w:r>
        <w:rPr>
          <w:rFonts w:cstheme="minorHAnsi"/>
        </w:rPr>
        <w:t> </w:t>
      </w:r>
      <w:r w:rsidRPr="009E2C06">
        <w:rPr>
          <w:rFonts w:cstheme="minorHAnsi"/>
        </w:rPr>
        <w:t xml:space="preserve">možnosti </w:t>
      </w:r>
      <w:r w:rsidRPr="000F3015">
        <w:rPr>
          <w:rFonts w:cstheme="minorHAnsi"/>
        </w:rPr>
        <w:t>podat žádost o přezkum do 15 kalendářních dnů</w:t>
      </w:r>
      <w:r w:rsidR="00417906" w:rsidRPr="000F3015">
        <w:t xml:space="preserve"> </w:t>
      </w:r>
      <w:r w:rsidR="006A3104">
        <w:rPr>
          <w:rFonts w:cstheme="minorHAnsi"/>
        </w:rPr>
        <w:t>ode dne doručení depeše o </w:t>
      </w:r>
      <w:r w:rsidR="00417906" w:rsidRPr="000F3015">
        <w:rPr>
          <w:rFonts w:cstheme="minorHAnsi"/>
        </w:rPr>
        <w:t>změně stavu projektu. Za doručení se považuje den přihlášení oprávněné osoby (na straně žadatele) do MS2014+; v případě, že se taková osoba do MS2014+ nepřihlásí do 10 dnů ode dne odeslání depeše v MS2014+, považuje se za den doručení poslední den této lhůty (10. den)</w:t>
      </w:r>
      <w:r w:rsidRPr="000F3015">
        <w:rPr>
          <w:rFonts w:cstheme="minorHAnsi"/>
        </w:rPr>
        <w:t>.</w:t>
      </w:r>
    </w:p>
    <w:p w14:paraId="0A8D2EBD" w14:textId="77777777" w:rsidR="00FA07E1" w:rsidRPr="00613DEA" w:rsidRDefault="00FA07E1" w:rsidP="000F3015">
      <w:pPr>
        <w:pStyle w:val="Odstavecseseznamem"/>
        <w:spacing w:after="120"/>
        <w:ind w:left="1200"/>
        <w:jc w:val="both"/>
        <w:rPr>
          <w:rFonts w:cstheme="minorHAnsi"/>
          <w:sz w:val="12"/>
          <w:szCs w:val="12"/>
        </w:rPr>
      </w:pPr>
    </w:p>
    <w:p w14:paraId="6546CABF" w14:textId="77777777" w:rsidR="00FA07E1" w:rsidRPr="006A3104" w:rsidRDefault="00FA07E1" w:rsidP="006A3104">
      <w:pPr>
        <w:spacing w:after="120"/>
        <w:jc w:val="both"/>
        <w:rPr>
          <w:rFonts w:cstheme="minorHAnsi"/>
          <w:b/>
        </w:rPr>
      </w:pPr>
      <w:r w:rsidRPr="006A3104">
        <w:rPr>
          <w:rFonts w:cstheme="minorHAnsi"/>
          <w:b/>
        </w:rPr>
        <w:t>Upozornění: Bez zpětné reakce ŘO IROP není možné schválit hodnocení řádného hodnotitele ani změnit stav projektu v případě, kdy je ze strany ZS ITI vydáno negativní závazné stanovisko!</w:t>
      </w:r>
    </w:p>
    <w:p w14:paraId="2003C409" w14:textId="5226DB1D" w:rsidR="00134B68" w:rsidRPr="0002758E" w:rsidRDefault="00FA07E1" w:rsidP="006A3104">
      <w:pPr>
        <w:spacing w:after="0"/>
        <w:jc w:val="both"/>
        <w:rPr>
          <w:rFonts w:eastAsia="Times New Roman" w:cs="Arial"/>
          <w:lang w:eastAsia="ar-SA"/>
        </w:rPr>
      </w:pPr>
      <w:r w:rsidRPr="00357A8B">
        <w:t>V případě vydání negativního stanoviska ZS ITI</w:t>
      </w:r>
      <w:r w:rsidR="00134B68">
        <w:t>,</w:t>
      </w:r>
      <w:r w:rsidR="006A3104">
        <w:rPr>
          <w:rFonts w:eastAsia="Times New Roman" w:cs="Arial"/>
          <w:lang w:eastAsia="ar-SA"/>
        </w:rPr>
        <w:t xml:space="preserve"> </w:t>
      </w:r>
      <w:r>
        <w:t>z</w:t>
      </w:r>
      <w:r w:rsidRPr="00357A8B">
        <w:t xml:space="preserve">asílá vedoucí pracovník ZS ITI </w:t>
      </w:r>
      <w:r w:rsidRPr="00357A8B">
        <w:rPr>
          <w:rFonts w:eastAsia="Times New Roman" w:cs="Arial"/>
          <w:lang w:eastAsia="ar-SA"/>
        </w:rPr>
        <w:t>datovou schránkou řediteli ŘO a e-mailem vedoucí</w:t>
      </w:r>
      <w:r>
        <w:rPr>
          <w:rFonts w:eastAsia="Times New Roman" w:cs="Arial"/>
          <w:lang w:eastAsia="ar-SA"/>
        </w:rPr>
        <w:t>/</w:t>
      </w:r>
      <w:r w:rsidRPr="00357A8B">
        <w:rPr>
          <w:rFonts w:eastAsia="Times New Roman" w:cs="Arial"/>
          <w:lang w:eastAsia="ar-SA"/>
        </w:rPr>
        <w:t xml:space="preserve">mu odd. 266 </w:t>
      </w:r>
      <w:r w:rsidRPr="00357A8B">
        <w:rPr>
          <w:rFonts w:eastAsia="Times New Roman" w:cs="Arial"/>
          <w:b/>
          <w:lang w:eastAsia="ar-SA"/>
        </w:rPr>
        <w:t>Seznam hodnocených projektů</w:t>
      </w:r>
      <w:r w:rsidRPr="00357A8B">
        <w:rPr>
          <w:rFonts w:eastAsia="Times New Roman" w:cs="Arial"/>
          <w:lang w:eastAsia="ar-SA"/>
        </w:rPr>
        <w:t xml:space="preserve">, které prošly fází hodnocení projektů (příloha B.11-5). Seznam bude </w:t>
      </w:r>
      <w:r w:rsidRPr="00357A8B">
        <w:rPr>
          <w:rFonts w:eastAsia="Times New Roman" w:cs="Arial"/>
          <w:lang w:eastAsia="ar-SA"/>
        </w:rPr>
        <w:lastRenderedPageBreak/>
        <w:t>obsahovat projekty nedoporučené k poskytnutí dotace (do seznamu jsou zahrnuty projekty po uplynutí lhůty 15 kalendářní dní pro možnost podání žádosti o přezkum</w:t>
      </w:r>
      <w:r w:rsidRPr="00357A8B">
        <w:rPr>
          <w:rStyle w:val="Znakapoznpodarou"/>
          <w:rFonts w:eastAsia="Times New Roman" w:cs="Arial"/>
          <w:lang w:eastAsia="ar-SA"/>
        </w:rPr>
        <w:footnoteReference w:id="5"/>
      </w:r>
      <w:r w:rsidRPr="00357A8B">
        <w:rPr>
          <w:rFonts w:eastAsia="Times New Roman" w:cs="Arial"/>
          <w:lang w:eastAsia="ar-SA"/>
        </w:rPr>
        <w:t xml:space="preserve">; projekty nedoporučené k financování po </w:t>
      </w:r>
      <w:r w:rsidR="006A3104">
        <w:rPr>
          <w:rFonts w:eastAsia="Times New Roman" w:cs="Arial"/>
          <w:lang w:eastAsia="ar-SA"/>
        </w:rPr>
        <w:t>opravném hodnocení; projekty, u </w:t>
      </w:r>
      <w:r w:rsidRPr="00357A8B">
        <w:rPr>
          <w:rFonts w:eastAsia="Times New Roman" w:cs="Arial"/>
          <w:lang w:eastAsia="ar-SA"/>
        </w:rPr>
        <w:t>kterých je žádost o přezkum nedůvodná).</w:t>
      </w:r>
      <w:r w:rsidR="00134B68">
        <w:rPr>
          <w:rFonts w:eastAsia="Times New Roman" w:cs="Arial"/>
          <w:lang w:eastAsia="ar-SA"/>
        </w:rPr>
        <w:t xml:space="preserve"> </w:t>
      </w:r>
      <w:r w:rsidR="00134B68" w:rsidRPr="0002758E">
        <w:rPr>
          <w:rFonts w:eastAsia="Times New Roman" w:cs="Arial"/>
          <w:lang w:eastAsia="ar-SA"/>
        </w:rPr>
        <w:t>Do seznamu budou zahrnuty i projekty ve stavu PN20b – Žádost o podporu ukončena ŘO/ZS (projektům v tomto stavu n</w:t>
      </w:r>
      <w:r w:rsidR="006A3104">
        <w:rPr>
          <w:rFonts w:eastAsia="Times New Roman" w:cs="Arial"/>
          <w:lang w:eastAsia="ar-SA"/>
        </w:rPr>
        <w:t>ení vydáno Závazné stanovisko).</w:t>
      </w:r>
    </w:p>
    <w:p w14:paraId="4B8457D3" w14:textId="77777777" w:rsidR="00134B68" w:rsidRDefault="00134B68" w:rsidP="000F3015">
      <w:pPr>
        <w:jc w:val="both"/>
      </w:pPr>
    </w:p>
    <w:p w14:paraId="2F2A093A" w14:textId="77777777" w:rsidR="003D3430" w:rsidRDefault="003D3430" w:rsidP="000F3015">
      <w:pPr>
        <w:pStyle w:val="Nadpis1"/>
        <w:ind w:left="851" w:hanging="851"/>
      </w:pPr>
      <w:bookmarkStart w:id="136" w:name="_Toc435027380"/>
      <w:bookmarkStart w:id="137" w:name="_Toc481736080"/>
      <w:bookmarkStart w:id="138" w:name="_Toc46484703"/>
      <w:r w:rsidRPr="000F4738">
        <w:t xml:space="preserve">Žádost o </w:t>
      </w:r>
      <w:r w:rsidRPr="000F3015">
        <w:t>přezkum</w:t>
      </w:r>
      <w:bookmarkEnd w:id="136"/>
      <w:bookmarkEnd w:id="137"/>
      <w:bookmarkEnd w:id="138"/>
    </w:p>
    <w:p w14:paraId="7AB0CC29" w14:textId="77777777" w:rsidR="00435EA0" w:rsidRPr="00F91DFC" w:rsidRDefault="00435EA0" w:rsidP="00F91DFC">
      <w:pPr>
        <w:pStyle w:val="Nadpis2"/>
        <w:rPr>
          <w:color w:val="auto"/>
        </w:rPr>
      </w:pPr>
      <w:bookmarkStart w:id="139" w:name="_Toc46484704"/>
      <w:r w:rsidRPr="00F91DFC">
        <w:rPr>
          <w:color w:val="auto"/>
        </w:rPr>
        <w:t>Postup v případě podání žádosti o přezkum u projektů MAS (neplatí pro ZS ITI)</w:t>
      </w:r>
      <w:bookmarkEnd w:id="139"/>
    </w:p>
    <w:p w14:paraId="563D2148" w14:textId="49D0CEA6" w:rsidR="00BD1B96" w:rsidRDefault="00170E9F" w:rsidP="00170E9F">
      <w:pPr>
        <w:spacing w:beforeLines="20" w:before="48" w:afterLines="80" w:after="192"/>
        <w:jc w:val="both"/>
      </w:pPr>
      <w:r w:rsidRPr="00722C2B">
        <w:t xml:space="preserve">MAS </w:t>
      </w:r>
      <w:r>
        <w:t xml:space="preserve">pro urychlení hodnotícího procesu může využít možnosti vzdání se práva na přezkum. V případě, že této možnosti využije, </w:t>
      </w:r>
      <w:r w:rsidRPr="00722C2B">
        <w:t xml:space="preserve">informuje </w:t>
      </w:r>
      <w:r>
        <w:t xml:space="preserve">o tomto </w:t>
      </w:r>
      <w:r w:rsidRPr="00722C2B">
        <w:t>žadatele interní depeší</w:t>
      </w:r>
      <w:r>
        <w:t>.</w:t>
      </w:r>
      <w:r w:rsidRPr="00722C2B">
        <w:t xml:space="preserve"> Urychlit proces hodnocení lze pouze v případě, kdy </w:t>
      </w:r>
      <w:r w:rsidR="00113281">
        <w:t xml:space="preserve">se </w:t>
      </w:r>
      <w:r w:rsidRPr="00722C2B">
        <w:t>všichni žadatelé ve výzvě MAS vzdají možnosti přezkumu. Dokument vzdání se přezkumu MAS přiloží k výsledku hodnocení do MS2014+</w:t>
      </w:r>
      <w:r w:rsidR="000D6DD7">
        <w:t xml:space="preserve"> k příloze dané výzvy</w:t>
      </w:r>
      <w:r w:rsidR="00036912">
        <w:t>.</w:t>
      </w:r>
    </w:p>
    <w:p w14:paraId="0232A917" w14:textId="77777777" w:rsidR="000D6DD7" w:rsidRPr="00DA135F" w:rsidRDefault="00BD1B96" w:rsidP="00170E9F">
      <w:pPr>
        <w:spacing w:beforeLines="20" w:before="48" w:afterLines="80" w:after="192"/>
        <w:jc w:val="both"/>
      </w:pPr>
      <w:r>
        <w:rPr>
          <w:noProof/>
          <w:lang w:eastAsia="cs-CZ"/>
        </w:rPr>
        <w:drawing>
          <wp:inline distT="0" distB="0" distL="0" distR="0" wp14:anchorId="76219771" wp14:editId="01BBCF0D">
            <wp:extent cx="4723075" cy="4123319"/>
            <wp:effectExtent l="0" t="0" r="1905" b="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4810" cy="4124834"/>
                    </a:xfrm>
                    <a:prstGeom prst="rect">
                      <a:avLst/>
                    </a:prstGeom>
                    <a:noFill/>
                    <a:ln>
                      <a:noFill/>
                    </a:ln>
                  </pic:spPr>
                </pic:pic>
              </a:graphicData>
            </a:graphic>
          </wp:inline>
        </w:drawing>
      </w:r>
    </w:p>
    <w:p w14:paraId="6C8D9A57" w14:textId="77777777" w:rsidR="003D3430" w:rsidRPr="008C1D82" w:rsidRDefault="003D3430" w:rsidP="006A3104">
      <w:pPr>
        <w:pStyle w:val="Nadpis3"/>
        <w:spacing w:before="360"/>
        <w:rPr>
          <w:rFonts w:eastAsiaTheme="minorEastAsia"/>
          <w:lang w:bidi="en-US"/>
        </w:rPr>
      </w:pPr>
      <w:bookmarkStart w:id="140" w:name="_Toc46484705"/>
      <w:r w:rsidRPr="008C1D82">
        <w:rPr>
          <w:rFonts w:eastAsiaTheme="minorEastAsia"/>
          <w:lang w:bidi="en-US"/>
        </w:rPr>
        <w:lastRenderedPageBreak/>
        <w:t>Písemné podání žádosti o přezkum</w:t>
      </w:r>
      <w:bookmarkEnd w:id="140"/>
    </w:p>
    <w:p w14:paraId="0F66E449" w14:textId="2F84BCF2" w:rsidR="003D3430" w:rsidRDefault="003D3430" w:rsidP="003D3430">
      <w:pPr>
        <w:jc w:val="both"/>
      </w:pPr>
      <w:r>
        <w:t xml:space="preserve">Po písemném podání žádosti o přezkum </w:t>
      </w:r>
      <w:r w:rsidR="00273CE9">
        <w:t>schvalovatel hodnocení</w:t>
      </w:r>
      <w:r w:rsidR="00F7515D">
        <w:t xml:space="preserve"> </w:t>
      </w:r>
      <w:r>
        <w:t xml:space="preserve">vytvoří k danému projektu přes modul </w:t>
      </w:r>
      <w:r w:rsidR="006A3104">
        <w:t>P</w:t>
      </w:r>
      <w:r>
        <w:t xml:space="preserve">rojekty ručně na záložce Vložit žádost o přezkum ručně, kde vybere v poli </w:t>
      </w:r>
      <w:r w:rsidR="006A3104">
        <w:t>K</w:t>
      </w:r>
      <w:r>
        <w:t xml:space="preserve">olo hodnocení hodnotu Hodnocení žádosti o podporu a v poli </w:t>
      </w:r>
      <w:r w:rsidR="006A3104">
        <w:t>Č</w:t>
      </w:r>
      <w:r>
        <w:t>ást vybere fázi hodnocení, ke které se žádost o</w:t>
      </w:r>
      <w:r w:rsidR="00113281">
        <w:t> </w:t>
      </w:r>
      <w:r>
        <w:t>přezkum vztahuje. Poté stiskne tlačítko uložit a na záložku Přílohy vloží naskenovanou žádost o</w:t>
      </w:r>
      <w:r w:rsidR="00113281">
        <w:t> </w:t>
      </w:r>
      <w:r>
        <w:t xml:space="preserve">přezkum od žadatele.  </w:t>
      </w:r>
    </w:p>
    <w:tbl>
      <w:tblPr>
        <w:tblStyle w:val="Mkatabulky"/>
        <w:tblW w:w="0" w:type="auto"/>
        <w:tblLook w:val="04A0" w:firstRow="1" w:lastRow="0" w:firstColumn="1" w:lastColumn="0" w:noHBand="0" w:noVBand="1"/>
      </w:tblPr>
      <w:tblGrid>
        <w:gridCol w:w="4606"/>
        <w:gridCol w:w="4606"/>
      </w:tblGrid>
      <w:tr w:rsidR="003D3430" w14:paraId="0A5D7B90" w14:textId="77777777" w:rsidTr="001C07C2">
        <w:tc>
          <w:tcPr>
            <w:tcW w:w="4606" w:type="dxa"/>
          </w:tcPr>
          <w:p w14:paraId="7950857B" w14:textId="77777777" w:rsidR="003D3430" w:rsidRPr="00601570" w:rsidRDefault="003D3430" w:rsidP="001C07C2">
            <w:pPr>
              <w:spacing w:line="276" w:lineRule="auto"/>
              <w:rPr>
                <w:b/>
              </w:rPr>
            </w:pPr>
            <w:r>
              <w:rPr>
                <w:b/>
              </w:rPr>
              <w:t>Záložka dokumenty</w:t>
            </w:r>
          </w:p>
        </w:tc>
        <w:tc>
          <w:tcPr>
            <w:tcW w:w="4606" w:type="dxa"/>
          </w:tcPr>
          <w:p w14:paraId="211DAC08" w14:textId="77777777" w:rsidR="003D3430" w:rsidRPr="00601570" w:rsidRDefault="003D3430" w:rsidP="001C07C2">
            <w:pPr>
              <w:spacing w:line="276" w:lineRule="auto"/>
              <w:rPr>
                <w:b/>
              </w:rPr>
            </w:pPr>
            <w:r w:rsidRPr="00601570">
              <w:rPr>
                <w:b/>
              </w:rPr>
              <w:t>Co vyplnit</w:t>
            </w:r>
          </w:p>
        </w:tc>
      </w:tr>
      <w:tr w:rsidR="003D3430" w14:paraId="01CBFBA6" w14:textId="77777777" w:rsidTr="001C07C2">
        <w:tc>
          <w:tcPr>
            <w:tcW w:w="4606" w:type="dxa"/>
          </w:tcPr>
          <w:p w14:paraId="3F59EFD2" w14:textId="77777777" w:rsidR="003D3430" w:rsidRDefault="003D3430" w:rsidP="001C07C2">
            <w:pPr>
              <w:spacing w:line="276" w:lineRule="auto"/>
            </w:pPr>
            <w:r>
              <w:t>Název dokumentu</w:t>
            </w:r>
          </w:p>
        </w:tc>
        <w:tc>
          <w:tcPr>
            <w:tcW w:w="4606" w:type="dxa"/>
          </w:tcPr>
          <w:p w14:paraId="78522114" w14:textId="77777777" w:rsidR="003D3430" w:rsidRDefault="003D3430" w:rsidP="001C07C2">
            <w:pPr>
              <w:spacing w:line="276" w:lineRule="auto"/>
            </w:pPr>
            <w:r>
              <w:t>Žádost o přezkum</w:t>
            </w:r>
          </w:p>
        </w:tc>
      </w:tr>
      <w:tr w:rsidR="003D3430" w14:paraId="4F078EB5" w14:textId="77777777" w:rsidTr="001C07C2">
        <w:tc>
          <w:tcPr>
            <w:tcW w:w="4606" w:type="dxa"/>
          </w:tcPr>
          <w:p w14:paraId="0981BAB1" w14:textId="77777777" w:rsidR="003D3430" w:rsidRDefault="003D3430" w:rsidP="001C07C2">
            <w:pPr>
              <w:spacing w:line="276" w:lineRule="auto"/>
            </w:pPr>
            <w:r>
              <w:t xml:space="preserve">Kategorie </w:t>
            </w:r>
          </w:p>
        </w:tc>
        <w:tc>
          <w:tcPr>
            <w:tcW w:w="4606" w:type="dxa"/>
          </w:tcPr>
          <w:p w14:paraId="50E3D24C" w14:textId="77777777" w:rsidR="003D3430" w:rsidRDefault="003D3430" w:rsidP="001C07C2">
            <w:pPr>
              <w:spacing w:line="276" w:lineRule="auto"/>
            </w:pPr>
            <w:r>
              <w:t>Veřejná</w:t>
            </w:r>
          </w:p>
        </w:tc>
      </w:tr>
      <w:tr w:rsidR="003D3430" w14:paraId="11142AEF" w14:textId="77777777" w:rsidTr="001C07C2">
        <w:tc>
          <w:tcPr>
            <w:tcW w:w="4606" w:type="dxa"/>
          </w:tcPr>
          <w:p w14:paraId="6FFA8FE4" w14:textId="77777777" w:rsidR="003D3430" w:rsidRDefault="003D3430" w:rsidP="001C07C2">
            <w:pPr>
              <w:spacing w:line="276" w:lineRule="auto"/>
            </w:pPr>
            <w:r>
              <w:t>Soubor</w:t>
            </w:r>
          </w:p>
        </w:tc>
        <w:tc>
          <w:tcPr>
            <w:tcW w:w="4606" w:type="dxa"/>
          </w:tcPr>
          <w:p w14:paraId="7A6F0B5F" w14:textId="77777777" w:rsidR="003D3430" w:rsidRDefault="003D3430" w:rsidP="001C07C2">
            <w:pPr>
              <w:spacing w:line="276" w:lineRule="auto"/>
            </w:pPr>
            <w:r>
              <w:t>Vložená příloha žádosti o přezkum</w:t>
            </w:r>
          </w:p>
        </w:tc>
      </w:tr>
    </w:tbl>
    <w:p w14:paraId="4DBFCA32" w14:textId="77777777" w:rsidR="003D3430" w:rsidRPr="008F3DA7" w:rsidRDefault="003D3430" w:rsidP="003D3430">
      <w:pPr>
        <w:spacing w:before="240"/>
        <w:jc w:val="both"/>
      </w:pPr>
      <w:r>
        <w:t xml:space="preserve">Na záložce Dílčí žádost o přezkum vybere kritéria, ke kterým se žadatel odvolává a vyplní zdůvodnění z písemné žádosti o přezkum podané žadatelem. Poté stiskne tlačítko Podat žádost o přezkum. </w:t>
      </w:r>
    </w:p>
    <w:p w14:paraId="51BCC2EB" w14:textId="77777777" w:rsidR="003D3430" w:rsidRPr="00435EA0" w:rsidRDefault="003D3430" w:rsidP="00FB711D">
      <w:pPr>
        <w:pStyle w:val="Nadpis3"/>
        <w:rPr>
          <w:rFonts w:eastAsiaTheme="minorEastAsia"/>
          <w:lang w:bidi="en-US"/>
        </w:rPr>
      </w:pPr>
      <w:bookmarkStart w:id="141" w:name="_Toc46484706"/>
      <w:r w:rsidRPr="00435EA0">
        <w:rPr>
          <w:rFonts w:eastAsiaTheme="minorEastAsia"/>
          <w:lang w:bidi="en-US"/>
        </w:rPr>
        <w:t>Elektronické podání žádosti o přezkum</w:t>
      </w:r>
      <w:bookmarkEnd w:id="141"/>
    </w:p>
    <w:p w14:paraId="518E9AA5" w14:textId="48F529CD" w:rsidR="003D3430" w:rsidRDefault="003D3430" w:rsidP="003D3430">
      <w:pPr>
        <w:jc w:val="both"/>
      </w:pPr>
      <w:r>
        <w:t xml:space="preserve">Po podání elektronicky v IS KP14+ přijde depeše </w:t>
      </w:r>
      <w:r w:rsidR="008604D8">
        <w:t>schvalovateli hodnoc</w:t>
      </w:r>
      <w:r w:rsidR="000F3015">
        <w:t>ení a manažerovi projektu IN (v </w:t>
      </w:r>
      <w:r w:rsidR="008604D8">
        <w:t>případě, že jsou přiřazení v aplikačních kompetencí</w:t>
      </w:r>
      <w:r w:rsidR="0082263E">
        <w:t>ch</w:t>
      </w:r>
      <w:r w:rsidR="008604D8">
        <w:t xml:space="preserve">). </w:t>
      </w:r>
    </w:p>
    <w:p w14:paraId="0FF3FA5E" w14:textId="2F50FB46" w:rsidR="007D2ACC" w:rsidRPr="00315089" w:rsidRDefault="007D2ACC" w:rsidP="00315089">
      <w:pPr>
        <w:pStyle w:val="Nadpis3"/>
        <w:rPr>
          <w:rFonts w:eastAsiaTheme="minorEastAsia"/>
          <w:lang w:bidi="en-US"/>
        </w:rPr>
      </w:pPr>
      <w:bookmarkStart w:id="142" w:name="_Toc46484707"/>
      <w:r w:rsidRPr="007D2ACC">
        <w:rPr>
          <w:rFonts w:eastAsiaTheme="minorEastAsia"/>
          <w:lang w:bidi="en-US"/>
        </w:rPr>
        <w:t>Zneplatnění žádosti o přezkum</w:t>
      </w:r>
      <w:bookmarkEnd w:id="142"/>
    </w:p>
    <w:p w14:paraId="1DD89D0D" w14:textId="63621AAA" w:rsidR="007D2ACC" w:rsidRDefault="007D2ACC" w:rsidP="007D2ACC">
      <w:pPr>
        <w:jc w:val="both"/>
        <w:rPr>
          <w:b/>
          <w:i/>
        </w:rPr>
      </w:pPr>
      <w:r>
        <w:t xml:space="preserve">Žadatel má možnost ve lhůtě pro podání žádosti o přezkum </w:t>
      </w:r>
      <w:r w:rsidR="006A3104">
        <w:t>zneplatnit rozpracované žádosti o </w:t>
      </w:r>
      <w:r w:rsidRPr="00F75833">
        <w:t>p</w:t>
      </w:r>
      <w:r w:rsidR="006A3104">
        <w:t>řezkum rozhodnutí a již podané ž</w:t>
      </w:r>
      <w:r w:rsidRPr="00F75833">
        <w:t>ádosti o přezkum rozhodnutí s možností podání další nové žádosti nahrazující zneplatněnou žádost.</w:t>
      </w:r>
      <w:r w:rsidRPr="00C32761">
        <w:rPr>
          <w:b/>
          <w:i/>
        </w:rPr>
        <w:t xml:space="preserve"> </w:t>
      </w:r>
    </w:p>
    <w:p w14:paraId="1A0DB858" w14:textId="1DA7BB70" w:rsidR="007D2ACC" w:rsidRDefault="007D2ACC" w:rsidP="007D2ACC">
      <w:pPr>
        <w:spacing w:after="160" w:line="259" w:lineRule="auto"/>
        <w:jc w:val="both"/>
      </w:pPr>
      <w:r>
        <w:t>Prostřednictvím systému CSSF</w:t>
      </w:r>
      <w:r w:rsidR="006A3104">
        <w:t>14+ je možné zneplatnit pouze žádosti o přezkum rozhodnutí, u </w:t>
      </w:r>
      <w:r>
        <w:t>kterých bylo užito ruční podání, tj. byly z důvodu nemožnosti elektronického podání přes IS</w:t>
      </w:r>
      <w:r w:rsidR="002D12B2">
        <w:t xml:space="preserve"> </w:t>
      </w:r>
      <w:r>
        <w:t>KP</w:t>
      </w:r>
      <w:r w:rsidR="006A3104">
        <w:t>14+ a </w:t>
      </w:r>
      <w:r>
        <w:t xml:space="preserve">na základě doručeného, statutárním zástupcem podepsaného, znění </w:t>
      </w:r>
      <w:r w:rsidR="006A3104">
        <w:t>ž</w:t>
      </w:r>
      <w:r>
        <w:t xml:space="preserve">ádosti o přezkum rozhodnutí vloženy do systému prostřednictvím CSSF14+.   </w:t>
      </w:r>
    </w:p>
    <w:p w14:paraId="1B65B96D" w14:textId="3B15D31A" w:rsidR="007D2ACC" w:rsidRDefault="007D2ACC" w:rsidP="007D2ACC">
      <w:pPr>
        <w:jc w:val="both"/>
      </w:pPr>
      <w:r>
        <w:t xml:space="preserve">K zneplatnění </w:t>
      </w:r>
      <w:r w:rsidRPr="00806AD9">
        <w:rPr>
          <w:b/>
        </w:rPr>
        <w:t>rozpracované nepodané</w:t>
      </w:r>
      <w:r>
        <w:t xml:space="preserve"> žádosti dojde stiskem tlačítka umístěným na záložce Žádost o</w:t>
      </w:r>
      <w:r w:rsidR="00824F8C">
        <w:t> </w:t>
      </w:r>
      <w:r>
        <w:t>přezkum rozhodnutí</w:t>
      </w:r>
      <w:r w:rsidR="00824F8C">
        <w:t xml:space="preserve"> -</w:t>
      </w:r>
      <w:r>
        <w:t xml:space="preserve"> obrazovky Hodnocení </w:t>
      </w:r>
      <w:r w:rsidRPr="00806AD9">
        <w:rPr>
          <w:rFonts w:cstheme="minorHAnsi"/>
        </w:rPr>
        <w:t>→</w:t>
      </w:r>
      <w:r w:rsidR="00824F8C">
        <w:rPr>
          <w:rFonts w:cstheme="minorHAnsi"/>
        </w:rPr>
        <w:t xml:space="preserve"> </w:t>
      </w:r>
      <w:r>
        <w:t>Vložit žádost o př</w:t>
      </w:r>
      <w:r w:rsidR="00824F8C">
        <w:t>ezkum ručně příslušné žádosti o </w:t>
      </w:r>
      <w:r>
        <w:t>přezkum hodnocení.</w:t>
      </w:r>
    </w:p>
    <w:p w14:paraId="28873994" w14:textId="77777777" w:rsidR="007D2ACC" w:rsidRDefault="007D2ACC" w:rsidP="007D2ACC">
      <w:pPr>
        <w:jc w:val="both"/>
      </w:pPr>
      <w:r>
        <w:rPr>
          <w:noProof/>
          <w:lang w:eastAsia="cs-CZ"/>
        </w:rPr>
        <w:lastRenderedPageBreak/>
        <mc:AlternateContent>
          <mc:Choice Requires="wps">
            <w:drawing>
              <wp:anchor distT="0" distB="0" distL="114300" distR="114300" simplePos="0" relativeHeight="251652096" behindDoc="0" locked="0" layoutInCell="1" allowOverlap="1" wp14:anchorId="4018B235" wp14:editId="0E797ED6">
                <wp:simplePos x="0" y="0"/>
                <wp:positionH relativeFrom="column">
                  <wp:posOffset>94992</wp:posOffset>
                </wp:positionH>
                <wp:positionV relativeFrom="paragraph">
                  <wp:posOffset>1956714</wp:posOffset>
                </wp:positionV>
                <wp:extent cx="1874017" cy="326572"/>
                <wp:effectExtent l="19050" t="19050" r="31115" b="35560"/>
                <wp:wrapNone/>
                <wp:docPr id="9" name="Obdélník 9"/>
                <wp:cNvGraphicFramePr/>
                <a:graphic xmlns:a="http://schemas.openxmlformats.org/drawingml/2006/main">
                  <a:graphicData uri="http://schemas.microsoft.com/office/word/2010/wordprocessingShape">
                    <wps:wsp>
                      <wps:cNvSpPr/>
                      <wps:spPr>
                        <a:xfrm>
                          <a:off x="0" y="0"/>
                          <a:ext cx="1874017" cy="326572"/>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E9D69" id="Obdélník 9" o:spid="_x0000_s1026" style="position:absolute;margin-left:7.5pt;margin-top:154.05pt;width:147.55pt;height:25.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" filled="f" strokecolor="red" strokeweight="4.5pt"/>
            </w:pict>
          </mc:Fallback>
        </mc:AlternateContent>
      </w:r>
      <w:r>
        <w:rPr>
          <w:noProof/>
          <w:lang w:eastAsia="cs-CZ"/>
        </w:rPr>
        <w:drawing>
          <wp:inline distT="0" distB="0" distL="0" distR="0" wp14:anchorId="66039A94" wp14:editId="334DFA81">
            <wp:extent cx="2798466" cy="2353749"/>
            <wp:effectExtent l="0" t="0" r="1905"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27359" cy="2378051"/>
                    </a:xfrm>
                    <a:prstGeom prst="rect">
                      <a:avLst/>
                    </a:prstGeom>
                  </pic:spPr>
                </pic:pic>
              </a:graphicData>
            </a:graphic>
          </wp:inline>
        </w:drawing>
      </w:r>
    </w:p>
    <w:p w14:paraId="66B8B855" w14:textId="77777777" w:rsidR="007D2ACC" w:rsidRDefault="007D2ACC" w:rsidP="007D2ACC">
      <w:pPr>
        <w:jc w:val="both"/>
      </w:pPr>
      <w:r>
        <w:t xml:space="preserve">Že byla rozpracovaná žádost zneplatněna, je po zneplatnění zřejmé z neaktivního tlačítka pro zneplatnění a sloupce platnost nacházejícího se jak na záložce Vložit žádost o přezkum ručně tak na záložce Žádosti o přezkum rozhodnutí (Vypořádání žádostí o přezkum rozhodnutí). Žádost zůstává po zneplatnění otevřená a editovatelná. </w:t>
      </w:r>
    </w:p>
    <w:p w14:paraId="57847F5A" w14:textId="18309126" w:rsidR="007D2ACC" w:rsidRDefault="007D2ACC" w:rsidP="007D2ACC">
      <w:pPr>
        <w:spacing w:after="160" w:line="259" w:lineRule="auto"/>
        <w:jc w:val="both"/>
      </w:pPr>
      <w:r w:rsidRPr="00821D2D">
        <w:rPr>
          <w:b/>
        </w:rPr>
        <w:t>Podanou</w:t>
      </w:r>
      <w:r>
        <w:t xml:space="preserve"> </w:t>
      </w:r>
      <w:r w:rsidR="00824F8C">
        <w:t>ž</w:t>
      </w:r>
      <w:r>
        <w:t xml:space="preserve">ádost o přezkum rozhodnutí lze zneplatnit prostřednictvím stejného tlačítka příslušné </w:t>
      </w:r>
      <w:r w:rsidR="00824F8C">
        <w:t>ž</w:t>
      </w:r>
      <w:r>
        <w:t>ádosti o přezkum hodnocení jako v </w:t>
      </w:r>
      <w:r w:rsidR="002D12B2">
        <w:t>případě rozpracované nepodané žádosti</w:t>
      </w:r>
      <w:r>
        <w:t xml:space="preserve"> výše. V tomto případě musí být vyplněno datové pole Odůvodnění zneplatnění</w:t>
      </w:r>
    </w:p>
    <w:p w14:paraId="11167DCF" w14:textId="77777777" w:rsidR="007D2ACC" w:rsidRDefault="007D2ACC" w:rsidP="007D2ACC">
      <w:pPr>
        <w:jc w:val="both"/>
      </w:pPr>
      <w:r>
        <w:rPr>
          <w:noProof/>
          <w:lang w:eastAsia="cs-CZ"/>
        </w:rPr>
        <w:drawing>
          <wp:inline distT="0" distB="0" distL="0" distR="0" wp14:anchorId="518FFF6E" wp14:editId="1C46ED43">
            <wp:extent cx="5760720" cy="11322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1132205"/>
                    </a:xfrm>
                    <a:prstGeom prst="rect">
                      <a:avLst/>
                    </a:prstGeom>
                  </pic:spPr>
                </pic:pic>
              </a:graphicData>
            </a:graphic>
          </wp:inline>
        </w:drawing>
      </w:r>
    </w:p>
    <w:p w14:paraId="26E52712" w14:textId="3D057075" w:rsidR="007D2ACC" w:rsidRDefault="007D2ACC" w:rsidP="007D2ACC">
      <w:pPr>
        <w:jc w:val="both"/>
      </w:pPr>
      <w:r>
        <w:t>Pokud není u zneplatnění podané žádosti o přezkum toto datové pole vyplněno, je uživatel upozorněn kontrolou, která neumožní zneplatnění žádosti bez vyplnění jeho odůvodnění</w:t>
      </w:r>
    </w:p>
    <w:p w14:paraId="5C662555" w14:textId="63205BEF" w:rsidR="004950FE" w:rsidRDefault="004950FE" w:rsidP="007D2ACC">
      <w:pPr>
        <w:jc w:val="both"/>
      </w:pPr>
      <w:r>
        <w:rPr>
          <w:noProof/>
          <w:lang w:eastAsia="cs-CZ"/>
        </w:rPr>
        <w:drawing>
          <wp:inline distT="0" distB="0" distL="0" distR="0" wp14:anchorId="6B73CFD7" wp14:editId="6A4821A3">
            <wp:extent cx="5760720" cy="1784350"/>
            <wp:effectExtent l="0" t="0" r="0" b="63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84350"/>
                    </a:xfrm>
                    <a:prstGeom prst="rect">
                      <a:avLst/>
                    </a:prstGeom>
                  </pic:spPr>
                </pic:pic>
              </a:graphicData>
            </a:graphic>
          </wp:inline>
        </w:drawing>
      </w:r>
    </w:p>
    <w:p w14:paraId="66CF8DA5" w14:textId="77777777" w:rsidR="003D3430" w:rsidRPr="00435EA0" w:rsidRDefault="003D3430" w:rsidP="00824F8C">
      <w:pPr>
        <w:pStyle w:val="Nadpis3"/>
        <w:spacing w:before="360"/>
        <w:rPr>
          <w:rFonts w:eastAsiaTheme="minorEastAsia"/>
          <w:lang w:bidi="en-US"/>
        </w:rPr>
      </w:pPr>
      <w:bookmarkStart w:id="143" w:name="_Toc46484708"/>
      <w:r w:rsidRPr="00435EA0">
        <w:rPr>
          <w:rFonts w:eastAsiaTheme="minorEastAsia"/>
          <w:lang w:bidi="en-US"/>
        </w:rPr>
        <w:t>Vytvoření přezkumné komise v CSSF14+</w:t>
      </w:r>
      <w:bookmarkEnd w:id="143"/>
    </w:p>
    <w:p w14:paraId="4379EDC0" w14:textId="77777777" w:rsidR="003D3430" w:rsidRDefault="003D3430" w:rsidP="003D3430">
      <w:pPr>
        <w:jc w:val="both"/>
      </w:pPr>
      <w:r>
        <w:t>Správce DaHOS</w:t>
      </w:r>
      <w:r w:rsidR="00EC0B56">
        <w:t xml:space="preserve"> IN</w:t>
      </w:r>
      <w:r>
        <w:t xml:space="preserve"> založí v modulu DaHoS v CSSF14+ přezkumné komise na záložce Komise, přes tlačítko </w:t>
      </w:r>
      <w:r w:rsidR="00161BEC">
        <w:t>“</w:t>
      </w:r>
      <w:r w:rsidR="00C82445">
        <w:t>Plus</w:t>
      </w:r>
      <w:r w:rsidR="00161BEC">
        <w:t>“</w:t>
      </w:r>
      <w:r>
        <w:t xml:space="preserve">. </w:t>
      </w:r>
    </w:p>
    <w:p w14:paraId="37A2AD6D" w14:textId="77777777" w:rsidR="00A0692C" w:rsidRDefault="00A0692C" w:rsidP="003D3430">
      <w:pPr>
        <w:jc w:val="both"/>
      </w:pPr>
      <w:r>
        <w:rPr>
          <w:noProof/>
          <w:lang w:eastAsia="cs-CZ"/>
        </w:rPr>
        <w:lastRenderedPageBreak/>
        <w:drawing>
          <wp:inline distT="0" distB="0" distL="0" distR="0" wp14:anchorId="1D02E916" wp14:editId="13B4AFCA">
            <wp:extent cx="5760720" cy="2926080"/>
            <wp:effectExtent l="0" t="0" r="0" b="762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14:paraId="76E3FDCB" w14:textId="77777777" w:rsidR="003D3430" w:rsidRPr="00BE4F19" w:rsidRDefault="003D3430" w:rsidP="003D3430">
      <w:pPr>
        <w:jc w:val="both"/>
      </w:pPr>
    </w:p>
    <w:tbl>
      <w:tblPr>
        <w:tblStyle w:val="Mkatabulky"/>
        <w:tblW w:w="0" w:type="auto"/>
        <w:tblLook w:val="04A0" w:firstRow="1" w:lastRow="0" w:firstColumn="1" w:lastColumn="0" w:noHBand="0" w:noVBand="1"/>
      </w:tblPr>
      <w:tblGrid>
        <w:gridCol w:w="4606"/>
        <w:gridCol w:w="4606"/>
      </w:tblGrid>
      <w:tr w:rsidR="003D3430" w14:paraId="2F3468FF" w14:textId="77777777" w:rsidTr="001C07C2">
        <w:tc>
          <w:tcPr>
            <w:tcW w:w="4606" w:type="dxa"/>
          </w:tcPr>
          <w:p w14:paraId="238C54BA" w14:textId="77777777" w:rsidR="003D3430" w:rsidRPr="00BE3E5E" w:rsidRDefault="003D3430" w:rsidP="001C07C2">
            <w:pPr>
              <w:spacing w:after="200" w:line="276" w:lineRule="auto"/>
              <w:rPr>
                <w:b/>
              </w:rPr>
            </w:pPr>
            <w:r w:rsidRPr="00BE3E5E">
              <w:rPr>
                <w:b/>
              </w:rPr>
              <w:t>Pole v CSSF14+</w:t>
            </w:r>
          </w:p>
        </w:tc>
        <w:tc>
          <w:tcPr>
            <w:tcW w:w="4606" w:type="dxa"/>
          </w:tcPr>
          <w:p w14:paraId="599B2056" w14:textId="77777777" w:rsidR="003D3430" w:rsidRPr="00BE3E5E" w:rsidRDefault="003D3430" w:rsidP="001C07C2">
            <w:pPr>
              <w:spacing w:after="200" w:line="276" w:lineRule="auto"/>
              <w:rPr>
                <w:b/>
              </w:rPr>
            </w:pPr>
            <w:r w:rsidRPr="00BE3E5E">
              <w:rPr>
                <w:b/>
              </w:rPr>
              <w:t>Co vyplnit</w:t>
            </w:r>
          </w:p>
        </w:tc>
      </w:tr>
      <w:tr w:rsidR="003D3430" w14:paraId="6BA0453F" w14:textId="77777777" w:rsidTr="001C07C2">
        <w:tc>
          <w:tcPr>
            <w:tcW w:w="4606" w:type="dxa"/>
          </w:tcPr>
          <w:p w14:paraId="08ACCBBE" w14:textId="77777777" w:rsidR="003D3430" w:rsidRDefault="003D3430" w:rsidP="001C07C2">
            <w:pPr>
              <w:spacing w:line="276" w:lineRule="auto"/>
            </w:pPr>
            <w:r>
              <w:t>Kód komise</w:t>
            </w:r>
          </w:p>
        </w:tc>
        <w:tc>
          <w:tcPr>
            <w:tcW w:w="4606" w:type="dxa"/>
          </w:tcPr>
          <w:p w14:paraId="6810E7FA" w14:textId="7B57E6B2" w:rsidR="003D3430" w:rsidRDefault="00824F8C" w:rsidP="001C07C2">
            <w:pPr>
              <w:spacing w:line="276" w:lineRule="auto"/>
            </w:pPr>
            <w:r>
              <w:t>Číslo s</w:t>
            </w:r>
            <w:r w:rsidR="003D3430">
              <w:t>pecifického cíle</w:t>
            </w:r>
            <w:r>
              <w:t xml:space="preserve"> </w:t>
            </w:r>
            <w:r w:rsidR="003D3430">
              <w:t>/</w:t>
            </w:r>
            <w:r w:rsidR="003D3430" w:rsidDel="006B7FA2">
              <w:t xml:space="preserve"> </w:t>
            </w:r>
            <w:r w:rsidR="003D3430">
              <w:t>pořadové číslo přezkumné komise</w:t>
            </w:r>
          </w:p>
        </w:tc>
      </w:tr>
      <w:tr w:rsidR="003D3430" w14:paraId="5D6347AB" w14:textId="77777777" w:rsidTr="001C07C2">
        <w:tc>
          <w:tcPr>
            <w:tcW w:w="4606" w:type="dxa"/>
          </w:tcPr>
          <w:p w14:paraId="7E8D8382" w14:textId="77777777" w:rsidR="003D3430" w:rsidRDefault="003D3430" w:rsidP="001C07C2">
            <w:pPr>
              <w:spacing w:line="276" w:lineRule="auto"/>
            </w:pPr>
            <w:r>
              <w:t>Název komise</w:t>
            </w:r>
          </w:p>
        </w:tc>
        <w:tc>
          <w:tcPr>
            <w:tcW w:w="4606" w:type="dxa"/>
          </w:tcPr>
          <w:p w14:paraId="15FB1BB9" w14:textId="77777777" w:rsidR="003D3430" w:rsidRDefault="003D3430" w:rsidP="001C07C2">
            <w:pPr>
              <w:spacing w:line="276" w:lineRule="auto"/>
            </w:pPr>
            <w:r>
              <w:t>Název Specifického cíle</w:t>
            </w:r>
          </w:p>
        </w:tc>
      </w:tr>
      <w:tr w:rsidR="003D3430" w14:paraId="24AD3E76" w14:textId="77777777" w:rsidTr="001C07C2">
        <w:tc>
          <w:tcPr>
            <w:tcW w:w="4606" w:type="dxa"/>
          </w:tcPr>
          <w:p w14:paraId="44C1658E" w14:textId="77777777" w:rsidR="003D3430" w:rsidRDefault="003D3430" w:rsidP="001C07C2">
            <w:pPr>
              <w:spacing w:line="276" w:lineRule="auto"/>
            </w:pPr>
            <w:r>
              <w:t>Typ komise</w:t>
            </w:r>
          </w:p>
        </w:tc>
        <w:tc>
          <w:tcPr>
            <w:tcW w:w="4606" w:type="dxa"/>
          </w:tcPr>
          <w:p w14:paraId="4A61CAC8" w14:textId="77777777" w:rsidR="003D3430" w:rsidRDefault="003D3430" w:rsidP="001C07C2">
            <w:pPr>
              <w:spacing w:line="276" w:lineRule="auto"/>
            </w:pPr>
            <w:r>
              <w:t>Vyberte Přezkumná</w:t>
            </w:r>
          </w:p>
        </w:tc>
      </w:tr>
      <w:tr w:rsidR="003D3430" w14:paraId="4DE5250C" w14:textId="77777777" w:rsidTr="001C07C2">
        <w:tc>
          <w:tcPr>
            <w:tcW w:w="4606" w:type="dxa"/>
          </w:tcPr>
          <w:p w14:paraId="25420C9C" w14:textId="77777777" w:rsidR="003D3430" w:rsidRDefault="003D3430" w:rsidP="001C07C2">
            <w:pPr>
              <w:spacing w:line="276" w:lineRule="auto"/>
            </w:pPr>
            <w:r>
              <w:t>Platnost od</w:t>
            </w:r>
          </w:p>
        </w:tc>
        <w:tc>
          <w:tcPr>
            <w:tcW w:w="4606" w:type="dxa"/>
          </w:tcPr>
          <w:p w14:paraId="71EA8B0B" w14:textId="77777777" w:rsidR="003D3430" w:rsidRDefault="003D3430" w:rsidP="001C07C2">
            <w:pPr>
              <w:spacing w:line="276" w:lineRule="auto"/>
            </w:pPr>
            <w:r>
              <w:t>Datum založení přezkumné komise</w:t>
            </w:r>
          </w:p>
        </w:tc>
      </w:tr>
      <w:tr w:rsidR="003D3430" w14:paraId="556D9715" w14:textId="77777777" w:rsidTr="001C07C2">
        <w:tc>
          <w:tcPr>
            <w:tcW w:w="4606" w:type="dxa"/>
          </w:tcPr>
          <w:p w14:paraId="6ACB2788" w14:textId="77777777" w:rsidR="003D3430" w:rsidRDefault="003D3430" w:rsidP="001C07C2">
            <w:pPr>
              <w:spacing w:line="276" w:lineRule="auto"/>
            </w:pPr>
            <w:r>
              <w:t>Platnost do</w:t>
            </w:r>
          </w:p>
        </w:tc>
        <w:tc>
          <w:tcPr>
            <w:tcW w:w="4606" w:type="dxa"/>
          </w:tcPr>
          <w:p w14:paraId="0EB87502" w14:textId="77777777" w:rsidR="003D3430" w:rsidRDefault="003D3430" w:rsidP="001C07C2">
            <w:pPr>
              <w:spacing w:line="276" w:lineRule="auto"/>
            </w:pPr>
            <w:r>
              <w:t>Vyplní se automaticky</w:t>
            </w:r>
          </w:p>
        </w:tc>
      </w:tr>
      <w:tr w:rsidR="003D3430" w14:paraId="3F28DCD3" w14:textId="77777777" w:rsidTr="001C07C2">
        <w:tc>
          <w:tcPr>
            <w:tcW w:w="4606" w:type="dxa"/>
          </w:tcPr>
          <w:p w14:paraId="6849D3CC" w14:textId="77777777" w:rsidR="003D3430" w:rsidRDefault="003D3430" w:rsidP="001C07C2">
            <w:pPr>
              <w:spacing w:line="276" w:lineRule="auto"/>
            </w:pPr>
            <w:r>
              <w:t>Operační program řídicího orgánu, ke kterému komise patří</w:t>
            </w:r>
          </w:p>
        </w:tc>
        <w:tc>
          <w:tcPr>
            <w:tcW w:w="4606" w:type="dxa"/>
          </w:tcPr>
          <w:p w14:paraId="734F2AC6" w14:textId="77777777" w:rsidR="003D3430" w:rsidRDefault="003D3430" w:rsidP="001C07C2">
            <w:pPr>
              <w:spacing w:line="276" w:lineRule="auto"/>
            </w:pPr>
            <w:r>
              <w:t>Vyplňte IROP</w:t>
            </w:r>
          </w:p>
        </w:tc>
      </w:tr>
    </w:tbl>
    <w:p w14:paraId="1DAC5DE6" w14:textId="77777777" w:rsidR="003D3430" w:rsidRPr="00824F8C" w:rsidRDefault="003D3430" w:rsidP="003D3430">
      <w:pPr>
        <w:rPr>
          <w:sz w:val="8"/>
          <w:szCs w:val="8"/>
        </w:rPr>
      </w:pPr>
    </w:p>
    <w:p w14:paraId="789B12D3" w14:textId="77777777" w:rsidR="003D3430" w:rsidRDefault="003D3430" w:rsidP="003D3430">
      <w:pPr>
        <w:jc w:val="both"/>
      </w:pPr>
      <w:r>
        <w:t>Na záložce Členové komise</w:t>
      </w:r>
      <w:r w:rsidR="00043CAA">
        <w:t xml:space="preserve"> (členové Kontrolního orgánu MAS) </w:t>
      </w:r>
      <w:r>
        <w:t xml:space="preserve">a další osoby zapojené do činnosti komise vybere </w:t>
      </w:r>
      <w:r w:rsidR="001D360D">
        <w:t>S</w:t>
      </w:r>
      <w:r>
        <w:t xml:space="preserve">právce DaHOS </w:t>
      </w:r>
      <w:r w:rsidR="000D42CA">
        <w:t xml:space="preserve">IN </w:t>
      </w:r>
      <w:r>
        <w:t xml:space="preserve">zástupce přezkumné komise. </w:t>
      </w:r>
    </w:p>
    <w:p w14:paraId="702E136C" w14:textId="77777777" w:rsidR="00A0692C" w:rsidRDefault="00A0692C" w:rsidP="003D3430">
      <w:pPr>
        <w:jc w:val="both"/>
      </w:pPr>
      <w:r>
        <w:rPr>
          <w:noProof/>
          <w:lang w:eastAsia="cs-CZ"/>
        </w:rPr>
        <w:drawing>
          <wp:inline distT="0" distB="0" distL="0" distR="0" wp14:anchorId="15C884BE" wp14:editId="489934E1">
            <wp:extent cx="5756910" cy="1518920"/>
            <wp:effectExtent l="0" t="0" r="0" b="508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6910" cy="1518920"/>
                    </a:xfrm>
                    <a:prstGeom prst="rect">
                      <a:avLst/>
                    </a:prstGeom>
                    <a:noFill/>
                    <a:ln>
                      <a:noFill/>
                    </a:ln>
                  </pic:spPr>
                </pic:pic>
              </a:graphicData>
            </a:graphic>
          </wp:inline>
        </w:drawing>
      </w:r>
    </w:p>
    <w:p w14:paraId="0DF9E30B" w14:textId="77777777" w:rsidR="003D3430" w:rsidRDefault="00A0692C" w:rsidP="003D3430">
      <w:pPr>
        <w:jc w:val="both"/>
      </w:pPr>
      <w:r>
        <w:rPr>
          <w:noProof/>
          <w:lang w:eastAsia="cs-CZ"/>
        </w:rPr>
        <w:drawing>
          <wp:inline distT="0" distB="0" distL="0" distR="0" wp14:anchorId="388E7CFF" wp14:editId="4D5E13A2">
            <wp:extent cx="3506470" cy="2759075"/>
            <wp:effectExtent l="0" t="0" r="0" b="317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6470" cy="2759075"/>
                    </a:xfrm>
                    <a:prstGeom prst="rect">
                      <a:avLst/>
                    </a:prstGeom>
                    <a:noFill/>
                    <a:ln>
                      <a:noFill/>
                    </a:ln>
                  </pic:spPr>
                </pic:pic>
              </a:graphicData>
            </a:graphic>
          </wp:inline>
        </w:drawing>
      </w:r>
    </w:p>
    <w:p w14:paraId="4687CFA6" w14:textId="2476D7F4" w:rsidR="003D3430" w:rsidRDefault="00824F8C" w:rsidP="003D3430">
      <w:pPr>
        <w:jc w:val="both"/>
        <w:rPr>
          <w:rFonts w:eastAsiaTheme="minorEastAsia" w:cs="Arial"/>
          <w:szCs w:val="20"/>
          <w:lang w:bidi="en-US"/>
        </w:rPr>
      </w:pPr>
      <w:r>
        <w:rPr>
          <w:rFonts w:eastAsiaTheme="minorEastAsia" w:cs="Arial"/>
          <w:szCs w:val="20"/>
          <w:lang w:bidi="en-US"/>
        </w:rPr>
        <w:t>Stisknutím tlačítka</w:t>
      </w:r>
      <w:r w:rsidR="003D3430">
        <w:rPr>
          <w:rFonts w:eastAsiaTheme="minorEastAsia" w:cs="Arial"/>
          <w:szCs w:val="20"/>
          <w:lang w:bidi="en-US"/>
        </w:rPr>
        <w:t xml:space="preserve"> „</w:t>
      </w:r>
      <w:r w:rsidR="006B1822">
        <w:rPr>
          <w:rFonts w:eastAsiaTheme="minorEastAsia" w:cs="Arial"/>
          <w:szCs w:val="20"/>
          <w:lang w:bidi="en-US"/>
        </w:rPr>
        <w:t>Plus</w:t>
      </w:r>
      <w:r w:rsidR="003D3430">
        <w:rPr>
          <w:rFonts w:eastAsiaTheme="minorEastAsia" w:cs="Arial"/>
          <w:szCs w:val="20"/>
          <w:lang w:bidi="en-US"/>
        </w:rPr>
        <w:t xml:space="preserve">“ se zobrazí záložka Detail uživatele v komisi. Správce DaHOS </w:t>
      </w:r>
      <w:r w:rsidR="00EC0B56">
        <w:rPr>
          <w:rFonts w:eastAsiaTheme="minorEastAsia" w:cs="Arial"/>
          <w:szCs w:val="20"/>
          <w:lang w:bidi="en-US"/>
        </w:rPr>
        <w:t xml:space="preserve">IN </w:t>
      </w:r>
      <w:r w:rsidR="003D3430">
        <w:rPr>
          <w:rFonts w:eastAsiaTheme="minorEastAsia" w:cs="Arial"/>
          <w:szCs w:val="20"/>
          <w:lang w:bidi="en-US"/>
        </w:rPr>
        <w:t>vybere nominované členy přezkumné komise</w:t>
      </w:r>
      <w:r w:rsidR="00393305">
        <w:rPr>
          <w:rFonts w:eastAsiaTheme="minorEastAsia" w:cs="Arial"/>
          <w:szCs w:val="20"/>
          <w:lang w:bidi="en-US"/>
        </w:rPr>
        <w:t xml:space="preserve"> a vyplní funkci člena komise (signatáře a zapisovatele přezkumné komise)</w:t>
      </w:r>
      <w:r w:rsidR="00113281">
        <w:rPr>
          <w:rFonts w:eastAsiaTheme="minorEastAsia" w:cs="Arial"/>
          <w:szCs w:val="20"/>
          <w:lang w:bidi="en-US"/>
        </w:rPr>
        <w:t>.</w:t>
      </w:r>
    </w:p>
    <w:p w14:paraId="6335E50D" w14:textId="77777777" w:rsidR="00461306" w:rsidRDefault="003D3430" w:rsidP="003D3430">
      <w:pPr>
        <w:jc w:val="both"/>
        <w:rPr>
          <w:rFonts w:eastAsiaTheme="minorEastAsia" w:cs="Arial"/>
          <w:szCs w:val="20"/>
          <w:lang w:bidi="en-US"/>
        </w:rPr>
      </w:pPr>
      <w:r>
        <w:rPr>
          <w:rFonts w:eastAsiaTheme="minorEastAsia" w:cs="Arial"/>
          <w:szCs w:val="20"/>
          <w:lang w:bidi="en-US"/>
        </w:rPr>
        <w:t>Členové přezkumné komise musí mít přiřazenou roli interní hodnotitel</w:t>
      </w:r>
      <w:r w:rsidR="0066732D">
        <w:rPr>
          <w:rFonts w:eastAsiaTheme="minorEastAsia" w:cs="Arial"/>
          <w:szCs w:val="20"/>
          <w:lang w:bidi="en-US"/>
        </w:rPr>
        <w:t>.</w:t>
      </w:r>
      <w:r>
        <w:rPr>
          <w:rFonts w:eastAsiaTheme="minorEastAsia" w:cs="Arial"/>
          <w:szCs w:val="20"/>
          <w:lang w:bidi="en-US"/>
        </w:rPr>
        <w:t xml:space="preserve">  </w:t>
      </w:r>
    </w:p>
    <w:p w14:paraId="25A10415" w14:textId="4F999E10" w:rsidR="003D3430" w:rsidRDefault="00051237" w:rsidP="003D3430">
      <w:pPr>
        <w:jc w:val="both"/>
        <w:rPr>
          <w:rFonts w:eastAsiaTheme="minorEastAsia" w:cs="Arial"/>
          <w:szCs w:val="20"/>
          <w:lang w:bidi="en-US"/>
        </w:rPr>
      </w:pPr>
      <w:r>
        <w:rPr>
          <w:rFonts w:eastAsiaTheme="minorEastAsia" w:cs="Arial"/>
          <w:szCs w:val="20"/>
          <w:lang w:bidi="en-US"/>
        </w:rPr>
        <w:t>S</w:t>
      </w:r>
      <w:r w:rsidR="003D3430">
        <w:rPr>
          <w:rFonts w:eastAsiaTheme="minorEastAsia" w:cs="Arial"/>
          <w:szCs w:val="20"/>
          <w:lang w:bidi="en-US"/>
        </w:rPr>
        <w:t xml:space="preserve">právce DaHOS </w:t>
      </w:r>
      <w:r w:rsidR="00EC0B56">
        <w:rPr>
          <w:rFonts w:eastAsiaTheme="minorEastAsia" w:cs="Arial"/>
          <w:szCs w:val="20"/>
          <w:lang w:bidi="en-US"/>
        </w:rPr>
        <w:t xml:space="preserve">IN </w:t>
      </w:r>
      <w:r>
        <w:rPr>
          <w:rFonts w:eastAsiaTheme="minorEastAsia" w:cs="Arial"/>
          <w:szCs w:val="20"/>
          <w:lang w:bidi="en-US"/>
        </w:rPr>
        <w:t>přiřadí přezkumnou komisi k</w:t>
      </w:r>
      <w:r w:rsidR="0078344A">
        <w:rPr>
          <w:rFonts w:eastAsiaTheme="minorEastAsia" w:cs="Arial"/>
          <w:szCs w:val="20"/>
          <w:lang w:bidi="en-US"/>
        </w:rPr>
        <w:t> </w:t>
      </w:r>
      <w:r>
        <w:rPr>
          <w:rFonts w:eastAsiaTheme="minorEastAsia" w:cs="Arial"/>
          <w:szCs w:val="20"/>
          <w:lang w:bidi="en-US"/>
        </w:rPr>
        <w:t>projektu</w:t>
      </w:r>
      <w:r w:rsidR="0078344A">
        <w:rPr>
          <w:rFonts w:eastAsiaTheme="minorEastAsia" w:cs="Arial"/>
          <w:szCs w:val="20"/>
          <w:lang w:bidi="en-US"/>
        </w:rPr>
        <w:t xml:space="preserve"> </w:t>
      </w:r>
      <w:r w:rsidR="00824F8C">
        <w:rPr>
          <w:rFonts w:eastAsiaTheme="minorEastAsia" w:cs="Arial"/>
          <w:szCs w:val="20"/>
          <w:lang w:bidi="en-US"/>
        </w:rPr>
        <w:t xml:space="preserve">postupem </w:t>
      </w:r>
      <w:r w:rsidR="0078344A">
        <w:rPr>
          <w:rFonts w:eastAsiaTheme="minorEastAsia" w:cs="Arial"/>
          <w:szCs w:val="20"/>
          <w:lang w:bidi="en-US"/>
        </w:rPr>
        <w:t>viz</w:t>
      </w:r>
      <w:r w:rsidR="002A3FEB">
        <w:rPr>
          <w:rFonts w:eastAsiaTheme="minorEastAsia" w:cs="Arial"/>
          <w:szCs w:val="20"/>
          <w:lang w:bidi="en-US"/>
        </w:rPr>
        <w:t xml:space="preserve"> kapitola</w:t>
      </w:r>
      <w:r w:rsidR="002A3FEB" w:rsidRPr="00FB711D">
        <w:rPr>
          <w:rFonts w:eastAsiaTheme="minorEastAsia" w:cs="Arial"/>
          <w:szCs w:val="20"/>
          <w:lang w:bidi="en-US"/>
        </w:rPr>
        <w:t xml:space="preserve"> </w:t>
      </w:r>
      <w:hyperlink w:anchor="_Přiřazení_přezkumné_komise" w:history="1">
        <w:r w:rsidR="002A3FEB" w:rsidRPr="00FB711D">
          <w:rPr>
            <w:rStyle w:val="Hypertextovodkaz"/>
            <w:rFonts w:cs="Arial"/>
            <w:szCs w:val="20"/>
          </w:rPr>
          <w:t>Přiřazení přezkumné komise k projektu v CSSF14+ a vypořádání žádosti o přezkum</w:t>
        </w:r>
      </w:hyperlink>
      <w:r w:rsidR="002A3FEB">
        <w:rPr>
          <w:rFonts w:eastAsiaTheme="minorEastAsia" w:cs="Arial"/>
          <w:szCs w:val="20"/>
          <w:lang w:bidi="en-US"/>
        </w:rPr>
        <w:t>.</w:t>
      </w:r>
    </w:p>
    <w:p w14:paraId="25CA12DA" w14:textId="77777777" w:rsidR="006919C1" w:rsidRPr="000F3015" w:rsidRDefault="006919C1" w:rsidP="003D3430">
      <w:pPr>
        <w:jc w:val="both"/>
        <w:rPr>
          <w:rFonts w:eastAsiaTheme="minorEastAsia" w:cs="Arial"/>
          <w:b/>
          <w:szCs w:val="20"/>
          <w:lang w:bidi="en-US"/>
        </w:rPr>
      </w:pPr>
    </w:p>
    <w:p w14:paraId="2D2663BC" w14:textId="77777777" w:rsidR="003D3430" w:rsidRPr="00435EA0" w:rsidRDefault="003D3430" w:rsidP="00FB711D">
      <w:pPr>
        <w:pStyle w:val="Nadpis3"/>
        <w:rPr>
          <w:rFonts w:eastAsiaTheme="minorEastAsia"/>
          <w:lang w:bidi="en-US"/>
        </w:rPr>
      </w:pPr>
      <w:bookmarkStart w:id="144" w:name="_Přiřazení_přezkumné_komise"/>
      <w:bookmarkStart w:id="145" w:name="_Toc46484709"/>
      <w:bookmarkEnd w:id="144"/>
      <w:r w:rsidRPr="00435EA0">
        <w:rPr>
          <w:rFonts w:eastAsiaTheme="minorEastAsia"/>
          <w:lang w:bidi="en-US"/>
        </w:rPr>
        <w:t>Přiřazení přezkumné komise k projektu v CSSF14+</w:t>
      </w:r>
      <w:r w:rsidR="007D775A">
        <w:rPr>
          <w:rFonts w:eastAsiaTheme="minorEastAsia"/>
          <w:lang w:bidi="en-US"/>
        </w:rPr>
        <w:t xml:space="preserve"> </w:t>
      </w:r>
      <w:r w:rsidRPr="00435EA0">
        <w:rPr>
          <w:rFonts w:eastAsiaTheme="minorEastAsia"/>
          <w:lang w:bidi="en-US"/>
        </w:rPr>
        <w:t>a vypořádání žádosti o</w:t>
      </w:r>
      <w:r w:rsidR="00113281" w:rsidRPr="00435EA0">
        <w:rPr>
          <w:rFonts w:eastAsiaTheme="minorEastAsia"/>
          <w:lang w:bidi="en-US"/>
        </w:rPr>
        <w:t> </w:t>
      </w:r>
      <w:r w:rsidRPr="00435EA0">
        <w:rPr>
          <w:rFonts w:eastAsiaTheme="minorEastAsia"/>
          <w:lang w:bidi="en-US"/>
        </w:rPr>
        <w:t>přezkum</w:t>
      </w:r>
      <w:bookmarkEnd w:id="145"/>
    </w:p>
    <w:p w14:paraId="34CCEF6D" w14:textId="77777777" w:rsidR="003D3430" w:rsidRDefault="00F760FC" w:rsidP="003D3430">
      <w:pPr>
        <w:jc w:val="both"/>
        <w:rPr>
          <w:rFonts w:eastAsiaTheme="minorEastAsia" w:cs="Arial"/>
          <w:szCs w:val="20"/>
          <w:lang w:bidi="en-US"/>
        </w:rPr>
      </w:pPr>
      <w:r>
        <w:rPr>
          <w:rFonts w:eastAsiaTheme="minorEastAsia" w:cs="Arial"/>
          <w:szCs w:val="20"/>
          <w:lang w:bidi="en-US"/>
        </w:rPr>
        <w:t>Správce DaHoS</w:t>
      </w:r>
      <w:r w:rsidR="003D3430">
        <w:rPr>
          <w:rFonts w:eastAsiaTheme="minorEastAsia" w:cs="Arial"/>
          <w:szCs w:val="20"/>
          <w:lang w:bidi="en-US"/>
        </w:rPr>
        <w:t xml:space="preserve"> </w:t>
      </w:r>
      <w:r w:rsidR="00EC0B56">
        <w:rPr>
          <w:rFonts w:eastAsiaTheme="minorEastAsia" w:cs="Arial"/>
          <w:szCs w:val="20"/>
          <w:lang w:bidi="en-US"/>
        </w:rPr>
        <w:t xml:space="preserve">IN </w:t>
      </w:r>
      <w:r w:rsidR="003D3430">
        <w:rPr>
          <w:rFonts w:eastAsiaTheme="minorEastAsia" w:cs="Arial"/>
          <w:szCs w:val="20"/>
          <w:lang w:bidi="en-US"/>
        </w:rPr>
        <w:t xml:space="preserve">na záložce „Kompetence komisí k projektům“ přidá přezkumnou komisi k projektu, u kterého se provádí přezkum. </w:t>
      </w:r>
    </w:p>
    <w:tbl>
      <w:tblPr>
        <w:tblStyle w:val="Mkatabulky"/>
        <w:tblW w:w="0" w:type="auto"/>
        <w:tblLook w:val="04A0" w:firstRow="1" w:lastRow="0" w:firstColumn="1" w:lastColumn="0" w:noHBand="0" w:noVBand="1"/>
      </w:tblPr>
      <w:tblGrid>
        <w:gridCol w:w="2235"/>
        <w:gridCol w:w="6977"/>
      </w:tblGrid>
      <w:tr w:rsidR="003D3430" w14:paraId="703D302D" w14:textId="77777777" w:rsidTr="00824F8C">
        <w:tc>
          <w:tcPr>
            <w:tcW w:w="2235" w:type="dxa"/>
          </w:tcPr>
          <w:p w14:paraId="3509F10E" w14:textId="77777777" w:rsidR="003D3430" w:rsidRPr="00BE3E5E" w:rsidRDefault="003D3430" w:rsidP="001C07C2">
            <w:pPr>
              <w:spacing w:after="200" w:line="276" w:lineRule="auto"/>
              <w:rPr>
                <w:b/>
              </w:rPr>
            </w:pPr>
            <w:r w:rsidRPr="00BE3E5E">
              <w:rPr>
                <w:b/>
              </w:rPr>
              <w:t>Pole v</w:t>
            </w:r>
            <w:r>
              <w:rPr>
                <w:b/>
              </w:rPr>
              <w:t> </w:t>
            </w:r>
            <w:r w:rsidRPr="00BE3E5E">
              <w:rPr>
                <w:b/>
              </w:rPr>
              <w:t>CSSF14+</w:t>
            </w:r>
          </w:p>
        </w:tc>
        <w:tc>
          <w:tcPr>
            <w:tcW w:w="6977" w:type="dxa"/>
          </w:tcPr>
          <w:p w14:paraId="5971725D" w14:textId="77777777" w:rsidR="003D3430" w:rsidRPr="00BE3E5E" w:rsidRDefault="003D3430" w:rsidP="001C07C2">
            <w:pPr>
              <w:spacing w:after="200" w:line="276" w:lineRule="auto"/>
              <w:rPr>
                <w:b/>
              </w:rPr>
            </w:pPr>
            <w:r w:rsidRPr="00BE3E5E">
              <w:rPr>
                <w:b/>
              </w:rPr>
              <w:t>Co vyplnit</w:t>
            </w:r>
          </w:p>
        </w:tc>
      </w:tr>
      <w:tr w:rsidR="003D3430" w14:paraId="4CDDD479" w14:textId="77777777" w:rsidTr="00824F8C">
        <w:tc>
          <w:tcPr>
            <w:tcW w:w="2235" w:type="dxa"/>
          </w:tcPr>
          <w:p w14:paraId="766E18BE" w14:textId="77777777" w:rsidR="003D3430" w:rsidRDefault="003D3430" w:rsidP="001C07C2">
            <w:pPr>
              <w:spacing w:line="276" w:lineRule="auto"/>
            </w:pPr>
            <w:r>
              <w:t>Komise</w:t>
            </w:r>
          </w:p>
        </w:tc>
        <w:tc>
          <w:tcPr>
            <w:tcW w:w="6977" w:type="dxa"/>
          </w:tcPr>
          <w:p w14:paraId="78B82E86" w14:textId="77777777" w:rsidR="003D3430" w:rsidRDefault="003D3430" w:rsidP="001C07C2">
            <w:pPr>
              <w:spacing w:line="276" w:lineRule="auto"/>
            </w:pPr>
            <w:r>
              <w:t>Vyberte komisi, která bude provádět přezkum</w:t>
            </w:r>
          </w:p>
        </w:tc>
      </w:tr>
      <w:tr w:rsidR="003D3430" w14:paraId="01B74603" w14:textId="77777777" w:rsidTr="00824F8C">
        <w:tc>
          <w:tcPr>
            <w:tcW w:w="2235" w:type="dxa"/>
          </w:tcPr>
          <w:p w14:paraId="752D014B" w14:textId="77777777" w:rsidR="003D3430" w:rsidRDefault="003D3430" w:rsidP="000D42CA">
            <w:r>
              <w:t xml:space="preserve">Typ </w:t>
            </w:r>
            <w:r w:rsidR="000D42CA">
              <w:t>přezkumu</w:t>
            </w:r>
          </w:p>
        </w:tc>
        <w:tc>
          <w:tcPr>
            <w:tcW w:w="6977" w:type="dxa"/>
          </w:tcPr>
          <w:p w14:paraId="5A978432" w14:textId="77777777" w:rsidR="003D3430" w:rsidRDefault="003D3430" w:rsidP="001C07C2">
            <w:r>
              <w:t xml:space="preserve">Vyberte </w:t>
            </w:r>
            <w:r w:rsidR="000D42CA">
              <w:t>přezkum rozhodnutí</w:t>
            </w:r>
          </w:p>
        </w:tc>
      </w:tr>
      <w:tr w:rsidR="003D3430" w14:paraId="3B1C8667" w14:textId="77777777" w:rsidTr="00824F8C">
        <w:tc>
          <w:tcPr>
            <w:tcW w:w="2235" w:type="dxa"/>
          </w:tcPr>
          <w:p w14:paraId="6F059E61" w14:textId="77777777" w:rsidR="003D3430" w:rsidRDefault="003D3430" w:rsidP="001C07C2">
            <w:pPr>
              <w:spacing w:line="276" w:lineRule="auto"/>
            </w:pPr>
            <w:r>
              <w:t>Platnost od</w:t>
            </w:r>
          </w:p>
        </w:tc>
        <w:tc>
          <w:tcPr>
            <w:tcW w:w="6977" w:type="dxa"/>
          </w:tcPr>
          <w:p w14:paraId="4599DF69" w14:textId="77777777" w:rsidR="003D3430" w:rsidRDefault="003D3430" w:rsidP="001C07C2">
            <w:pPr>
              <w:spacing w:line="276" w:lineRule="auto"/>
            </w:pPr>
            <w:r>
              <w:t>Datum založení přezkumné komise</w:t>
            </w:r>
          </w:p>
        </w:tc>
      </w:tr>
      <w:tr w:rsidR="003D3430" w14:paraId="0B07663D" w14:textId="77777777" w:rsidTr="00824F8C">
        <w:tc>
          <w:tcPr>
            <w:tcW w:w="2235" w:type="dxa"/>
          </w:tcPr>
          <w:p w14:paraId="505CED4A" w14:textId="77777777" w:rsidR="003D3430" w:rsidRDefault="003D3430" w:rsidP="001C07C2">
            <w:pPr>
              <w:spacing w:line="276" w:lineRule="auto"/>
            </w:pPr>
            <w:r>
              <w:t xml:space="preserve">Registrační číslo </w:t>
            </w:r>
          </w:p>
        </w:tc>
        <w:tc>
          <w:tcPr>
            <w:tcW w:w="6977" w:type="dxa"/>
          </w:tcPr>
          <w:p w14:paraId="180821DA" w14:textId="77777777" w:rsidR="003D3430" w:rsidRDefault="003D3430" w:rsidP="001C07C2">
            <w:pPr>
              <w:spacing w:line="276" w:lineRule="auto"/>
            </w:pPr>
            <w:r>
              <w:t>Vyplňte číslo projektu, u kterého se provádí přezkum</w:t>
            </w:r>
          </w:p>
        </w:tc>
      </w:tr>
      <w:tr w:rsidR="003D3430" w14:paraId="3CBC928D" w14:textId="77777777" w:rsidTr="00824F8C">
        <w:tc>
          <w:tcPr>
            <w:tcW w:w="2235" w:type="dxa"/>
          </w:tcPr>
          <w:p w14:paraId="35E9F4EC" w14:textId="77777777" w:rsidR="003D3430" w:rsidRDefault="003D3430" w:rsidP="001C07C2">
            <w:r>
              <w:t>Název</w:t>
            </w:r>
          </w:p>
        </w:tc>
        <w:tc>
          <w:tcPr>
            <w:tcW w:w="6977" w:type="dxa"/>
          </w:tcPr>
          <w:p w14:paraId="6B65D580" w14:textId="77777777" w:rsidR="003D3430" w:rsidRDefault="003D3430" w:rsidP="001C07C2">
            <w:r>
              <w:t>Vyplní se automaticky po vyplnění registračního čísla projektu</w:t>
            </w:r>
          </w:p>
        </w:tc>
      </w:tr>
      <w:tr w:rsidR="003D3430" w14:paraId="2316FBB7" w14:textId="77777777" w:rsidTr="00824F8C">
        <w:tc>
          <w:tcPr>
            <w:tcW w:w="2235" w:type="dxa"/>
          </w:tcPr>
          <w:p w14:paraId="294EF93A" w14:textId="77777777" w:rsidR="003D3430" w:rsidRDefault="00856C39" w:rsidP="001C07C2">
            <w:r>
              <w:t>Část hodnocení</w:t>
            </w:r>
          </w:p>
        </w:tc>
        <w:tc>
          <w:tcPr>
            <w:tcW w:w="6977" w:type="dxa"/>
          </w:tcPr>
          <w:p w14:paraId="55BBDCEB" w14:textId="77777777" w:rsidR="003D3430" w:rsidRDefault="003D3430" w:rsidP="001C07C2">
            <w:r>
              <w:t>Vyberte část hodnocení, ke které byla předložena žádost o přezkum</w:t>
            </w:r>
          </w:p>
        </w:tc>
      </w:tr>
      <w:tr w:rsidR="003D3430" w14:paraId="74FE1999" w14:textId="77777777" w:rsidTr="00824F8C">
        <w:tc>
          <w:tcPr>
            <w:tcW w:w="2235" w:type="dxa"/>
          </w:tcPr>
          <w:p w14:paraId="43C354E0" w14:textId="77777777" w:rsidR="003D3430" w:rsidRDefault="003D3430" w:rsidP="001C07C2">
            <w:r>
              <w:t>Kolo</w:t>
            </w:r>
          </w:p>
        </w:tc>
        <w:tc>
          <w:tcPr>
            <w:tcW w:w="6977" w:type="dxa"/>
          </w:tcPr>
          <w:p w14:paraId="379BF476" w14:textId="77777777" w:rsidR="003D3430" w:rsidRDefault="003D3430" w:rsidP="001C07C2">
            <w:r>
              <w:t>Vyberte „Hodnocení žádosti o podporu“</w:t>
            </w:r>
          </w:p>
        </w:tc>
      </w:tr>
      <w:tr w:rsidR="003D3430" w14:paraId="3E3F7F4D" w14:textId="77777777" w:rsidTr="00824F8C">
        <w:tc>
          <w:tcPr>
            <w:tcW w:w="2235" w:type="dxa"/>
          </w:tcPr>
          <w:p w14:paraId="5328EE67" w14:textId="77777777" w:rsidR="003D3430" w:rsidRDefault="003D3430" w:rsidP="001C07C2">
            <w:r>
              <w:t>Výzva</w:t>
            </w:r>
          </w:p>
        </w:tc>
        <w:tc>
          <w:tcPr>
            <w:tcW w:w="6977" w:type="dxa"/>
          </w:tcPr>
          <w:p w14:paraId="644ECDF1" w14:textId="77777777" w:rsidR="003D3430" w:rsidRDefault="003D3430" w:rsidP="001C07C2">
            <w:r>
              <w:t>Vyplní se automaticky podle vyplněn</w:t>
            </w:r>
            <w:r w:rsidR="00113281">
              <w:t>ého</w:t>
            </w:r>
            <w:r>
              <w:t xml:space="preserve"> registračního čísla projektu</w:t>
            </w:r>
          </w:p>
        </w:tc>
      </w:tr>
    </w:tbl>
    <w:p w14:paraId="25038444" w14:textId="39B8A150" w:rsidR="003D3430" w:rsidRDefault="003D3430" w:rsidP="000F3015">
      <w:pPr>
        <w:spacing w:before="240"/>
        <w:jc w:val="both"/>
      </w:pPr>
      <w:r>
        <w:rPr>
          <w:rFonts w:eastAsiaTheme="minorEastAsia" w:cs="Arial"/>
          <w:szCs w:val="20"/>
          <w:lang w:bidi="en-US"/>
        </w:rPr>
        <w:t xml:space="preserve">Detaily žádosti o přezkum a detaily hodnocení projektu uvidí každý člen přezkumné komise v modulu projekty u konkrétního projektu. Po schválení zápisu z jednání přezkumné komise si zapisovatel </w:t>
      </w:r>
      <w:r>
        <w:rPr>
          <w:rFonts w:eastAsiaTheme="minorEastAsia" w:cs="Arial"/>
          <w:szCs w:val="20"/>
          <w:lang w:bidi="en-US"/>
        </w:rPr>
        <w:lastRenderedPageBreak/>
        <w:t>otevře modul projekty a vyfiltruje konkrétní projekt. Na záložce žádost o přez</w:t>
      </w:r>
      <w:r w:rsidR="000F3015">
        <w:rPr>
          <w:rFonts w:eastAsiaTheme="minorEastAsia" w:cs="Arial"/>
          <w:szCs w:val="20"/>
          <w:lang w:bidi="en-US"/>
        </w:rPr>
        <w:t>kum vyplní vypořádání žádosti o </w:t>
      </w:r>
      <w:r>
        <w:rPr>
          <w:rFonts w:eastAsiaTheme="minorEastAsia" w:cs="Arial"/>
          <w:szCs w:val="20"/>
          <w:lang w:bidi="en-US"/>
        </w:rPr>
        <w:t xml:space="preserve">přezkum v souladu se zápisem z jednání přezkumné komise. Podepsaný </w:t>
      </w:r>
      <w:r>
        <w:t>zápis z jednání přezkumné komise zapisovatel vloží na formulář „Přílohy vypořádání“ na záložce „Žádosti o přezkum“ u daného projektu</w:t>
      </w:r>
      <w:r w:rsidR="00477DF0">
        <w:t xml:space="preserve"> a na záložku „Přílohy výzvy“ u dané výzvy</w:t>
      </w:r>
      <w:r>
        <w:t>.</w:t>
      </w:r>
    </w:p>
    <w:p w14:paraId="12F5EFA2" w14:textId="77777777" w:rsidR="0026049B" w:rsidRDefault="0026049B" w:rsidP="000F3015">
      <w:pPr>
        <w:spacing w:before="240"/>
        <w:jc w:val="both"/>
      </w:pPr>
      <w:r>
        <w:rPr>
          <w:noProof/>
          <w:lang w:eastAsia="cs-CZ"/>
        </w:rPr>
        <w:drawing>
          <wp:inline distT="0" distB="0" distL="0" distR="0" wp14:anchorId="2D241541" wp14:editId="5C502B90">
            <wp:extent cx="1749287" cy="3090407"/>
            <wp:effectExtent l="0" t="0" r="3810" b="0"/>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51125" cy="3093653"/>
                    </a:xfrm>
                    <a:prstGeom prst="rect">
                      <a:avLst/>
                    </a:prstGeom>
                    <a:noFill/>
                    <a:ln>
                      <a:noFill/>
                    </a:ln>
                  </pic:spPr>
                </pic:pic>
              </a:graphicData>
            </a:graphic>
          </wp:inline>
        </w:drawing>
      </w:r>
    </w:p>
    <w:p w14:paraId="7FF6E5E6" w14:textId="77777777" w:rsidR="0026049B" w:rsidRDefault="0026049B" w:rsidP="000F3015">
      <w:pPr>
        <w:spacing w:before="240"/>
        <w:jc w:val="both"/>
        <w:rPr>
          <w:rFonts w:eastAsiaTheme="minorEastAsia" w:cs="Arial"/>
          <w:szCs w:val="20"/>
          <w:lang w:bidi="en-US"/>
        </w:rPr>
      </w:pPr>
      <w:r>
        <w:rPr>
          <w:rFonts w:eastAsiaTheme="minorEastAsia" w:cs="Arial"/>
          <w:noProof/>
          <w:szCs w:val="20"/>
          <w:lang w:eastAsia="cs-CZ"/>
        </w:rPr>
        <w:drawing>
          <wp:inline distT="0" distB="0" distL="0" distR="0" wp14:anchorId="0AA4220F" wp14:editId="55BB5EC2">
            <wp:extent cx="5756910" cy="1955800"/>
            <wp:effectExtent l="0" t="0" r="0" b="6350"/>
            <wp:docPr id="749" name="Obráze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6910" cy="1955800"/>
                    </a:xfrm>
                    <a:prstGeom prst="rect">
                      <a:avLst/>
                    </a:prstGeom>
                    <a:noFill/>
                    <a:ln>
                      <a:noFill/>
                    </a:ln>
                  </pic:spPr>
                </pic:pic>
              </a:graphicData>
            </a:graphic>
          </wp:inline>
        </w:drawing>
      </w:r>
    </w:p>
    <w:p w14:paraId="3DDEB6C5" w14:textId="77777777" w:rsidR="003D3430" w:rsidRPr="00824F8C" w:rsidRDefault="003D3430" w:rsidP="003D3430">
      <w:pPr>
        <w:jc w:val="both"/>
        <w:rPr>
          <w:rFonts w:eastAsiaTheme="minorEastAsia" w:cs="Arial"/>
          <w:sz w:val="6"/>
          <w:szCs w:val="6"/>
          <w:lang w:bidi="en-US"/>
        </w:rPr>
      </w:pPr>
      <w:r>
        <w:rPr>
          <w:rFonts w:eastAsiaTheme="minorEastAsia" w:cs="Arial"/>
          <w:szCs w:val="20"/>
          <w:lang w:bidi="en-US"/>
        </w:rPr>
        <w:t xml:space="preserve">  </w:t>
      </w:r>
    </w:p>
    <w:tbl>
      <w:tblPr>
        <w:tblStyle w:val="Mkatabulky"/>
        <w:tblW w:w="0" w:type="auto"/>
        <w:tblLook w:val="04A0" w:firstRow="1" w:lastRow="0" w:firstColumn="1" w:lastColumn="0" w:noHBand="0" w:noVBand="1"/>
      </w:tblPr>
      <w:tblGrid>
        <w:gridCol w:w="3936"/>
        <w:gridCol w:w="5276"/>
      </w:tblGrid>
      <w:tr w:rsidR="003D3430" w14:paraId="748F8116" w14:textId="77777777" w:rsidTr="00824F8C">
        <w:tc>
          <w:tcPr>
            <w:tcW w:w="3936" w:type="dxa"/>
          </w:tcPr>
          <w:p w14:paraId="2416741E" w14:textId="77777777" w:rsidR="003D3430" w:rsidRPr="00601570" w:rsidRDefault="003D3430" w:rsidP="001C07C2">
            <w:pPr>
              <w:spacing w:line="276" w:lineRule="auto"/>
              <w:rPr>
                <w:b/>
              </w:rPr>
            </w:pPr>
            <w:r>
              <w:rPr>
                <w:b/>
              </w:rPr>
              <w:t>Záložka Vypořádání žádosti o přezkum</w:t>
            </w:r>
          </w:p>
        </w:tc>
        <w:tc>
          <w:tcPr>
            <w:tcW w:w="5276" w:type="dxa"/>
          </w:tcPr>
          <w:p w14:paraId="0C71607E" w14:textId="77777777" w:rsidR="003D3430" w:rsidRPr="00601570" w:rsidRDefault="003D3430" w:rsidP="001C07C2">
            <w:pPr>
              <w:spacing w:line="276" w:lineRule="auto"/>
              <w:rPr>
                <w:b/>
              </w:rPr>
            </w:pPr>
            <w:r w:rsidRPr="00601570">
              <w:rPr>
                <w:b/>
              </w:rPr>
              <w:t>Co vyplnit</w:t>
            </w:r>
          </w:p>
        </w:tc>
      </w:tr>
      <w:tr w:rsidR="003D3430" w14:paraId="5D6E05E3" w14:textId="77777777" w:rsidTr="00824F8C">
        <w:tc>
          <w:tcPr>
            <w:tcW w:w="3936" w:type="dxa"/>
          </w:tcPr>
          <w:p w14:paraId="4058157D" w14:textId="77777777" w:rsidR="003D3430" w:rsidRDefault="003D3430" w:rsidP="001C07C2">
            <w:pPr>
              <w:spacing w:line="276" w:lineRule="auto"/>
            </w:pPr>
            <w:r>
              <w:t>Souhrnné vypořádání žádosti o přezkum</w:t>
            </w:r>
          </w:p>
        </w:tc>
        <w:tc>
          <w:tcPr>
            <w:tcW w:w="5276" w:type="dxa"/>
          </w:tcPr>
          <w:p w14:paraId="0E3D36DA" w14:textId="77777777" w:rsidR="003D3430" w:rsidRDefault="003D3430" w:rsidP="001C07C2">
            <w:pPr>
              <w:spacing w:line="276" w:lineRule="auto"/>
            </w:pPr>
            <w:r>
              <w:t xml:space="preserve">Vyplňte závěr v souladu se zápisem </w:t>
            </w:r>
          </w:p>
        </w:tc>
      </w:tr>
      <w:tr w:rsidR="003D3430" w14:paraId="7E2813E5" w14:textId="77777777" w:rsidTr="00824F8C">
        <w:tc>
          <w:tcPr>
            <w:tcW w:w="3936" w:type="dxa"/>
          </w:tcPr>
          <w:p w14:paraId="60E4B43F" w14:textId="77777777" w:rsidR="003D3430" w:rsidRDefault="003D3430" w:rsidP="001C07C2">
            <w:pPr>
              <w:spacing w:line="276" w:lineRule="auto"/>
            </w:pPr>
            <w:r>
              <w:t>Datum jednání komise</w:t>
            </w:r>
          </w:p>
        </w:tc>
        <w:tc>
          <w:tcPr>
            <w:tcW w:w="5276" w:type="dxa"/>
          </w:tcPr>
          <w:p w14:paraId="40E3CC79" w14:textId="77777777" w:rsidR="003D3430" w:rsidRDefault="003D3430" w:rsidP="001C07C2">
            <w:pPr>
              <w:spacing w:line="276" w:lineRule="auto"/>
            </w:pPr>
            <w:r>
              <w:t>Vyplňte datum ze zápisu</w:t>
            </w:r>
          </w:p>
        </w:tc>
      </w:tr>
      <w:tr w:rsidR="003D3430" w14:paraId="213687C9" w14:textId="77777777" w:rsidTr="00824F8C">
        <w:trPr>
          <w:trHeight w:val="390"/>
        </w:trPr>
        <w:tc>
          <w:tcPr>
            <w:tcW w:w="3936" w:type="dxa"/>
          </w:tcPr>
          <w:p w14:paraId="62904581" w14:textId="77777777" w:rsidR="003D3430" w:rsidRDefault="003D3430" w:rsidP="001C07C2">
            <w:pPr>
              <w:spacing w:line="276" w:lineRule="auto"/>
            </w:pPr>
            <w:r>
              <w:t>Výsledek přezkumu</w:t>
            </w:r>
          </w:p>
        </w:tc>
        <w:tc>
          <w:tcPr>
            <w:tcW w:w="5276" w:type="dxa"/>
          </w:tcPr>
          <w:p w14:paraId="53C755E1" w14:textId="77777777" w:rsidR="003D3430" w:rsidRDefault="003D3430" w:rsidP="001C07C2">
            <w:pPr>
              <w:spacing w:line="276" w:lineRule="auto"/>
            </w:pPr>
            <w:r>
              <w:t>Vyberte z možností podle zápisu</w:t>
            </w:r>
          </w:p>
        </w:tc>
      </w:tr>
      <w:tr w:rsidR="003D3430" w14:paraId="0B19C1E1" w14:textId="77777777" w:rsidTr="00824F8C">
        <w:tc>
          <w:tcPr>
            <w:tcW w:w="3936" w:type="dxa"/>
          </w:tcPr>
          <w:p w14:paraId="4403E4D7" w14:textId="77777777" w:rsidR="003D3430" w:rsidRDefault="003D3430" w:rsidP="001C07C2">
            <w:pPr>
              <w:spacing w:line="276" w:lineRule="auto"/>
            </w:pPr>
            <w:r>
              <w:t>Přezkumná komise</w:t>
            </w:r>
          </w:p>
        </w:tc>
        <w:tc>
          <w:tcPr>
            <w:tcW w:w="5276" w:type="dxa"/>
          </w:tcPr>
          <w:p w14:paraId="646ED622" w14:textId="6D443DF5" w:rsidR="003D3430" w:rsidRDefault="003D3430" w:rsidP="001C07C2">
            <w:pPr>
              <w:spacing w:line="276" w:lineRule="auto"/>
            </w:pPr>
            <w:r>
              <w:t>Vyberte z možností po</w:t>
            </w:r>
            <w:r w:rsidR="00824F8C">
              <w:t>dle zápisu, kde je uveden kód a </w:t>
            </w:r>
            <w:r>
              <w:t>název komise</w:t>
            </w:r>
          </w:p>
        </w:tc>
      </w:tr>
    </w:tbl>
    <w:p w14:paraId="762F7AF3" w14:textId="77777777" w:rsidR="003D3430" w:rsidRPr="00824F8C" w:rsidRDefault="003D3430" w:rsidP="003D3430">
      <w:pPr>
        <w:rPr>
          <w:sz w:val="4"/>
          <w:szCs w:val="4"/>
        </w:rPr>
      </w:pPr>
    </w:p>
    <w:p w14:paraId="168CAE8C" w14:textId="77777777" w:rsidR="00B71901" w:rsidRDefault="003D3430" w:rsidP="003D3430">
      <w:pPr>
        <w:jc w:val="both"/>
      </w:pPr>
      <w:r>
        <w:t>Na záložce Dílčí vypořádání žádosti o přezkum zapisovatel vyplní vypořádání jednotlivých kritérií hodnocení, pokud byly v žádosti uvedeny</w:t>
      </w:r>
      <w:r w:rsidR="00B71901">
        <w:t>.</w:t>
      </w:r>
    </w:p>
    <w:p w14:paraId="2E10E47D" w14:textId="77777777" w:rsidR="00B71901" w:rsidRPr="00036912" w:rsidRDefault="00B71901" w:rsidP="00B71901">
      <w:pPr>
        <w:jc w:val="both"/>
        <w:rPr>
          <w:rFonts w:ascii="Calibri" w:hAnsi="Calibri" w:cs="Calibri"/>
        </w:rPr>
      </w:pPr>
      <w:r w:rsidRPr="00036912">
        <w:rPr>
          <w:rFonts w:ascii="Calibri" w:hAnsi="Calibri" w:cs="Calibri"/>
        </w:rPr>
        <w:lastRenderedPageBreak/>
        <w:t>Zapisovatel rozkliknutím jednotlivých kritérií a jejich vypořádáním určí, která kritéria budou opravována v opravném hodnocení:</w:t>
      </w:r>
    </w:p>
    <w:p w14:paraId="591A48A7" w14:textId="77777777" w:rsidR="00B71901" w:rsidRDefault="0026049B" w:rsidP="00B71901">
      <w:pPr>
        <w:jc w:val="both"/>
        <w:rPr>
          <w:rFonts w:ascii="Times New Roman" w:hAnsi="Times New Roman" w:cs="Times New Roman"/>
          <w:sz w:val="24"/>
          <w:szCs w:val="24"/>
          <w:lang w:eastAsia="cs-CZ"/>
        </w:rPr>
      </w:pPr>
      <w:r>
        <w:rPr>
          <w:rFonts w:ascii="Times New Roman" w:hAnsi="Times New Roman" w:cs="Times New Roman"/>
          <w:noProof/>
          <w:sz w:val="24"/>
          <w:szCs w:val="24"/>
          <w:lang w:eastAsia="cs-CZ"/>
        </w:rPr>
        <w:drawing>
          <wp:inline distT="0" distB="0" distL="0" distR="0" wp14:anchorId="102F12FE" wp14:editId="78F85DEE">
            <wp:extent cx="5756910" cy="114490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6910" cy="1144905"/>
                    </a:xfrm>
                    <a:prstGeom prst="rect">
                      <a:avLst/>
                    </a:prstGeom>
                    <a:noFill/>
                    <a:ln>
                      <a:noFill/>
                    </a:ln>
                  </pic:spPr>
                </pic:pic>
              </a:graphicData>
            </a:graphic>
          </wp:inline>
        </w:drawing>
      </w:r>
    </w:p>
    <w:p w14:paraId="305F81B0" w14:textId="77777777" w:rsidR="00B71901" w:rsidRDefault="00B71901" w:rsidP="00B71901">
      <w:pPr>
        <w:jc w:val="both"/>
        <w:rPr>
          <w:rFonts w:ascii="Calibri" w:hAnsi="Calibri" w:cs="Calibri"/>
          <w:color w:val="000000" w:themeColor="text1"/>
        </w:rPr>
      </w:pPr>
      <w:r w:rsidRPr="00DE4D7B">
        <w:rPr>
          <w:rFonts w:ascii="Calibri" w:hAnsi="Calibri" w:cs="Calibri"/>
          <w:color w:val="000000" w:themeColor="text1"/>
        </w:rPr>
        <w:t>Je tedy možnost vybrat k opravě i kritéria, která žadatel k přezkumu nevybral, ale dle žádosti o</w:t>
      </w:r>
      <w:r w:rsidR="00113281">
        <w:rPr>
          <w:rFonts w:ascii="Calibri" w:hAnsi="Calibri" w:cs="Calibri"/>
          <w:color w:val="000000" w:themeColor="text1"/>
        </w:rPr>
        <w:t> </w:t>
      </w:r>
      <w:r w:rsidRPr="00DE4D7B">
        <w:rPr>
          <w:rFonts w:ascii="Calibri" w:hAnsi="Calibri" w:cs="Calibri"/>
          <w:color w:val="000000" w:themeColor="text1"/>
        </w:rPr>
        <w:t xml:space="preserve">přezkum je jejich přehodnocení nutné. </w:t>
      </w:r>
    </w:p>
    <w:p w14:paraId="5AFF01A5" w14:textId="77777777" w:rsidR="0026049B" w:rsidRPr="00DE4D7B" w:rsidRDefault="0026049B" w:rsidP="00B71901">
      <w:pPr>
        <w:jc w:val="both"/>
        <w:rPr>
          <w:rFonts w:ascii="Times New Roman" w:hAnsi="Times New Roman" w:cs="Times New Roman"/>
          <w:color w:val="000000" w:themeColor="text1"/>
          <w:sz w:val="24"/>
          <w:szCs w:val="24"/>
          <w:lang w:eastAsia="cs-CZ"/>
        </w:rPr>
      </w:pPr>
      <w:r>
        <w:rPr>
          <w:rFonts w:ascii="Times New Roman" w:hAnsi="Times New Roman" w:cs="Times New Roman"/>
          <w:noProof/>
          <w:color w:val="000000" w:themeColor="text1"/>
          <w:sz w:val="24"/>
          <w:szCs w:val="24"/>
          <w:lang w:eastAsia="cs-CZ"/>
        </w:rPr>
        <w:drawing>
          <wp:inline distT="0" distB="0" distL="0" distR="0" wp14:anchorId="6B38747C" wp14:editId="6FD9B128">
            <wp:extent cx="5120640" cy="1554480"/>
            <wp:effectExtent l="0" t="0" r="3810" b="762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20640" cy="1554480"/>
                    </a:xfrm>
                    <a:prstGeom prst="rect">
                      <a:avLst/>
                    </a:prstGeom>
                    <a:noFill/>
                    <a:ln>
                      <a:noFill/>
                    </a:ln>
                  </pic:spPr>
                </pic:pic>
              </a:graphicData>
            </a:graphic>
          </wp:inline>
        </w:drawing>
      </w:r>
    </w:p>
    <w:p w14:paraId="03EF0670" w14:textId="694669F1" w:rsidR="004A458D" w:rsidRDefault="004A458D" w:rsidP="003D3430">
      <w:pPr>
        <w:jc w:val="both"/>
      </w:pPr>
    </w:p>
    <w:p w14:paraId="03D6B4F5" w14:textId="77777777" w:rsidR="004A458D" w:rsidRDefault="004A458D" w:rsidP="003D3430">
      <w:pPr>
        <w:jc w:val="both"/>
      </w:pPr>
      <w:r>
        <w:t xml:space="preserve">Jako důvodná je také nutné označit všechna kritéria, která byla v původním hodnocení označena jako nehodnocena, jinak není možné žádost o přezkum vypořádat. </w:t>
      </w:r>
    </w:p>
    <w:p w14:paraId="5EE8CC4E" w14:textId="77777777" w:rsidR="003D3430" w:rsidRDefault="00B71901" w:rsidP="003D3430">
      <w:pPr>
        <w:jc w:val="both"/>
      </w:pPr>
      <w:r>
        <w:t>Po vyplnění všech polí stiskne zapisovatel tlačítko Vypořádat</w:t>
      </w:r>
      <w:r w:rsidR="00210C31">
        <w:t>.</w:t>
      </w:r>
    </w:p>
    <w:p w14:paraId="23F2BA1C" w14:textId="77777777" w:rsidR="00210C31" w:rsidRDefault="00210C31" w:rsidP="003D3430">
      <w:pPr>
        <w:jc w:val="both"/>
      </w:pPr>
      <w:r>
        <w:rPr>
          <w:noProof/>
          <w:lang w:eastAsia="cs-CZ"/>
        </w:rPr>
        <w:drawing>
          <wp:inline distT="0" distB="0" distL="0" distR="0" wp14:anchorId="57FF4DB6" wp14:editId="78552A30">
            <wp:extent cx="4301656" cy="2304459"/>
            <wp:effectExtent l="0" t="0" r="3810" b="635"/>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4004" cy="2305717"/>
                    </a:xfrm>
                    <a:prstGeom prst="rect">
                      <a:avLst/>
                    </a:prstGeom>
                    <a:noFill/>
                    <a:ln>
                      <a:noFill/>
                    </a:ln>
                  </pic:spPr>
                </pic:pic>
              </a:graphicData>
            </a:graphic>
          </wp:inline>
        </w:drawing>
      </w:r>
    </w:p>
    <w:p w14:paraId="31DA7B9F" w14:textId="77777777" w:rsidR="003D3430" w:rsidRPr="00824F8C" w:rsidRDefault="003D3430" w:rsidP="003D3430">
      <w:pPr>
        <w:rPr>
          <w:sz w:val="12"/>
          <w:szCs w:val="12"/>
        </w:rPr>
      </w:pPr>
    </w:p>
    <w:tbl>
      <w:tblPr>
        <w:tblStyle w:val="Mkatabulky"/>
        <w:tblW w:w="0" w:type="auto"/>
        <w:tblLook w:val="04A0" w:firstRow="1" w:lastRow="0" w:firstColumn="1" w:lastColumn="0" w:noHBand="0" w:noVBand="1"/>
      </w:tblPr>
      <w:tblGrid>
        <w:gridCol w:w="4606"/>
        <w:gridCol w:w="4606"/>
      </w:tblGrid>
      <w:tr w:rsidR="003D3430" w14:paraId="1189DC98" w14:textId="77777777" w:rsidTr="001C07C2">
        <w:tc>
          <w:tcPr>
            <w:tcW w:w="4606" w:type="dxa"/>
          </w:tcPr>
          <w:p w14:paraId="25C54620" w14:textId="77777777" w:rsidR="003D3430" w:rsidRPr="00601570" w:rsidRDefault="003D3430" w:rsidP="001C07C2">
            <w:pPr>
              <w:spacing w:line="276" w:lineRule="auto"/>
              <w:rPr>
                <w:b/>
              </w:rPr>
            </w:pPr>
            <w:r>
              <w:rPr>
                <w:b/>
              </w:rPr>
              <w:t>Záložka Vypořádání žádosti o přezkum</w:t>
            </w:r>
          </w:p>
        </w:tc>
        <w:tc>
          <w:tcPr>
            <w:tcW w:w="4606" w:type="dxa"/>
          </w:tcPr>
          <w:p w14:paraId="1C1FF86B" w14:textId="77777777" w:rsidR="003D3430" w:rsidRPr="00601570" w:rsidRDefault="003D3430" w:rsidP="001C07C2">
            <w:pPr>
              <w:spacing w:line="276" w:lineRule="auto"/>
              <w:rPr>
                <w:b/>
              </w:rPr>
            </w:pPr>
            <w:r w:rsidRPr="00601570">
              <w:rPr>
                <w:b/>
              </w:rPr>
              <w:t>Co vyplnit</w:t>
            </w:r>
          </w:p>
        </w:tc>
      </w:tr>
      <w:tr w:rsidR="003D3430" w14:paraId="77E95FB7" w14:textId="77777777" w:rsidTr="00824F8C">
        <w:trPr>
          <w:trHeight w:val="337"/>
        </w:trPr>
        <w:tc>
          <w:tcPr>
            <w:tcW w:w="4606" w:type="dxa"/>
          </w:tcPr>
          <w:p w14:paraId="70E05DC6" w14:textId="77777777" w:rsidR="003D3430" w:rsidRDefault="003D3430" w:rsidP="001C07C2">
            <w:pPr>
              <w:spacing w:line="276" w:lineRule="auto"/>
            </w:pPr>
            <w:r>
              <w:t>Výsledek přezkumu</w:t>
            </w:r>
          </w:p>
        </w:tc>
        <w:tc>
          <w:tcPr>
            <w:tcW w:w="4606" w:type="dxa"/>
          </w:tcPr>
          <w:p w14:paraId="6A7A7BB9" w14:textId="77777777" w:rsidR="003D3430" w:rsidRDefault="003D3430" w:rsidP="001C07C2">
            <w:pPr>
              <w:spacing w:line="276" w:lineRule="auto"/>
            </w:pPr>
            <w:r>
              <w:t>Vyberte z možností podle zápisu</w:t>
            </w:r>
          </w:p>
        </w:tc>
      </w:tr>
      <w:tr w:rsidR="003D3430" w14:paraId="034AB5E0" w14:textId="77777777" w:rsidTr="001C07C2">
        <w:tc>
          <w:tcPr>
            <w:tcW w:w="4606" w:type="dxa"/>
          </w:tcPr>
          <w:p w14:paraId="4F09E4D1" w14:textId="77777777" w:rsidR="003D3430" w:rsidRDefault="003D3430" w:rsidP="001C07C2">
            <w:pPr>
              <w:spacing w:line="276" w:lineRule="auto"/>
            </w:pPr>
            <w:r>
              <w:t>Text vypořádání</w:t>
            </w:r>
          </w:p>
        </w:tc>
        <w:tc>
          <w:tcPr>
            <w:tcW w:w="4606" w:type="dxa"/>
          </w:tcPr>
          <w:p w14:paraId="499C1126" w14:textId="77777777" w:rsidR="003D3430" w:rsidRDefault="003D3430" w:rsidP="001C07C2">
            <w:pPr>
              <w:spacing w:line="276" w:lineRule="auto"/>
            </w:pPr>
            <w:r>
              <w:t>Vyplňte text vypořádání ze zápisu</w:t>
            </w:r>
          </w:p>
        </w:tc>
      </w:tr>
    </w:tbl>
    <w:p w14:paraId="64300865" w14:textId="77777777" w:rsidR="003D3430" w:rsidRPr="00824F8C" w:rsidRDefault="003D3430" w:rsidP="003D3430">
      <w:pPr>
        <w:rPr>
          <w:sz w:val="2"/>
          <w:szCs w:val="2"/>
        </w:rPr>
      </w:pPr>
    </w:p>
    <w:p w14:paraId="21BF0979" w14:textId="62E026E6" w:rsidR="003D3430" w:rsidRDefault="003D3430" w:rsidP="003D3430">
      <w:pPr>
        <w:jc w:val="both"/>
      </w:pPr>
      <w:r>
        <w:t xml:space="preserve">Následně </w:t>
      </w:r>
      <w:r w:rsidR="00A6425D">
        <w:t xml:space="preserve">signatář </w:t>
      </w:r>
      <w:r>
        <w:t>přezkumné komise podepíše vypořádání žádosti o přezkum</w:t>
      </w:r>
      <w:r w:rsidR="00E33A20">
        <w:t>.</w:t>
      </w:r>
      <w:r>
        <w:t xml:space="preserve"> Po elektronickém podpisu je vypořádaná žádost o přezkum automaticky zveřejněna žadateli v IS KP14+.</w:t>
      </w:r>
    </w:p>
    <w:p w14:paraId="38DB3E53" w14:textId="77777777" w:rsidR="005F7FF0" w:rsidRDefault="005F7FF0" w:rsidP="003D3430">
      <w:pPr>
        <w:jc w:val="both"/>
      </w:pPr>
      <w:r>
        <w:rPr>
          <w:noProof/>
          <w:lang w:eastAsia="cs-CZ"/>
        </w:rPr>
        <w:drawing>
          <wp:inline distT="0" distB="0" distL="0" distR="0" wp14:anchorId="764062EE" wp14:editId="1F202918">
            <wp:extent cx="4190338" cy="2469306"/>
            <wp:effectExtent l="0" t="0" r="1270" b="762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91928" cy="2470243"/>
                    </a:xfrm>
                    <a:prstGeom prst="rect">
                      <a:avLst/>
                    </a:prstGeom>
                    <a:noFill/>
                    <a:ln>
                      <a:noFill/>
                    </a:ln>
                  </pic:spPr>
                </pic:pic>
              </a:graphicData>
            </a:graphic>
          </wp:inline>
        </w:drawing>
      </w:r>
    </w:p>
    <w:p w14:paraId="0915969A" w14:textId="242EB032" w:rsidR="00821D2D" w:rsidRPr="00824F8C" w:rsidRDefault="00821D2D" w:rsidP="003D3430">
      <w:pPr>
        <w:jc w:val="both"/>
        <w:rPr>
          <w:sz w:val="4"/>
          <w:szCs w:val="4"/>
        </w:rPr>
      </w:pPr>
    </w:p>
    <w:p w14:paraId="75F162A7" w14:textId="77777777" w:rsidR="00435EA0" w:rsidRPr="00FB711D" w:rsidRDefault="00435EA0" w:rsidP="00FB711D">
      <w:pPr>
        <w:pStyle w:val="Nadpis2"/>
        <w:rPr>
          <w:color w:val="auto"/>
        </w:rPr>
      </w:pPr>
      <w:bookmarkStart w:id="146" w:name="_Toc46484710"/>
      <w:r w:rsidRPr="00FB711D">
        <w:rPr>
          <w:color w:val="auto"/>
        </w:rPr>
        <w:t>Postup v případě podání žádosti o přezkum u projektů ZS ITI (neplatí pro MAS)</w:t>
      </w:r>
      <w:bookmarkEnd w:id="146"/>
    </w:p>
    <w:p w14:paraId="486288E5" w14:textId="77777777" w:rsidR="00E93484" w:rsidRDefault="00435EA0" w:rsidP="003D3430">
      <w:pPr>
        <w:jc w:val="both"/>
      </w:pPr>
      <w:r>
        <w:t xml:space="preserve">V případě podání žádosti o přezkum proti hodnocení ZS </w:t>
      </w:r>
      <w:r w:rsidR="008E61E8">
        <w:t>ITI</w:t>
      </w:r>
      <w:r>
        <w:t xml:space="preserve"> je o tomto přezkumu informován ŘO IROP automatickou depeší. V případě, že přezkumná komise ŘO IROP vyhodnotí žádost o přezkum jako důvodnou nebo částečně důvodnou informuje o této skutečnosti ZS ITI</w:t>
      </w:r>
      <w:r w:rsidR="00834F37">
        <w:t xml:space="preserve"> depeší</w:t>
      </w:r>
      <w:r>
        <w:t>, kter</w:t>
      </w:r>
      <w:r w:rsidR="00EC1E90" w:rsidRPr="00EC1E90">
        <w:t>ý</w:t>
      </w:r>
      <w:r>
        <w:t xml:space="preserve"> provede opravné hodnocení. </w:t>
      </w:r>
    </w:p>
    <w:p w14:paraId="072A8626" w14:textId="77777777" w:rsidR="00580CC7" w:rsidRPr="00D96313" w:rsidRDefault="00580CC7" w:rsidP="00580CC7">
      <w:pPr>
        <w:pStyle w:val="Nadpis2"/>
        <w:spacing w:after="200"/>
        <w:ind w:left="578" w:hanging="578"/>
        <w:rPr>
          <w:color w:val="auto"/>
        </w:rPr>
      </w:pPr>
      <w:bookmarkStart w:id="147" w:name="_Toc481736081"/>
      <w:bookmarkStart w:id="148" w:name="_Toc46484711"/>
      <w:r w:rsidRPr="00D96313">
        <w:rPr>
          <w:color w:val="auto"/>
        </w:rPr>
        <w:t>Opravné hodnocení</w:t>
      </w:r>
      <w:bookmarkEnd w:id="147"/>
      <w:bookmarkEnd w:id="148"/>
    </w:p>
    <w:p w14:paraId="056901D3" w14:textId="29D231F0" w:rsidR="00580CC7" w:rsidRPr="000F3015" w:rsidRDefault="00580CC7" w:rsidP="00580CC7">
      <w:pPr>
        <w:jc w:val="both"/>
      </w:pPr>
      <w:r>
        <w:t xml:space="preserve">V případě, že přezkumná komise vyhodnotí žádost jako důvodnou nebo částečně důvodnou a rozhodne </w:t>
      </w:r>
      <w:r w:rsidRPr="000B726F">
        <w:t>o vrácení žádosti k opravnému hodnocení</w:t>
      </w:r>
      <w:r>
        <w:t xml:space="preserve">, provede </w:t>
      </w:r>
      <w:r w:rsidR="001F2AE4">
        <w:t>MAS</w:t>
      </w:r>
      <w:r w:rsidR="00F8700E">
        <w:t xml:space="preserve"> </w:t>
      </w:r>
      <w:r w:rsidR="008604D8">
        <w:t>/</w:t>
      </w:r>
      <w:r w:rsidR="00F8700E">
        <w:t xml:space="preserve"> </w:t>
      </w:r>
      <w:r w:rsidR="008604D8">
        <w:t>ZS ITI</w:t>
      </w:r>
      <w:r>
        <w:t xml:space="preserve"> opravné hodnocení podle postupu pro </w:t>
      </w:r>
      <w:r w:rsidRPr="000F3015">
        <w:t>odpovídající část hodnocení.</w:t>
      </w:r>
    </w:p>
    <w:p w14:paraId="2877C0F6" w14:textId="77B5A2DA" w:rsidR="00BB6DD0" w:rsidRPr="000F3015" w:rsidRDefault="00273CE9" w:rsidP="00580CC7">
      <w:pPr>
        <w:jc w:val="both"/>
      </w:pPr>
      <w:r w:rsidRPr="000F3015">
        <w:t>Schvalovatel hodnocení</w:t>
      </w:r>
      <w:r w:rsidR="00F8700E">
        <w:t xml:space="preserve"> </w:t>
      </w:r>
      <w:r w:rsidR="00834F37" w:rsidRPr="000F3015">
        <w:t>/</w:t>
      </w:r>
      <w:r w:rsidR="00F8700E">
        <w:t xml:space="preserve"> </w:t>
      </w:r>
      <w:r w:rsidR="00834F37" w:rsidRPr="000F3015">
        <w:t>manažer projektu IN</w:t>
      </w:r>
      <w:r w:rsidRPr="000F3015">
        <w:t xml:space="preserve"> </w:t>
      </w:r>
      <w:r w:rsidR="00580CC7" w:rsidRPr="000F3015">
        <w:t>obdrží od přezkumné komise interní depeší in</w:t>
      </w:r>
      <w:r w:rsidR="000F3015">
        <w:t>formaci o </w:t>
      </w:r>
      <w:r w:rsidR="00580CC7" w:rsidRPr="000F3015">
        <w:t xml:space="preserve">ukončení přezkumného řízení. </w:t>
      </w:r>
    </w:p>
    <w:p w14:paraId="153277E2" w14:textId="42FC8F5D" w:rsidR="00834F37" w:rsidRDefault="00834F37" w:rsidP="00834F37">
      <w:pPr>
        <w:spacing w:after="0"/>
        <w:jc w:val="both"/>
      </w:pPr>
      <w:r w:rsidRPr="000F3015">
        <w:t>Schvalovatel hodnocení</w:t>
      </w:r>
      <w:r w:rsidR="00F8700E">
        <w:t xml:space="preserve"> </w:t>
      </w:r>
      <w:r w:rsidRPr="000F3015">
        <w:t>/</w:t>
      </w:r>
      <w:r w:rsidR="00F8700E">
        <w:t xml:space="preserve"> </w:t>
      </w:r>
      <w:r w:rsidRPr="000F3015">
        <w:t xml:space="preserve">manažer projektu IN zajistí přes </w:t>
      </w:r>
      <w:hyperlink r:id="rId121" w:history="1">
        <w:r w:rsidRPr="000F3015">
          <w:rPr>
            <w:rStyle w:val="Hypertextovodkaz"/>
          </w:rPr>
          <w:t>helpirop_in@mmr.cz</w:t>
        </w:r>
      </w:hyperlink>
      <w:r w:rsidR="00F8700E">
        <w:t xml:space="preserve"> změnu stavu. U </w:t>
      </w:r>
      <w:r w:rsidRPr="000F3015">
        <w:t>žádosti o přezkum směřující:</w:t>
      </w:r>
    </w:p>
    <w:p w14:paraId="4C2DDCC3" w14:textId="77777777" w:rsidR="00834F37" w:rsidRPr="00563DEE" w:rsidRDefault="00834F37" w:rsidP="00834F37">
      <w:pPr>
        <w:pStyle w:val="Odstavecseseznamem"/>
        <w:numPr>
          <w:ilvl w:val="0"/>
          <w:numId w:val="39"/>
        </w:numPr>
        <w:spacing w:after="0" w:line="240" w:lineRule="auto"/>
        <w:ind w:left="993" w:hanging="284"/>
        <w:jc w:val="both"/>
      </w:pPr>
      <w:r w:rsidRPr="00563DEE">
        <w:t xml:space="preserve">proti hodnocení formálních náležitostí a přijatelnosti přepnutí projektu do stavu projektu </w:t>
      </w:r>
      <w:r>
        <w:t>„</w:t>
      </w:r>
      <w:r w:rsidRPr="00563DEE">
        <w:t>PP20 – Žádost o podporu zaregistrována</w:t>
      </w:r>
      <w:r>
        <w:t>“</w:t>
      </w:r>
      <w:r w:rsidRPr="00563DEE">
        <w:t xml:space="preserve">, </w:t>
      </w:r>
    </w:p>
    <w:p w14:paraId="167AFF82" w14:textId="1EA76D6F" w:rsidR="00834F37" w:rsidRPr="00563DEE" w:rsidRDefault="00834F37" w:rsidP="00834F37">
      <w:pPr>
        <w:pStyle w:val="Odstavecseseznamem"/>
        <w:numPr>
          <w:ilvl w:val="0"/>
          <w:numId w:val="39"/>
        </w:numPr>
        <w:spacing w:after="0" w:line="240" w:lineRule="auto"/>
        <w:ind w:left="993" w:hanging="284"/>
        <w:jc w:val="both"/>
      </w:pPr>
      <w:r w:rsidRPr="00563DEE">
        <w:t xml:space="preserve">proti věcnému hodnocení přepnutí projektu do stavu </w:t>
      </w:r>
      <w:r>
        <w:t>„</w:t>
      </w:r>
      <w:r w:rsidRPr="00563DEE">
        <w:t>PP21 – Žádost o podporu splnila formální náležitosti a podmínky přijatelnosti</w:t>
      </w:r>
      <w:r>
        <w:t>“</w:t>
      </w:r>
      <w:r w:rsidR="00F8700E">
        <w:t xml:space="preserve"> </w:t>
      </w:r>
      <w:r w:rsidRPr="00563DEE">
        <w:t>/</w:t>
      </w:r>
      <w:r w:rsidR="00F8700E">
        <w:t xml:space="preserve"> </w:t>
      </w:r>
      <w:r>
        <w:t>„</w:t>
      </w:r>
      <w:r w:rsidRPr="00563DEE">
        <w:t>PP22 – Žádost o podporu splnila formální náležitosti a podmínky přijatelnosti po doplnění</w:t>
      </w:r>
      <w:r>
        <w:t>“.</w:t>
      </w:r>
    </w:p>
    <w:p w14:paraId="07A8C977" w14:textId="77777777" w:rsidR="00834F37" w:rsidRPr="00F8700E" w:rsidRDefault="00834F37" w:rsidP="00834F37">
      <w:pPr>
        <w:spacing w:after="0"/>
        <w:jc w:val="both"/>
        <w:rPr>
          <w:sz w:val="12"/>
          <w:szCs w:val="12"/>
        </w:rPr>
      </w:pPr>
    </w:p>
    <w:p w14:paraId="133D973B" w14:textId="5B2C538E" w:rsidR="00BA2A62" w:rsidRPr="000F3015" w:rsidRDefault="004F5293" w:rsidP="00B7145C">
      <w:pPr>
        <w:spacing w:after="120"/>
        <w:jc w:val="both"/>
      </w:pPr>
      <w:r>
        <w:t xml:space="preserve">Po provedené </w:t>
      </w:r>
      <w:r w:rsidRPr="000F3015">
        <w:t>konverzi</w:t>
      </w:r>
      <w:r w:rsidR="00580CC7" w:rsidRPr="000F3015">
        <w:t xml:space="preserve"> </w:t>
      </w:r>
      <w:r w:rsidR="00CB45FC" w:rsidRPr="000F3015">
        <w:t>schvalovatel hodnocení</w:t>
      </w:r>
      <w:r w:rsidR="00F8700E">
        <w:t xml:space="preserve"> </w:t>
      </w:r>
      <w:r w:rsidR="00834F37" w:rsidRPr="000F3015">
        <w:t>/</w:t>
      </w:r>
      <w:r w:rsidR="00F8700E">
        <w:t xml:space="preserve"> </w:t>
      </w:r>
      <w:r w:rsidR="00834F37" w:rsidRPr="000F3015">
        <w:t>manažer projektu IN</w:t>
      </w:r>
      <w:r w:rsidR="00F7515D" w:rsidRPr="000F3015">
        <w:t xml:space="preserve"> </w:t>
      </w:r>
      <w:r w:rsidR="00580CC7" w:rsidRPr="000F3015">
        <w:t xml:space="preserve">informuje </w:t>
      </w:r>
      <w:r w:rsidR="001D360D" w:rsidRPr="000F3015">
        <w:t>S</w:t>
      </w:r>
      <w:r w:rsidR="00580CC7" w:rsidRPr="000F3015">
        <w:t xml:space="preserve">právce DaHOS </w:t>
      </w:r>
      <w:r w:rsidR="00BB6DD0" w:rsidRPr="000F3015">
        <w:t xml:space="preserve">IN </w:t>
      </w:r>
      <w:r w:rsidR="00580CC7" w:rsidRPr="000F3015">
        <w:t>o nutnosti nominovat opravného hodnotitele</w:t>
      </w:r>
      <w:r w:rsidR="001B4908" w:rsidRPr="000F3015">
        <w:t xml:space="preserve">. </w:t>
      </w:r>
      <w:r w:rsidR="00580CC7" w:rsidRPr="000F3015">
        <w:t xml:space="preserve">Správce DaHOS </w:t>
      </w:r>
      <w:r w:rsidR="00BB6DD0" w:rsidRPr="000F3015">
        <w:t xml:space="preserve">IN </w:t>
      </w:r>
      <w:r w:rsidR="00580CC7" w:rsidRPr="000F3015">
        <w:t xml:space="preserve">nominuje opravného hodnotitele podle postupu uvedeného v </w:t>
      </w:r>
      <w:r w:rsidRPr="000F3015">
        <w:t>kapitole</w:t>
      </w:r>
      <w:r w:rsidR="00580CC7" w:rsidRPr="000F3015">
        <w:t xml:space="preserve"> </w:t>
      </w:r>
      <w:hyperlink w:anchor="_Postup_pro_přiřazení" w:history="1">
        <w:r w:rsidR="00580CC7" w:rsidRPr="000F3015">
          <w:rPr>
            <w:rStyle w:val="Hypertextovodkaz"/>
          </w:rPr>
          <w:t>Postup pro přiřazení kompetencí k hodnocení projektu</w:t>
        </w:r>
      </w:hyperlink>
      <w:r w:rsidR="00580CC7" w:rsidRPr="000F3015">
        <w:t>.</w:t>
      </w:r>
      <w:r w:rsidR="00B7145C" w:rsidRPr="000F3015">
        <w:t xml:space="preserve"> </w:t>
      </w:r>
    </w:p>
    <w:p w14:paraId="3CDF7DE3" w14:textId="0DD25E44" w:rsidR="00BA2A62" w:rsidRDefault="00B7145C" w:rsidP="00B7145C">
      <w:pPr>
        <w:spacing w:after="120"/>
        <w:jc w:val="both"/>
      </w:pPr>
      <w:r w:rsidRPr="000F3015">
        <w:t xml:space="preserve">Na </w:t>
      </w:r>
      <w:r w:rsidR="00BA2A62" w:rsidRPr="000F3015">
        <w:t xml:space="preserve">opravném </w:t>
      </w:r>
      <w:r w:rsidRPr="000F3015">
        <w:t>hodnocení</w:t>
      </w:r>
      <w:r>
        <w:t xml:space="preserve"> </w:t>
      </w:r>
      <w:r w:rsidR="00BA2A62">
        <w:t xml:space="preserve">MAS </w:t>
      </w:r>
      <w:r>
        <w:t>se smí podílet hodnotitel</w:t>
      </w:r>
      <w:r w:rsidR="00F8700E">
        <w:t xml:space="preserve"> </w:t>
      </w:r>
      <w:r>
        <w:t>/</w:t>
      </w:r>
      <w:r w:rsidR="00F8700E">
        <w:t xml:space="preserve"> </w:t>
      </w:r>
      <w:r>
        <w:t>hodnotící komise, který</w:t>
      </w:r>
      <w:r w:rsidR="00C36D21">
        <w:t>/á</w:t>
      </w:r>
      <w:r>
        <w:t xml:space="preserve"> prováděl/a původní hodnocení. </w:t>
      </w:r>
    </w:p>
    <w:p w14:paraId="64ED43EE" w14:textId="77777777" w:rsidR="00BA2A62" w:rsidRDefault="00BA2A62" w:rsidP="00B7145C">
      <w:pPr>
        <w:spacing w:after="120"/>
        <w:jc w:val="both"/>
      </w:pPr>
      <w:r>
        <w:t>Na opravném hodnocení ZS ITI se nesmí podílet hodnotitel, který prováděl původní hodnocení. U opravného věcného hodnocení ZS ITI je vždy nominován pouze jeden opravný hodnotitel. Schvalovatel hodnocení ZS ITI zůstává stejný jako při řádném hodnocení</w:t>
      </w:r>
      <w:r w:rsidR="00C36D21">
        <w:t>.</w:t>
      </w:r>
    </w:p>
    <w:p w14:paraId="7D53F2D3" w14:textId="21420783" w:rsidR="008604D8" w:rsidRDefault="00B7145C" w:rsidP="00B7145C">
      <w:pPr>
        <w:spacing w:after="120"/>
        <w:jc w:val="both"/>
      </w:pPr>
      <w:r>
        <w:t>Po přijetí nominace provede hodnotitel</w:t>
      </w:r>
      <w:r w:rsidR="00F8700E">
        <w:t xml:space="preserve"> </w:t>
      </w:r>
      <w:r>
        <w:t>/</w:t>
      </w:r>
      <w:r w:rsidR="00F8700E">
        <w:t xml:space="preserve"> </w:t>
      </w:r>
      <w:r>
        <w:t>hodnotící komise opravné hodnocení podle postupu pro danou část hodnocení</w:t>
      </w:r>
      <w:r w:rsidR="00722C7E">
        <w:t>, vůči které žádost o přezkum směřovala</w:t>
      </w:r>
      <w:r>
        <w:t>.</w:t>
      </w:r>
    </w:p>
    <w:p w14:paraId="07647701" w14:textId="5A0EE41F" w:rsidR="0078344A" w:rsidRDefault="0078344A" w:rsidP="0078344A">
      <w:pPr>
        <w:jc w:val="both"/>
      </w:pPr>
      <w:r>
        <w:t>V</w:t>
      </w:r>
      <w:r w:rsidR="005E0E60">
        <w:t> případě přezkumu proti věcnému hodnocení</w:t>
      </w:r>
      <w:r>
        <w:t xml:space="preserve"> </w:t>
      </w:r>
      <w:r w:rsidR="008604D8">
        <w:t xml:space="preserve">(platí pouze pro MAS) </w:t>
      </w:r>
      <w:r>
        <w:t>vytvoří Správce DaH</w:t>
      </w:r>
      <w:r w:rsidR="00F8700E">
        <w:t>OS IN Opravnou hodnotící komisi.</w:t>
      </w:r>
    </w:p>
    <w:p w14:paraId="34360BC6" w14:textId="77777777" w:rsidR="00372507" w:rsidRDefault="00372507" w:rsidP="0078344A">
      <w:pPr>
        <w:jc w:val="both"/>
      </w:pPr>
      <w:r>
        <w:rPr>
          <w:noProof/>
          <w:lang w:eastAsia="cs-CZ"/>
        </w:rPr>
        <w:drawing>
          <wp:inline distT="0" distB="0" distL="0" distR="0" wp14:anchorId="2FD52F19" wp14:editId="2F090F0E">
            <wp:extent cx="4405023" cy="282319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26699" cy="2837087"/>
                    </a:xfrm>
                    <a:prstGeom prst="rect">
                      <a:avLst/>
                    </a:prstGeom>
                    <a:noFill/>
                    <a:ln>
                      <a:noFill/>
                    </a:ln>
                  </pic:spPr>
                </pic:pic>
              </a:graphicData>
            </a:graphic>
          </wp:inline>
        </w:drawing>
      </w:r>
    </w:p>
    <w:p w14:paraId="186E7D6E" w14:textId="77777777" w:rsidR="0078344A" w:rsidRDefault="0078344A" w:rsidP="0078344A">
      <w:pPr>
        <w:jc w:val="both"/>
      </w:pPr>
      <w:r>
        <w:t>Správce DaHOS IN dále přiřadí komisi k projektu dle</w:t>
      </w:r>
      <w:r w:rsidR="000F3015">
        <w:t xml:space="preserve"> kapitoly</w:t>
      </w:r>
      <w:r>
        <w:t xml:space="preserve"> </w:t>
      </w:r>
      <w:hyperlink w:anchor="_Manuální_přiřazení_hodnoticí" w:history="1">
        <w:r w:rsidRPr="0078344A">
          <w:rPr>
            <w:rStyle w:val="Hypertextovodkaz"/>
          </w:rPr>
          <w:t>Manuální přiřazení hodnoticí komise</w:t>
        </w:r>
      </w:hyperlink>
      <w:r>
        <w:t xml:space="preserve">. </w:t>
      </w:r>
    </w:p>
    <w:p w14:paraId="61CE97E9" w14:textId="48322747" w:rsidR="009C552E" w:rsidRDefault="00580CC7" w:rsidP="004F7BBF">
      <w:pPr>
        <w:jc w:val="both"/>
      </w:pPr>
      <w:bookmarkStart w:id="149" w:name="_Toc484803454"/>
      <w:r w:rsidRPr="009C552E">
        <w:t xml:space="preserve">Provedení opravného hodnocení závisí na závěru přezkumné komise. Opravný hodnotitel může v hodnotícím formuláři v CSSF14+ vždy editovat pouze ta kritéria, která přezkumná komise určila k opravě. Ostatní kritéria opravný hodnotitel nehodnotí a nevyplňuje jejich vyhodnocení v kontrolním listu. </w:t>
      </w:r>
      <w:r w:rsidR="00A506FC" w:rsidRPr="009C552E">
        <w:t xml:space="preserve">Postup </w:t>
      </w:r>
      <w:r w:rsidR="009C552E" w:rsidRPr="009C552E">
        <w:t xml:space="preserve">vyplnění hodnocení je uveden v kapitole </w:t>
      </w:r>
      <w:hyperlink w:anchor="_Postup_pro_hodnocení" w:history="1">
        <w:r w:rsidR="009C552E" w:rsidRPr="007B2F49">
          <w:rPr>
            <w:rStyle w:val="Hypertextovodkaz"/>
          </w:rPr>
          <w:t>Postu</w:t>
        </w:r>
        <w:r w:rsidR="00F8700E">
          <w:rPr>
            <w:rStyle w:val="Hypertextovodkaz"/>
          </w:rPr>
          <w:t>p pro hodnocení přijatelnosti a </w:t>
        </w:r>
        <w:r w:rsidR="009C552E" w:rsidRPr="007B2F49">
          <w:rPr>
            <w:rStyle w:val="Hypertextovodkaz"/>
          </w:rPr>
          <w:t>formálních náležitostí interním hodnotitelem v CSSF14+</w:t>
        </w:r>
      </w:hyperlink>
      <w:r w:rsidR="009C552E" w:rsidRPr="009C552E">
        <w:t xml:space="preserve"> a v kapitole </w:t>
      </w:r>
      <w:hyperlink w:anchor="_Postup_zpracování_věcného" w:history="1">
        <w:r w:rsidR="00FB711D" w:rsidRPr="00FB711D">
          <w:rPr>
            <w:rStyle w:val="Hypertextovodkaz"/>
          </w:rPr>
          <w:t>Postup pro zpracování věcného hodnocení hodnoticí komisí v CSSF14+</w:t>
        </w:r>
      </w:hyperlink>
      <w:hyperlink w:anchor="_Postup_zpracování_věcného_1" w:history="1">
        <w:r w:rsidR="008604D8" w:rsidRPr="008604D8">
          <w:rPr>
            <w:rStyle w:val="Hypertextovodkaz"/>
          </w:rPr>
          <w:t>/</w:t>
        </w:r>
        <w:r w:rsidR="00722C7E">
          <w:rPr>
            <w:rStyle w:val="Hypertextovodkaz"/>
          </w:rPr>
          <w:t>Postup zpracování věcného hodnocení interním hodnotitelem v CSSF14+</w:t>
        </w:r>
        <w:bookmarkEnd w:id="149"/>
      </w:hyperlink>
      <w:r w:rsidR="00F8700E">
        <w:rPr>
          <w:rStyle w:val="Hypertextovodkaz"/>
        </w:rPr>
        <w:t>.</w:t>
      </w:r>
    </w:p>
    <w:p w14:paraId="0F15DF7B" w14:textId="06BB8791" w:rsidR="0062610C" w:rsidRPr="00085C62" w:rsidRDefault="0062610C">
      <w:pPr>
        <w:jc w:val="both"/>
        <w:rPr>
          <w:rFonts w:cstheme="minorHAnsi"/>
        </w:rPr>
      </w:pPr>
    </w:p>
    <w:sectPr w:rsidR="0062610C" w:rsidRPr="00085C62" w:rsidSect="003A0F46">
      <w:footerReference w:type="default" r:id="rId123"/>
      <w:headerReference w:type="first" r:id="rId124"/>
      <w:footerReference w:type="first" r:id="rId1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200C1" w14:textId="77777777" w:rsidR="006A3104" w:rsidRDefault="006A3104" w:rsidP="002F4652">
      <w:pPr>
        <w:spacing w:after="0" w:line="240" w:lineRule="auto"/>
      </w:pPr>
      <w:r>
        <w:separator/>
      </w:r>
    </w:p>
  </w:endnote>
  <w:endnote w:type="continuationSeparator" w:id="0">
    <w:p w14:paraId="27F656F0" w14:textId="77777777" w:rsidR="006A3104" w:rsidRDefault="006A3104" w:rsidP="002F4652">
      <w:pPr>
        <w:spacing w:after="0" w:line="240" w:lineRule="auto"/>
      </w:pPr>
      <w:r>
        <w:continuationSeparator/>
      </w:r>
    </w:p>
  </w:endnote>
  <w:endnote w:type="continuationNotice" w:id="1">
    <w:p w14:paraId="200E0FDE" w14:textId="77777777" w:rsidR="006A3104" w:rsidRDefault="006A31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4" w:type="dxa"/>
      <w:tblLayout w:type="fixed"/>
      <w:tblCellMar>
        <w:left w:w="70" w:type="dxa"/>
        <w:right w:w="70" w:type="dxa"/>
      </w:tblCellMar>
      <w:tblLook w:val="0000" w:firstRow="0" w:lastRow="0" w:firstColumn="0" w:lastColumn="0" w:noHBand="0" w:noVBand="0"/>
    </w:tblPr>
    <w:tblGrid>
      <w:gridCol w:w="2764"/>
      <w:gridCol w:w="2764"/>
      <w:gridCol w:w="3756"/>
    </w:tblGrid>
    <w:tr w:rsidR="006A3104" w:rsidRPr="00441BCB" w14:paraId="03994B67" w14:textId="77777777" w:rsidTr="00600BF7">
      <w:trPr>
        <w:cantSplit/>
        <w:trHeight w:val="349"/>
      </w:trPr>
      <w:tc>
        <w:tcPr>
          <w:tcW w:w="2764" w:type="dxa"/>
          <w:tcBorders>
            <w:top w:val="single" w:sz="4" w:space="0" w:color="auto"/>
            <w:left w:val="single" w:sz="4" w:space="0" w:color="auto"/>
            <w:bottom w:val="single" w:sz="4" w:space="0" w:color="auto"/>
            <w:right w:val="single" w:sz="8" w:space="0" w:color="FFFFFF"/>
          </w:tcBorders>
          <w:vAlign w:val="center"/>
        </w:tcPr>
        <w:p w14:paraId="0D43BEAF" w14:textId="77777777" w:rsidR="006A3104" w:rsidRPr="00441BCB" w:rsidRDefault="006A3104" w:rsidP="00E47E13">
          <w:pPr>
            <w:pStyle w:val="Zpat"/>
            <w:rPr>
              <w:rFonts w:ascii="Arial" w:hAnsi="Arial" w:cs="Arial"/>
              <w:sz w:val="20"/>
            </w:rPr>
          </w:pPr>
          <w:r w:rsidRPr="00441BCB">
            <w:rPr>
              <w:rFonts w:ascii="Arial" w:hAnsi="Arial" w:cs="Arial"/>
              <w:sz w:val="20"/>
            </w:rPr>
            <w:t xml:space="preserve">Vydání: </w:t>
          </w:r>
          <w:r>
            <w:rPr>
              <w:rFonts w:ascii="Arial" w:hAnsi="Arial" w:cs="Arial"/>
              <w:sz w:val="20"/>
            </w:rPr>
            <w:t>1</w:t>
          </w:r>
        </w:p>
      </w:tc>
      <w:tc>
        <w:tcPr>
          <w:tcW w:w="2764" w:type="dxa"/>
          <w:tcBorders>
            <w:top w:val="single" w:sz="4" w:space="0" w:color="auto"/>
            <w:left w:val="single" w:sz="4" w:space="0" w:color="auto"/>
            <w:bottom w:val="single" w:sz="4" w:space="0" w:color="auto"/>
            <w:right w:val="single" w:sz="8" w:space="0" w:color="FFFFFF"/>
          </w:tcBorders>
          <w:vAlign w:val="center"/>
        </w:tcPr>
        <w:p w14:paraId="7AF701F5" w14:textId="2A58977E" w:rsidR="006A3104" w:rsidRPr="00441BCB" w:rsidRDefault="006A3104" w:rsidP="00E47E13">
          <w:pPr>
            <w:pStyle w:val="Zpat"/>
            <w:rPr>
              <w:rFonts w:ascii="Arial" w:hAnsi="Arial" w:cs="Arial"/>
              <w:sz w:val="20"/>
            </w:rPr>
          </w:pPr>
          <w:r w:rsidRPr="00441BCB">
            <w:rPr>
              <w:rFonts w:ascii="Arial" w:hAnsi="Arial" w:cs="Arial"/>
              <w:sz w:val="20"/>
            </w:rPr>
            <w:t xml:space="preserve">Revize: </w:t>
          </w:r>
          <w:r>
            <w:rPr>
              <w:rFonts w:ascii="Arial" w:hAnsi="Arial" w:cs="Arial"/>
              <w:sz w:val="20"/>
            </w:rPr>
            <w:t>7</w:t>
          </w:r>
        </w:p>
      </w:tc>
      <w:tc>
        <w:tcPr>
          <w:tcW w:w="3756" w:type="dxa"/>
          <w:tcBorders>
            <w:top w:val="single" w:sz="4" w:space="0" w:color="auto"/>
            <w:left w:val="nil"/>
            <w:bottom w:val="single" w:sz="4" w:space="0" w:color="auto"/>
            <w:right w:val="single" w:sz="4" w:space="0" w:color="auto"/>
          </w:tcBorders>
          <w:vAlign w:val="center"/>
        </w:tcPr>
        <w:p w14:paraId="711311A8" w14:textId="61A44107" w:rsidR="006A3104" w:rsidRPr="00441BCB" w:rsidRDefault="006A3104" w:rsidP="00E47E13">
          <w:pPr>
            <w:pStyle w:val="Zpat"/>
            <w:jc w:val="right"/>
            <w:rPr>
              <w:rFonts w:ascii="Arial" w:hAnsi="Arial" w:cs="Arial"/>
              <w:sz w:val="20"/>
            </w:rPr>
          </w:pPr>
          <w:r w:rsidRPr="00441BCB">
            <w:rPr>
              <w:rFonts w:ascii="Arial" w:hAnsi="Arial" w:cs="Arial"/>
              <w:sz w:val="20"/>
            </w:rPr>
            <w:t xml:space="preserve">Strana </w:t>
          </w:r>
          <w:r w:rsidRPr="00441BCB">
            <w:rPr>
              <w:rStyle w:val="slostrnky"/>
              <w:rFonts w:ascii="Arial" w:hAnsi="Arial" w:cs="Arial"/>
              <w:sz w:val="20"/>
            </w:rPr>
            <w:fldChar w:fldCharType="begin"/>
          </w:r>
          <w:r w:rsidRPr="00441BCB">
            <w:rPr>
              <w:rStyle w:val="slostrnky"/>
              <w:rFonts w:ascii="Arial" w:hAnsi="Arial" w:cs="Arial"/>
              <w:sz w:val="20"/>
            </w:rPr>
            <w:instrText xml:space="preserve"> PAGE </w:instrText>
          </w:r>
          <w:r w:rsidRPr="00441BCB">
            <w:rPr>
              <w:rStyle w:val="slostrnky"/>
              <w:rFonts w:ascii="Arial" w:hAnsi="Arial" w:cs="Arial"/>
              <w:sz w:val="20"/>
            </w:rPr>
            <w:fldChar w:fldCharType="separate"/>
          </w:r>
          <w:r w:rsidR="00F8700E">
            <w:rPr>
              <w:rStyle w:val="slostrnky"/>
              <w:rFonts w:ascii="Arial" w:hAnsi="Arial" w:cs="Arial"/>
              <w:noProof/>
              <w:sz w:val="20"/>
            </w:rPr>
            <w:t>4</w:t>
          </w:r>
          <w:r w:rsidRPr="00441BCB">
            <w:rPr>
              <w:rStyle w:val="slostrnky"/>
              <w:rFonts w:ascii="Arial" w:hAnsi="Arial" w:cs="Arial"/>
              <w:sz w:val="20"/>
            </w:rPr>
            <w:fldChar w:fldCharType="end"/>
          </w:r>
          <w:r w:rsidRPr="00441BCB">
            <w:rPr>
              <w:rStyle w:val="slostrnky"/>
              <w:rFonts w:ascii="Arial" w:hAnsi="Arial" w:cs="Arial"/>
              <w:sz w:val="20"/>
            </w:rPr>
            <w:t xml:space="preserve"> z </w:t>
          </w:r>
          <w:r w:rsidRPr="00441BCB">
            <w:rPr>
              <w:rStyle w:val="slostrnky"/>
              <w:rFonts w:ascii="Arial" w:hAnsi="Arial" w:cs="Arial"/>
              <w:sz w:val="20"/>
            </w:rPr>
            <w:fldChar w:fldCharType="begin"/>
          </w:r>
          <w:r w:rsidRPr="00441BCB">
            <w:rPr>
              <w:rStyle w:val="slostrnky"/>
              <w:rFonts w:ascii="Arial" w:hAnsi="Arial" w:cs="Arial"/>
              <w:sz w:val="20"/>
            </w:rPr>
            <w:instrText xml:space="preserve"> NUMPAGES </w:instrText>
          </w:r>
          <w:r w:rsidRPr="00441BCB">
            <w:rPr>
              <w:rStyle w:val="slostrnky"/>
              <w:rFonts w:ascii="Arial" w:hAnsi="Arial" w:cs="Arial"/>
              <w:sz w:val="20"/>
            </w:rPr>
            <w:fldChar w:fldCharType="separate"/>
          </w:r>
          <w:r w:rsidR="00F8700E">
            <w:rPr>
              <w:rStyle w:val="slostrnky"/>
              <w:rFonts w:ascii="Arial" w:hAnsi="Arial" w:cs="Arial"/>
              <w:noProof/>
              <w:sz w:val="20"/>
            </w:rPr>
            <w:t>80</w:t>
          </w:r>
          <w:r w:rsidRPr="00441BCB">
            <w:rPr>
              <w:rStyle w:val="slostrnky"/>
              <w:rFonts w:ascii="Arial" w:hAnsi="Arial" w:cs="Arial"/>
              <w:sz w:val="20"/>
            </w:rPr>
            <w:fldChar w:fldCharType="end"/>
          </w:r>
        </w:p>
      </w:tc>
    </w:tr>
  </w:tbl>
  <w:p w14:paraId="2AEE5B27" w14:textId="77777777" w:rsidR="006A3104" w:rsidRDefault="006A310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4" w:type="dxa"/>
      <w:tblLayout w:type="fixed"/>
      <w:tblCellMar>
        <w:left w:w="70" w:type="dxa"/>
        <w:right w:w="70" w:type="dxa"/>
      </w:tblCellMar>
      <w:tblLook w:val="0000" w:firstRow="0" w:lastRow="0" w:firstColumn="0" w:lastColumn="0" w:noHBand="0" w:noVBand="0"/>
    </w:tblPr>
    <w:tblGrid>
      <w:gridCol w:w="2764"/>
      <w:gridCol w:w="2764"/>
      <w:gridCol w:w="3756"/>
    </w:tblGrid>
    <w:tr w:rsidR="006A3104" w:rsidRPr="00441BCB" w14:paraId="30F536B5" w14:textId="77777777" w:rsidTr="003A0F46">
      <w:trPr>
        <w:cantSplit/>
        <w:trHeight w:val="349"/>
      </w:trPr>
      <w:tc>
        <w:tcPr>
          <w:tcW w:w="2764" w:type="dxa"/>
          <w:tcBorders>
            <w:top w:val="single" w:sz="4" w:space="0" w:color="auto"/>
            <w:left w:val="single" w:sz="4" w:space="0" w:color="auto"/>
            <w:bottom w:val="single" w:sz="4" w:space="0" w:color="auto"/>
            <w:right w:val="single" w:sz="8" w:space="0" w:color="FFFFFF"/>
          </w:tcBorders>
          <w:vAlign w:val="center"/>
        </w:tcPr>
        <w:p w14:paraId="1F5219B6" w14:textId="77777777" w:rsidR="006A3104" w:rsidRPr="00441BCB" w:rsidRDefault="006A3104" w:rsidP="003A0F46">
          <w:pPr>
            <w:pStyle w:val="Zpat"/>
            <w:rPr>
              <w:rFonts w:ascii="Arial" w:hAnsi="Arial" w:cs="Arial"/>
              <w:sz w:val="20"/>
            </w:rPr>
          </w:pPr>
          <w:r w:rsidRPr="00441BCB">
            <w:rPr>
              <w:rFonts w:ascii="Arial" w:hAnsi="Arial" w:cs="Arial"/>
              <w:sz w:val="20"/>
            </w:rPr>
            <w:t xml:space="preserve">Vydání: </w:t>
          </w:r>
          <w:r>
            <w:rPr>
              <w:rFonts w:ascii="Arial" w:hAnsi="Arial" w:cs="Arial"/>
              <w:sz w:val="20"/>
            </w:rPr>
            <w:t>1</w:t>
          </w:r>
        </w:p>
      </w:tc>
      <w:tc>
        <w:tcPr>
          <w:tcW w:w="2764" w:type="dxa"/>
          <w:tcBorders>
            <w:top w:val="single" w:sz="4" w:space="0" w:color="auto"/>
            <w:left w:val="single" w:sz="4" w:space="0" w:color="auto"/>
            <w:bottom w:val="single" w:sz="4" w:space="0" w:color="auto"/>
            <w:right w:val="single" w:sz="8" w:space="0" w:color="FFFFFF"/>
          </w:tcBorders>
          <w:vAlign w:val="center"/>
        </w:tcPr>
        <w:p w14:paraId="2BB1151D" w14:textId="2C16C7D7" w:rsidR="006A3104" w:rsidRPr="00441BCB" w:rsidRDefault="006A3104" w:rsidP="000F22B9">
          <w:pPr>
            <w:pStyle w:val="Zpat"/>
            <w:rPr>
              <w:rFonts w:ascii="Arial" w:hAnsi="Arial" w:cs="Arial"/>
              <w:sz w:val="20"/>
            </w:rPr>
          </w:pPr>
          <w:r w:rsidRPr="00441BCB">
            <w:rPr>
              <w:rFonts w:ascii="Arial" w:hAnsi="Arial" w:cs="Arial"/>
              <w:sz w:val="20"/>
            </w:rPr>
            <w:t xml:space="preserve">Revize: </w:t>
          </w:r>
          <w:r>
            <w:rPr>
              <w:rFonts w:ascii="Arial" w:hAnsi="Arial" w:cs="Arial"/>
              <w:sz w:val="20"/>
            </w:rPr>
            <w:t>7</w:t>
          </w:r>
        </w:p>
      </w:tc>
      <w:tc>
        <w:tcPr>
          <w:tcW w:w="3756" w:type="dxa"/>
          <w:tcBorders>
            <w:top w:val="single" w:sz="4" w:space="0" w:color="auto"/>
            <w:left w:val="nil"/>
            <w:bottom w:val="single" w:sz="4" w:space="0" w:color="auto"/>
            <w:right w:val="single" w:sz="4" w:space="0" w:color="auto"/>
          </w:tcBorders>
          <w:vAlign w:val="center"/>
        </w:tcPr>
        <w:p w14:paraId="4383C3A4" w14:textId="77777777" w:rsidR="006A3104" w:rsidRPr="00441BCB" w:rsidRDefault="006A3104" w:rsidP="003A0F46">
          <w:pPr>
            <w:pStyle w:val="Zpat"/>
            <w:jc w:val="right"/>
            <w:rPr>
              <w:rFonts w:ascii="Arial" w:hAnsi="Arial" w:cs="Arial"/>
              <w:sz w:val="20"/>
            </w:rPr>
          </w:pPr>
        </w:p>
      </w:tc>
    </w:tr>
  </w:tbl>
  <w:p w14:paraId="4A408636" w14:textId="77777777" w:rsidR="006A3104" w:rsidRDefault="006A310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271CF" w14:textId="77777777" w:rsidR="006A3104" w:rsidRDefault="006A3104" w:rsidP="002F4652">
      <w:pPr>
        <w:spacing w:after="0" w:line="240" w:lineRule="auto"/>
      </w:pPr>
      <w:r>
        <w:separator/>
      </w:r>
    </w:p>
  </w:footnote>
  <w:footnote w:type="continuationSeparator" w:id="0">
    <w:p w14:paraId="62DCA267" w14:textId="77777777" w:rsidR="006A3104" w:rsidRDefault="006A3104" w:rsidP="002F4652">
      <w:pPr>
        <w:spacing w:after="0" w:line="240" w:lineRule="auto"/>
      </w:pPr>
      <w:r>
        <w:continuationSeparator/>
      </w:r>
    </w:p>
  </w:footnote>
  <w:footnote w:type="continuationNotice" w:id="1">
    <w:p w14:paraId="084D698C" w14:textId="77777777" w:rsidR="006A3104" w:rsidRDefault="006A3104">
      <w:pPr>
        <w:spacing w:after="0" w:line="240" w:lineRule="auto"/>
      </w:pPr>
    </w:p>
  </w:footnote>
  <w:footnote w:id="2">
    <w:p w14:paraId="0F1F4A6F" w14:textId="77777777" w:rsidR="006A3104" w:rsidRDefault="006A3104">
      <w:pPr>
        <w:pStyle w:val="Textpoznpodarou"/>
      </w:pPr>
      <w:r>
        <w:rPr>
          <w:rStyle w:val="Znakapoznpodarou"/>
        </w:rPr>
        <w:footnoteRef/>
      </w:r>
      <w:r>
        <w:t xml:space="preserve"> Databáze hodnotitelů a ostatních osob</w:t>
      </w:r>
    </w:p>
  </w:footnote>
  <w:footnote w:id="3">
    <w:p w14:paraId="3E773241" w14:textId="77777777" w:rsidR="006A3104" w:rsidRDefault="006A3104" w:rsidP="00FE7F5D">
      <w:pPr>
        <w:pStyle w:val="Textpoznpodarou"/>
      </w:pPr>
      <w:r>
        <w:rPr>
          <w:rStyle w:val="Znakapoznpodarou"/>
        </w:rPr>
        <w:footnoteRef/>
      </w:r>
      <w:r>
        <w:t xml:space="preserve"> Workflow</w:t>
      </w:r>
    </w:p>
  </w:footnote>
  <w:footnote w:id="4">
    <w:p w14:paraId="7DCFCEB6" w14:textId="77777777" w:rsidR="006A3104" w:rsidRDefault="006A3104">
      <w:pPr>
        <w:pStyle w:val="Textpoznpodarou"/>
      </w:pPr>
      <w:r>
        <w:rPr>
          <w:rStyle w:val="Znakapoznpodarou"/>
        </w:rPr>
        <w:footnoteRef/>
      </w:r>
      <w:r>
        <w:t xml:space="preserve"> Workflow</w:t>
      </w:r>
    </w:p>
  </w:footnote>
  <w:footnote w:id="5">
    <w:p w14:paraId="283A19EC" w14:textId="77777777" w:rsidR="006A3104" w:rsidRDefault="006A3104" w:rsidP="00FA07E1">
      <w:pPr>
        <w:pStyle w:val="Textpoznpodarou"/>
      </w:pPr>
      <w:r w:rsidRPr="00613DEA">
        <w:rPr>
          <w:rStyle w:val="Znakapoznpodarou"/>
        </w:rPr>
        <w:footnoteRef/>
      </w:r>
      <w:r w:rsidRPr="00613DEA">
        <w:t xml:space="preserve"> Lhůta začíná běžet ode dne, kdy se do systému přihlásí žadatel nebo jím pověřená osoba, případně po uplynutí 10 kalendářních dnů ode dne, kdy byl dokument s oznámením s podklady pro vydání rozhodnutí do </w:t>
      </w:r>
    </w:p>
    <w:p w14:paraId="58014BAC" w14:textId="77777777" w:rsidR="006A3104" w:rsidRDefault="006A3104" w:rsidP="00FA07E1">
      <w:pPr>
        <w:pStyle w:val="Textpoznpodarou"/>
      </w:pPr>
      <w:r w:rsidRPr="00613DEA">
        <w:t>systému vložen.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4084" w14:textId="6166524E" w:rsidR="006A3104" w:rsidRDefault="006A3104" w:rsidP="003A0F46">
    <w:pPr>
      <w:pStyle w:val="Zhlav"/>
      <w:jc w:val="right"/>
      <w:rPr>
        <w:rFonts w:ascii="Arial" w:hAnsi="Arial" w:cs="Arial"/>
        <w:b/>
        <w:color w:val="3366FF"/>
      </w:rPr>
    </w:pPr>
    <w:r>
      <w:rPr>
        <w:rFonts w:ascii="Arial" w:hAnsi="Arial" w:cs="Arial"/>
        <w:b/>
        <w:color w:val="3366FF"/>
      </w:rPr>
      <w:t>OPERAČNÍ MANUÁL</w:t>
    </w:r>
  </w:p>
  <w:p w14:paraId="2C3ADAD3" w14:textId="77777777" w:rsidR="006A3104" w:rsidRPr="0038772F" w:rsidRDefault="006A3104" w:rsidP="003A0F46">
    <w:pPr>
      <w:pStyle w:val="Zhlav"/>
      <w:ind w:left="5664" w:firstLine="708"/>
      <w:jc w:val="right"/>
      <w:rPr>
        <w:rFonts w:ascii="Arial" w:hAnsi="Arial" w:cs="Arial"/>
        <w:b/>
        <w:color w:val="3366FF"/>
      </w:rPr>
    </w:pPr>
    <w:r>
      <w:rPr>
        <w:rFonts w:ascii="Arial" w:hAnsi="Arial" w:cs="Arial"/>
        <w:b/>
        <w:color w:val="3366FF"/>
      </w:rPr>
      <w:t>Příloha E.5-11</w:t>
    </w:r>
  </w:p>
  <w:p w14:paraId="68E9A671" w14:textId="77777777" w:rsidR="006A3104" w:rsidRPr="003A0F46" w:rsidRDefault="006A3104" w:rsidP="003A0F46">
    <w:pPr>
      <w:pStyle w:val="Zhlav"/>
    </w:pPr>
    <w:r>
      <w:rPr>
        <w:noProof/>
        <w:lang w:eastAsia="cs-CZ"/>
      </w:rPr>
      <w:drawing>
        <wp:anchor distT="0" distB="0" distL="114300" distR="114300" simplePos="0" relativeHeight="251659264" behindDoc="0" locked="0" layoutInCell="1" allowOverlap="1" wp14:anchorId="54FE4287" wp14:editId="394B0C2F">
          <wp:simplePos x="0" y="0"/>
          <wp:positionH relativeFrom="margin">
            <wp:posOffset>-350875</wp:posOffset>
          </wp:positionH>
          <wp:positionV relativeFrom="margin">
            <wp:posOffset>-631545</wp:posOffset>
          </wp:positionV>
          <wp:extent cx="4561840" cy="687705"/>
          <wp:effectExtent l="0" t="0" r="0" b="0"/>
          <wp:wrapSquare wrapText="bothSides"/>
          <wp:docPr id="264" name="Obrázek 264" descr="\\nt1\O\Loga 2014_2020\IROP\Logolinky\RGB\JPG\IROP_CZ_RO_B_C RGB_malý.jpg"/>
          <wp:cNvGraphicFramePr/>
          <a:graphic xmlns:a="http://schemas.openxmlformats.org/drawingml/2006/main">
            <a:graphicData uri="http://schemas.openxmlformats.org/drawingml/2006/picture">
              <pic:pic xmlns:pic="http://schemas.openxmlformats.org/drawingml/2006/picture">
                <pic:nvPicPr>
                  <pic:cNvPr id="1" name="Obrázek 1" descr="\\nt1\O\Loga 2014_2020\IROP\Logolinky\RGB\JPG\IROP_CZ_RO_B_C RGB_malý.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61840" cy="6877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FFC1FC0"/>
    <w:name w:val="WWNum2"/>
    <w:lvl w:ilvl="0">
      <w:start w:val="1"/>
      <w:numFmt w:val="bullet"/>
      <w:lvlText w:val=""/>
      <w:lvlJc w:val="left"/>
      <w:pPr>
        <w:tabs>
          <w:tab w:val="num" w:pos="-360"/>
        </w:tabs>
        <w:ind w:left="360" w:hanging="360"/>
      </w:pPr>
      <w:rPr>
        <w:rFonts w:ascii="Symbol" w:hAnsi="Symbol"/>
        <w:color w:val="000000"/>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0000002"/>
    <w:multiLevelType w:val="multilevel"/>
    <w:tmpl w:val="7BB2EE5A"/>
    <w:name w:val="WWNum3"/>
    <w:lvl w:ilvl="0">
      <w:start w:val="1"/>
      <w:numFmt w:val="bullet"/>
      <w:lvlText w:val=""/>
      <w:lvlJc w:val="left"/>
      <w:pPr>
        <w:tabs>
          <w:tab w:val="num" w:pos="0"/>
        </w:tabs>
        <w:ind w:left="720" w:hanging="360"/>
      </w:pPr>
      <w:rPr>
        <w:rFonts w:ascii="Symbol" w:hAnsi="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2A59A7"/>
    <w:multiLevelType w:val="hybridMultilevel"/>
    <w:tmpl w:val="1AA228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1F1B9E"/>
    <w:multiLevelType w:val="hybridMultilevel"/>
    <w:tmpl w:val="5C98A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2D2FD8"/>
    <w:multiLevelType w:val="hybridMultilevel"/>
    <w:tmpl w:val="495A96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5139CE"/>
    <w:multiLevelType w:val="hybridMultilevel"/>
    <w:tmpl w:val="53A42F78"/>
    <w:lvl w:ilvl="0" w:tplc="04050011">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7853AE"/>
    <w:multiLevelType w:val="hybridMultilevel"/>
    <w:tmpl w:val="CA24811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A3E5702">
      <w:numFmt w:val="bullet"/>
      <w:lvlText w:val="-"/>
      <w:lvlJc w:val="left"/>
      <w:pPr>
        <w:ind w:left="2340" w:hanging="360"/>
      </w:pPr>
      <w:rPr>
        <w:rFonts w:ascii="Calibri" w:eastAsiaTheme="majorEastAsia" w:hAnsi="Calibri" w:cs="Calibri"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20531D"/>
    <w:multiLevelType w:val="hybridMultilevel"/>
    <w:tmpl w:val="0798D19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0C4E4C69"/>
    <w:multiLevelType w:val="hybridMultilevel"/>
    <w:tmpl w:val="5D108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B64BBC"/>
    <w:multiLevelType w:val="hybridMultilevel"/>
    <w:tmpl w:val="791493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1C973B9"/>
    <w:multiLevelType w:val="hybridMultilevel"/>
    <w:tmpl w:val="46A49828"/>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725F28"/>
    <w:multiLevelType w:val="hybridMultilevel"/>
    <w:tmpl w:val="834C9DBA"/>
    <w:lvl w:ilvl="0" w:tplc="6EB6C572">
      <w:start w:val="1"/>
      <w:numFmt w:val="decimal"/>
      <w:lvlText w:val="%1."/>
      <w:lvlJc w:val="righ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2840A3C"/>
    <w:multiLevelType w:val="hybridMultilevel"/>
    <w:tmpl w:val="963E3344"/>
    <w:lvl w:ilvl="0" w:tplc="E24C42F8">
      <w:numFmt w:val="bullet"/>
      <w:lvlText w:val="-"/>
      <w:lvlJc w:val="left"/>
      <w:pPr>
        <w:ind w:left="720" w:hanging="360"/>
      </w:pPr>
      <w:rPr>
        <w:rFonts w:ascii="Calibri" w:eastAsia="Times New Roman" w:hAnsi="Calibri" w:cs="Arial" w:hint="default"/>
        <w:sz w:val="24"/>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54B0470"/>
    <w:multiLevelType w:val="hybridMultilevel"/>
    <w:tmpl w:val="01DA571C"/>
    <w:lvl w:ilvl="0" w:tplc="04050011">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A573E37"/>
    <w:multiLevelType w:val="hybridMultilevel"/>
    <w:tmpl w:val="D58867C0"/>
    <w:lvl w:ilvl="0" w:tplc="CC7C534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1D0EC5"/>
    <w:multiLevelType w:val="hybridMultilevel"/>
    <w:tmpl w:val="7CEC0974"/>
    <w:lvl w:ilvl="0" w:tplc="70D6200C">
      <w:start w:val="1"/>
      <w:numFmt w:val="lowerLetter"/>
      <w:lvlText w:val="%1)"/>
      <w:lvlJc w:val="left"/>
      <w:pPr>
        <w:ind w:left="720" w:hanging="360"/>
      </w:pPr>
      <w:rPr>
        <w:rFonts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D7F4C31"/>
    <w:multiLevelType w:val="hybridMultilevel"/>
    <w:tmpl w:val="1390EE6A"/>
    <w:lvl w:ilvl="0" w:tplc="0405000B">
      <w:start w:val="1"/>
      <w:numFmt w:val="bullet"/>
      <w:lvlText w:val=""/>
      <w:lvlJc w:val="left"/>
      <w:pPr>
        <w:ind w:left="720" w:hanging="360"/>
      </w:pPr>
      <w:rPr>
        <w:rFonts w:ascii="Wingdings" w:hAnsi="Wingdings"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E8748B3"/>
    <w:multiLevelType w:val="hybridMultilevel"/>
    <w:tmpl w:val="5EE606F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8A16A2E"/>
    <w:multiLevelType w:val="multilevel"/>
    <w:tmpl w:val="9620B166"/>
    <w:lvl w:ilvl="0">
      <w:start w:val="1"/>
      <w:numFmt w:val="decimal"/>
      <w:lvlText w:val="%1."/>
      <w:lvlJc w:val="right"/>
      <w:pPr>
        <w:ind w:left="1004" w:hanging="360"/>
      </w:pPr>
      <w:rPr>
        <w:rFonts w:ascii="Arial" w:hAnsi="Arial" w:cs="Arial" w:hint="default"/>
        <w:color w:val="auto"/>
        <w:sz w:val="18"/>
      </w:rPr>
    </w:lvl>
    <w:lvl w:ilvl="1">
      <w:start w:val="1"/>
      <w:numFmt w:val="decimal"/>
      <w:isLgl/>
      <w:lvlText w:val="%1.%2."/>
      <w:lvlJc w:val="left"/>
      <w:pPr>
        <w:ind w:left="1484" w:hanging="840"/>
      </w:pPr>
      <w:rPr>
        <w:rFonts w:hint="default"/>
      </w:rPr>
    </w:lvl>
    <w:lvl w:ilvl="2">
      <w:start w:val="2"/>
      <w:numFmt w:val="decimal"/>
      <w:isLgl/>
      <w:lvlText w:val="%1.%2.%3."/>
      <w:lvlJc w:val="left"/>
      <w:pPr>
        <w:ind w:left="1484" w:hanging="840"/>
      </w:pPr>
      <w:rPr>
        <w:rFonts w:hint="default"/>
      </w:rPr>
    </w:lvl>
    <w:lvl w:ilvl="3">
      <w:start w:val="2"/>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19" w15:restartNumberingAfterBreak="0">
    <w:nsid w:val="2A1A5D22"/>
    <w:multiLevelType w:val="hybridMultilevel"/>
    <w:tmpl w:val="C2A6EA30"/>
    <w:lvl w:ilvl="0" w:tplc="AD6A60BE">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2F296C6D"/>
    <w:multiLevelType w:val="multilevel"/>
    <w:tmpl w:val="2B3E3910"/>
    <w:lvl w:ilvl="0">
      <w:start w:val="1"/>
      <w:numFmt w:val="decimal"/>
      <w:lvlText w:val="B.%1."/>
      <w:lvlJc w:val="left"/>
      <w:pPr>
        <w:ind w:left="814" w:hanging="360"/>
      </w:pPr>
      <w:rPr>
        <w:rFonts w:hint="default"/>
      </w:rPr>
    </w:lvl>
    <w:lvl w:ilvl="1">
      <w:start w:val="1"/>
      <w:numFmt w:val="decimal"/>
      <w:lvlText w:val="B.%1.%2."/>
      <w:lvlJc w:val="left"/>
      <w:pPr>
        <w:ind w:left="1246" w:hanging="432"/>
      </w:pPr>
      <w:rPr>
        <w:rFonts w:hint="default"/>
      </w:rPr>
    </w:lvl>
    <w:lvl w:ilvl="2">
      <w:start w:val="1"/>
      <w:numFmt w:val="decimal"/>
      <w:lvlText w:val="B.%1.%2.%3."/>
      <w:lvlJc w:val="left"/>
      <w:pPr>
        <w:ind w:left="1678" w:hanging="504"/>
      </w:pPr>
      <w:rPr>
        <w:rFonts w:hint="default"/>
      </w:rPr>
    </w:lvl>
    <w:lvl w:ilvl="3">
      <w:start w:val="1"/>
      <w:numFmt w:val="decimal"/>
      <w:lvlText w:val="B.%1.%2.%3.%4."/>
      <w:lvlJc w:val="left"/>
      <w:pPr>
        <w:ind w:left="2182" w:hanging="648"/>
      </w:pPr>
      <w:rPr>
        <w:rFonts w:hint="default"/>
      </w:rPr>
    </w:lvl>
    <w:lvl w:ilvl="4">
      <w:start w:val="1"/>
      <w:numFmt w:val="decimal"/>
      <w:lvlText w:val="%1.%2.%3.%4.%5."/>
      <w:lvlJc w:val="left"/>
      <w:pPr>
        <w:ind w:left="2686" w:hanging="792"/>
      </w:pPr>
      <w:rPr>
        <w:rFonts w:hint="default"/>
      </w:rPr>
    </w:lvl>
    <w:lvl w:ilvl="5">
      <w:start w:val="1"/>
      <w:numFmt w:val="decimal"/>
      <w:lvlText w:val="%1.%2.%3.%4.%5.%6."/>
      <w:lvlJc w:val="left"/>
      <w:pPr>
        <w:ind w:left="3190" w:hanging="936"/>
      </w:pPr>
      <w:rPr>
        <w:rFonts w:hint="default"/>
      </w:rPr>
    </w:lvl>
    <w:lvl w:ilvl="6">
      <w:start w:val="1"/>
      <w:numFmt w:val="decimal"/>
      <w:lvlText w:val="%1.%2.%3.%4.%5.%6.%7."/>
      <w:lvlJc w:val="left"/>
      <w:pPr>
        <w:ind w:left="3694" w:hanging="1080"/>
      </w:pPr>
      <w:rPr>
        <w:rFonts w:hint="default"/>
      </w:rPr>
    </w:lvl>
    <w:lvl w:ilvl="7">
      <w:start w:val="1"/>
      <w:numFmt w:val="decimal"/>
      <w:lvlText w:val="%1.%2.%3.%4.%5.%6.%7.%8."/>
      <w:lvlJc w:val="left"/>
      <w:pPr>
        <w:ind w:left="4198" w:hanging="1224"/>
      </w:pPr>
      <w:rPr>
        <w:rFonts w:hint="default"/>
      </w:rPr>
    </w:lvl>
    <w:lvl w:ilvl="8">
      <w:start w:val="1"/>
      <w:numFmt w:val="decimal"/>
      <w:lvlText w:val="%1.%2.%3.%4.%5.%6.%7.%8.%9."/>
      <w:lvlJc w:val="left"/>
      <w:pPr>
        <w:ind w:left="4774" w:hanging="1440"/>
      </w:pPr>
      <w:rPr>
        <w:rFonts w:hint="default"/>
      </w:rPr>
    </w:lvl>
  </w:abstractNum>
  <w:abstractNum w:abstractNumId="21" w15:restartNumberingAfterBreak="0">
    <w:nsid w:val="31374E8B"/>
    <w:multiLevelType w:val="hybridMultilevel"/>
    <w:tmpl w:val="D4BAA28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3631463B"/>
    <w:multiLevelType w:val="hybridMultilevel"/>
    <w:tmpl w:val="A7AE423A"/>
    <w:lvl w:ilvl="0" w:tplc="BDCA9500">
      <w:numFmt w:val="bullet"/>
      <w:lvlText w:val="-"/>
      <w:lvlJc w:val="left"/>
      <w:pPr>
        <w:ind w:left="720" w:hanging="360"/>
      </w:pPr>
      <w:rPr>
        <w:rFonts w:ascii="Calibri" w:eastAsiaTheme="minorHAns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72E1C24"/>
    <w:multiLevelType w:val="hybridMultilevel"/>
    <w:tmpl w:val="83A620F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721A92"/>
    <w:multiLevelType w:val="hybridMultilevel"/>
    <w:tmpl w:val="FAC63BA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BBD75D5"/>
    <w:multiLevelType w:val="hybridMultilevel"/>
    <w:tmpl w:val="6C625B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E116303"/>
    <w:multiLevelType w:val="hybridMultilevel"/>
    <w:tmpl w:val="50486B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F9A4675"/>
    <w:multiLevelType w:val="hybridMultilevel"/>
    <w:tmpl w:val="8138C47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0665A1F"/>
    <w:multiLevelType w:val="hybridMultilevel"/>
    <w:tmpl w:val="5B986C16"/>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42004DAA"/>
    <w:multiLevelType w:val="hybridMultilevel"/>
    <w:tmpl w:val="6D921D0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3AD10B4"/>
    <w:multiLevelType w:val="hybridMultilevel"/>
    <w:tmpl w:val="04D25808"/>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4ACD5AEE"/>
    <w:multiLevelType w:val="hybridMultilevel"/>
    <w:tmpl w:val="2B1647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DEE76C2"/>
    <w:multiLevelType w:val="hybridMultilevel"/>
    <w:tmpl w:val="86D88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E1B1BF8"/>
    <w:multiLevelType w:val="hybridMultilevel"/>
    <w:tmpl w:val="B994035E"/>
    <w:lvl w:ilvl="0" w:tplc="4F0AB0B0">
      <w:start w:val="1"/>
      <w:numFmt w:val="decimal"/>
      <w:lvlText w:val="%1."/>
      <w:lvlJc w:val="left"/>
      <w:pPr>
        <w:ind w:left="1200" w:hanging="420"/>
      </w:pPr>
    </w:lvl>
    <w:lvl w:ilvl="1" w:tplc="04050019">
      <w:start w:val="1"/>
      <w:numFmt w:val="lowerLetter"/>
      <w:lvlText w:val="%2."/>
      <w:lvlJc w:val="left"/>
      <w:pPr>
        <w:ind w:left="1860" w:hanging="360"/>
      </w:pPr>
    </w:lvl>
    <w:lvl w:ilvl="2" w:tplc="0405001B">
      <w:start w:val="1"/>
      <w:numFmt w:val="lowerRoman"/>
      <w:lvlText w:val="%3."/>
      <w:lvlJc w:val="right"/>
      <w:pPr>
        <w:ind w:left="2580" w:hanging="180"/>
      </w:pPr>
    </w:lvl>
    <w:lvl w:ilvl="3" w:tplc="0405000F">
      <w:start w:val="1"/>
      <w:numFmt w:val="decimal"/>
      <w:lvlText w:val="%4."/>
      <w:lvlJc w:val="left"/>
      <w:pPr>
        <w:ind w:left="3300" w:hanging="360"/>
      </w:pPr>
    </w:lvl>
    <w:lvl w:ilvl="4" w:tplc="04050019">
      <w:start w:val="1"/>
      <w:numFmt w:val="lowerLetter"/>
      <w:lvlText w:val="%5."/>
      <w:lvlJc w:val="left"/>
      <w:pPr>
        <w:ind w:left="4020" w:hanging="360"/>
      </w:pPr>
    </w:lvl>
    <w:lvl w:ilvl="5" w:tplc="0405001B">
      <w:start w:val="1"/>
      <w:numFmt w:val="lowerRoman"/>
      <w:lvlText w:val="%6."/>
      <w:lvlJc w:val="right"/>
      <w:pPr>
        <w:ind w:left="4740" w:hanging="180"/>
      </w:pPr>
    </w:lvl>
    <w:lvl w:ilvl="6" w:tplc="0405000F">
      <w:start w:val="1"/>
      <w:numFmt w:val="decimal"/>
      <w:lvlText w:val="%7."/>
      <w:lvlJc w:val="left"/>
      <w:pPr>
        <w:ind w:left="5460" w:hanging="360"/>
      </w:pPr>
    </w:lvl>
    <w:lvl w:ilvl="7" w:tplc="04050019">
      <w:start w:val="1"/>
      <w:numFmt w:val="lowerLetter"/>
      <w:lvlText w:val="%8."/>
      <w:lvlJc w:val="left"/>
      <w:pPr>
        <w:ind w:left="6180" w:hanging="360"/>
      </w:pPr>
    </w:lvl>
    <w:lvl w:ilvl="8" w:tplc="0405001B">
      <w:start w:val="1"/>
      <w:numFmt w:val="lowerRoman"/>
      <w:lvlText w:val="%9."/>
      <w:lvlJc w:val="right"/>
      <w:pPr>
        <w:ind w:left="6900" w:hanging="180"/>
      </w:pPr>
    </w:lvl>
  </w:abstractNum>
  <w:abstractNum w:abstractNumId="34" w15:restartNumberingAfterBreak="0">
    <w:nsid w:val="51156292"/>
    <w:multiLevelType w:val="hybridMultilevel"/>
    <w:tmpl w:val="83B64666"/>
    <w:lvl w:ilvl="0" w:tplc="9E92ECD2">
      <w:start w:val="14"/>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1364D8E"/>
    <w:multiLevelType w:val="hybridMultilevel"/>
    <w:tmpl w:val="1996F5A6"/>
    <w:lvl w:ilvl="0" w:tplc="ADDEBF64">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6" w15:restartNumberingAfterBreak="0">
    <w:nsid w:val="54C26441"/>
    <w:multiLevelType w:val="hybridMultilevel"/>
    <w:tmpl w:val="2C60B5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9166A0E"/>
    <w:multiLevelType w:val="hybridMultilevel"/>
    <w:tmpl w:val="D35E569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5C271159"/>
    <w:multiLevelType w:val="hybridMultilevel"/>
    <w:tmpl w:val="5EE83E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5F4A75C0"/>
    <w:multiLevelType w:val="hybridMultilevel"/>
    <w:tmpl w:val="BCE65B6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15:restartNumberingAfterBreak="0">
    <w:nsid w:val="62482DF9"/>
    <w:multiLevelType w:val="hybridMultilevel"/>
    <w:tmpl w:val="3C308DB6"/>
    <w:lvl w:ilvl="0" w:tplc="FBD260B2">
      <w:start w:val="1"/>
      <w:numFmt w:val="bullet"/>
      <w:pStyle w:val="DOdrka3"/>
      <w:lvlText w:val=""/>
      <w:lvlJc w:val="left"/>
      <w:pPr>
        <w:ind w:left="2486" w:hanging="360"/>
      </w:pPr>
      <w:rPr>
        <w:rFonts w:ascii="Symbol" w:hAnsi="Symbol" w:hint="default"/>
      </w:rPr>
    </w:lvl>
    <w:lvl w:ilvl="1" w:tplc="04050003">
      <w:start w:val="1"/>
      <w:numFmt w:val="bullet"/>
      <w:lvlText w:val="o"/>
      <w:lvlJc w:val="left"/>
      <w:pPr>
        <w:ind w:left="3206" w:hanging="360"/>
      </w:pPr>
      <w:rPr>
        <w:rFonts w:ascii="Courier New" w:hAnsi="Courier New" w:cs="Courier New" w:hint="default"/>
      </w:rPr>
    </w:lvl>
    <w:lvl w:ilvl="2" w:tplc="04050005">
      <w:start w:val="1"/>
      <w:numFmt w:val="bullet"/>
      <w:lvlText w:val=""/>
      <w:lvlJc w:val="left"/>
      <w:pPr>
        <w:ind w:left="3926" w:hanging="360"/>
      </w:pPr>
      <w:rPr>
        <w:rFonts w:ascii="Wingdings" w:hAnsi="Wingdings" w:hint="default"/>
      </w:rPr>
    </w:lvl>
    <w:lvl w:ilvl="3" w:tplc="04050001" w:tentative="1">
      <w:start w:val="1"/>
      <w:numFmt w:val="bullet"/>
      <w:lvlText w:val=""/>
      <w:lvlJc w:val="left"/>
      <w:pPr>
        <w:ind w:left="4646" w:hanging="360"/>
      </w:pPr>
      <w:rPr>
        <w:rFonts w:ascii="Symbol" w:hAnsi="Symbol" w:hint="default"/>
      </w:rPr>
    </w:lvl>
    <w:lvl w:ilvl="4" w:tplc="04050003" w:tentative="1">
      <w:start w:val="1"/>
      <w:numFmt w:val="bullet"/>
      <w:lvlText w:val="o"/>
      <w:lvlJc w:val="left"/>
      <w:pPr>
        <w:ind w:left="5366" w:hanging="360"/>
      </w:pPr>
      <w:rPr>
        <w:rFonts w:ascii="Courier New" w:hAnsi="Courier New" w:cs="Courier New" w:hint="default"/>
      </w:rPr>
    </w:lvl>
    <w:lvl w:ilvl="5" w:tplc="04050005" w:tentative="1">
      <w:start w:val="1"/>
      <w:numFmt w:val="bullet"/>
      <w:lvlText w:val=""/>
      <w:lvlJc w:val="left"/>
      <w:pPr>
        <w:ind w:left="6086" w:hanging="360"/>
      </w:pPr>
      <w:rPr>
        <w:rFonts w:ascii="Wingdings" w:hAnsi="Wingdings" w:hint="default"/>
      </w:rPr>
    </w:lvl>
    <w:lvl w:ilvl="6" w:tplc="04050001">
      <w:start w:val="1"/>
      <w:numFmt w:val="bullet"/>
      <w:lvlText w:val=""/>
      <w:lvlJc w:val="left"/>
      <w:pPr>
        <w:ind w:left="6806" w:hanging="360"/>
      </w:pPr>
      <w:rPr>
        <w:rFonts w:ascii="Symbol" w:hAnsi="Symbol" w:hint="default"/>
      </w:rPr>
    </w:lvl>
    <w:lvl w:ilvl="7" w:tplc="04050003" w:tentative="1">
      <w:start w:val="1"/>
      <w:numFmt w:val="bullet"/>
      <w:lvlText w:val="o"/>
      <w:lvlJc w:val="left"/>
      <w:pPr>
        <w:ind w:left="7526" w:hanging="360"/>
      </w:pPr>
      <w:rPr>
        <w:rFonts w:ascii="Courier New" w:hAnsi="Courier New" w:cs="Courier New" w:hint="default"/>
      </w:rPr>
    </w:lvl>
    <w:lvl w:ilvl="8" w:tplc="04050005" w:tentative="1">
      <w:start w:val="1"/>
      <w:numFmt w:val="bullet"/>
      <w:lvlText w:val=""/>
      <w:lvlJc w:val="left"/>
      <w:pPr>
        <w:ind w:left="8246" w:hanging="360"/>
      </w:pPr>
      <w:rPr>
        <w:rFonts w:ascii="Wingdings" w:hAnsi="Wingdings" w:hint="default"/>
      </w:rPr>
    </w:lvl>
  </w:abstractNum>
  <w:abstractNum w:abstractNumId="41" w15:restartNumberingAfterBreak="0">
    <w:nsid w:val="643A630B"/>
    <w:multiLevelType w:val="hybridMultilevel"/>
    <w:tmpl w:val="B29EC6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48C1A67"/>
    <w:multiLevelType w:val="multilevel"/>
    <w:tmpl w:val="D29C1FE6"/>
    <w:lvl w:ilvl="0">
      <w:start w:val="1"/>
      <w:numFmt w:val="decimal"/>
      <w:pStyle w:val="NADPISB1KAPITOLYB"/>
      <w:lvlText w:val="B %1."/>
      <w:lvlJc w:val="left"/>
      <w:pPr>
        <w:ind w:left="964" w:hanging="964"/>
      </w:pPr>
      <w:rPr>
        <w:rFonts w:hint="default"/>
        <w:sz w:val="36"/>
        <w:szCs w:val="36"/>
      </w:rPr>
    </w:lvl>
    <w:lvl w:ilvl="1">
      <w:start w:val="1"/>
      <w:numFmt w:val="decimal"/>
      <w:lvlText w:val="B %1.%2."/>
      <w:lvlJc w:val="left"/>
      <w:pPr>
        <w:ind w:left="1021" w:hanging="1021"/>
      </w:pPr>
      <w:rPr>
        <w:rFonts w:ascii="Calibri" w:hAnsi="Calibri" w:hint="default"/>
        <w:b/>
        <w:i w:val="0"/>
        <w:sz w:val="28"/>
      </w:rPr>
    </w:lvl>
    <w:lvl w:ilvl="2">
      <w:start w:val="1"/>
      <w:numFmt w:val="decimal"/>
      <w:lvlText w:val="B %1.%2.%3."/>
      <w:lvlJc w:val="right"/>
      <w:pPr>
        <w:ind w:left="1361" w:hanging="510"/>
      </w:pPr>
      <w:rPr>
        <w:rFonts w:ascii="Calibri" w:hAnsi="Calibri" w:hint="default"/>
        <w:b/>
        <w:i w:val="0"/>
        <w:sz w:val="24"/>
      </w:rPr>
    </w:lvl>
    <w:lvl w:ilvl="3">
      <w:start w:val="1"/>
      <w:numFmt w:val="decimal"/>
      <w:lvlText w:val="%4."/>
      <w:lvlJc w:val="left"/>
      <w:pPr>
        <w:ind w:left="3237" w:hanging="357"/>
      </w:pPr>
      <w:rPr>
        <w:rFonts w:hint="default"/>
      </w:rPr>
    </w:lvl>
    <w:lvl w:ilvl="4">
      <w:start w:val="1"/>
      <w:numFmt w:val="lowerLetter"/>
      <w:lvlText w:val="%5."/>
      <w:lvlJc w:val="left"/>
      <w:pPr>
        <w:ind w:left="3957" w:hanging="357"/>
      </w:pPr>
      <w:rPr>
        <w:rFonts w:hint="default"/>
      </w:rPr>
    </w:lvl>
    <w:lvl w:ilvl="5">
      <w:start w:val="1"/>
      <w:numFmt w:val="lowerRoman"/>
      <w:lvlText w:val="%6."/>
      <w:lvlJc w:val="right"/>
      <w:pPr>
        <w:ind w:left="4677" w:hanging="357"/>
      </w:pPr>
      <w:rPr>
        <w:rFonts w:hint="default"/>
      </w:rPr>
    </w:lvl>
    <w:lvl w:ilvl="6">
      <w:start w:val="1"/>
      <w:numFmt w:val="decimal"/>
      <w:lvlText w:val="%7."/>
      <w:lvlJc w:val="left"/>
      <w:pPr>
        <w:ind w:left="5397" w:hanging="357"/>
      </w:pPr>
      <w:rPr>
        <w:rFonts w:hint="default"/>
      </w:rPr>
    </w:lvl>
    <w:lvl w:ilvl="7">
      <w:start w:val="1"/>
      <w:numFmt w:val="lowerLetter"/>
      <w:lvlText w:val="%8."/>
      <w:lvlJc w:val="left"/>
      <w:pPr>
        <w:ind w:left="6117" w:hanging="357"/>
      </w:pPr>
      <w:rPr>
        <w:rFonts w:hint="default"/>
      </w:rPr>
    </w:lvl>
    <w:lvl w:ilvl="8">
      <w:start w:val="1"/>
      <w:numFmt w:val="lowerRoman"/>
      <w:lvlText w:val="%9."/>
      <w:lvlJc w:val="right"/>
      <w:pPr>
        <w:ind w:left="6837" w:hanging="357"/>
      </w:pPr>
      <w:rPr>
        <w:rFonts w:hint="default"/>
      </w:rPr>
    </w:lvl>
  </w:abstractNum>
  <w:abstractNum w:abstractNumId="43" w15:restartNumberingAfterBreak="0">
    <w:nsid w:val="66464D13"/>
    <w:multiLevelType w:val="hybridMultilevel"/>
    <w:tmpl w:val="2B222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702086E"/>
    <w:multiLevelType w:val="hybridMultilevel"/>
    <w:tmpl w:val="1726791E"/>
    <w:lvl w:ilvl="0" w:tplc="1358954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7AD225B"/>
    <w:multiLevelType w:val="hybridMultilevel"/>
    <w:tmpl w:val="ADA4F1C0"/>
    <w:lvl w:ilvl="0" w:tplc="4F0AB0B0">
      <w:start w:val="1"/>
      <w:numFmt w:val="decimal"/>
      <w:lvlText w:val="%1."/>
      <w:lvlJc w:val="left"/>
      <w:pPr>
        <w:ind w:left="1200" w:hanging="420"/>
      </w:pPr>
    </w:lvl>
    <w:lvl w:ilvl="1" w:tplc="04050019">
      <w:start w:val="1"/>
      <w:numFmt w:val="lowerLetter"/>
      <w:lvlText w:val="%2."/>
      <w:lvlJc w:val="left"/>
      <w:pPr>
        <w:ind w:left="1860" w:hanging="360"/>
      </w:pPr>
    </w:lvl>
    <w:lvl w:ilvl="2" w:tplc="0405001B">
      <w:start w:val="1"/>
      <w:numFmt w:val="lowerRoman"/>
      <w:lvlText w:val="%3."/>
      <w:lvlJc w:val="right"/>
      <w:pPr>
        <w:ind w:left="2580" w:hanging="180"/>
      </w:pPr>
    </w:lvl>
    <w:lvl w:ilvl="3" w:tplc="0405000F">
      <w:start w:val="1"/>
      <w:numFmt w:val="decimal"/>
      <w:lvlText w:val="%4."/>
      <w:lvlJc w:val="left"/>
      <w:pPr>
        <w:ind w:left="3300" w:hanging="360"/>
      </w:pPr>
    </w:lvl>
    <w:lvl w:ilvl="4" w:tplc="04050019">
      <w:start w:val="1"/>
      <w:numFmt w:val="lowerLetter"/>
      <w:lvlText w:val="%5."/>
      <w:lvlJc w:val="left"/>
      <w:pPr>
        <w:ind w:left="4020" w:hanging="360"/>
      </w:pPr>
    </w:lvl>
    <w:lvl w:ilvl="5" w:tplc="0405001B">
      <w:start w:val="1"/>
      <w:numFmt w:val="lowerRoman"/>
      <w:lvlText w:val="%6."/>
      <w:lvlJc w:val="right"/>
      <w:pPr>
        <w:ind w:left="4740" w:hanging="180"/>
      </w:pPr>
    </w:lvl>
    <w:lvl w:ilvl="6" w:tplc="0405000F">
      <w:start w:val="1"/>
      <w:numFmt w:val="decimal"/>
      <w:lvlText w:val="%7."/>
      <w:lvlJc w:val="left"/>
      <w:pPr>
        <w:ind w:left="5460" w:hanging="360"/>
      </w:pPr>
    </w:lvl>
    <w:lvl w:ilvl="7" w:tplc="04050019">
      <w:start w:val="1"/>
      <w:numFmt w:val="lowerLetter"/>
      <w:lvlText w:val="%8."/>
      <w:lvlJc w:val="left"/>
      <w:pPr>
        <w:ind w:left="6180" w:hanging="360"/>
      </w:pPr>
    </w:lvl>
    <w:lvl w:ilvl="8" w:tplc="0405001B">
      <w:start w:val="1"/>
      <w:numFmt w:val="lowerRoman"/>
      <w:lvlText w:val="%9."/>
      <w:lvlJc w:val="right"/>
      <w:pPr>
        <w:ind w:left="6900" w:hanging="180"/>
      </w:pPr>
    </w:lvl>
  </w:abstractNum>
  <w:abstractNum w:abstractNumId="46" w15:restartNumberingAfterBreak="0">
    <w:nsid w:val="68C5279D"/>
    <w:multiLevelType w:val="hybridMultilevel"/>
    <w:tmpl w:val="2144904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15:restartNumberingAfterBreak="0">
    <w:nsid w:val="6B9346E4"/>
    <w:multiLevelType w:val="hybridMultilevel"/>
    <w:tmpl w:val="DE0C0D5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6B9A52E1"/>
    <w:multiLevelType w:val="hybridMultilevel"/>
    <w:tmpl w:val="D25A719A"/>
    <w:lvl w:ilvl="0" w:tplc="CF2203C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02283E"/>
    <w:multiLevelType w:val="hybridMultilevel"/>
    <w:tmpl w:val="348E7E2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15:restartNumberingAfterBreak="0">
    <w:nsid w:val="70E72673"/>
    <w:multiLevelType w:val="hybridMultilevel"/>
    <w:tmpl w:val="955ECA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77E6E0A"/>
    <w:multiLevelType w:val="hybridMultilevel"/>
    <w:tmpl w:val="348E7E2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2" w15:restartNumberingAfterBreak="0">
    <w:nsid w:val="77DE5BA4"/>
    <w:multiLevelType w:val="multilevel"/>
    <w:tmpl w:val="1AA6D1AC"/>
    <w:lvl w:ilvl="0">
      <w:start w:val="1"/>
      <w:numFmt w:val="decimal"/>
      <w:pStyle w:val="Nadpis1"/>
      <w:lvlText w:val="%1."/>
      <w:lvlJc w:val="left"/>
      <w:pPr>
        <w:ind w:left="3762" w:hanging="360"/>
      </w:pPr>
      <w:rPr>
        <w:rFonts w:hint="default"/>
        <w:color w:val="auto"/>
      </w:rPr>
    </w:lvl>
    <w:lvl w:ilvl="1">
      <w:start w:val="1"/>
      <w:numFmt w:val="decimal"/>
      <w:pStyle w:val="Nadpis2"/>
      <w:lvlText w:val="%1.%2"/>
      <w:lvlJc w:val="left"/>
      <w:pPr>
        <w:ind w:left="1143" w:hanging="576"/>
      </w:pPr>
      <w:rPr>
        <w:rFonts w:hint="default"/>
        <w:b/>
        <w:color w:val="000000" w:themeColor="text1"/>
      </w:rPr>
    </w:lvl>
    <w:lvl w:ilvl="2">
      <w:start w:val="1"/>
      <w:numFmt w:val="decimal"/>
      <w:pStyle w:val="Nadpis3"/>
      <w:lvlText w:val="%1.%2.%3"/>
      <w:lvlJc w:val="left"/>
      <w:pPr>
        <w:ind w:left="1004" w:hanging="720"/>
      </w:pPr>
      <w:rPr>
        <w:rFonts w:hint="default"/>
      </w:rPr>
    </w:lvl>
    <w:lvl w:ilvl="3">
      <w:start w:val="1"/>
      <w:numFmt w:val="decimal"/>
      <w:pStyle w:val="Nadpis4"/>
      <w:lvlText w:val="%1.%2.%3.%4"/>
      <w:lvlJc w:val="left"/>
      <w:pPr>
        <w:ind w:left="1148" w:hanging="864"/>
      </w:pPr>
      <w:rPr>
        <w:rFonts w:asciiTheme="minorHAnsi" w:hAnsiTheme="minorHAnsi" w:hint="default"/>
        <w:b/>
        <w:i w:val="0"/>
        <w:sz w:val="24"/>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3" w15:restartNumberingAfterBreak="0">
    <w:nsid w:val="79417453"/>
    <w:multiLevelType w:val="hybridMultilevel"/>
    <w:tmpl w:val="7E08A13A"/>
    <w:lvl w:ilvl="0" w:tplc="04050011">
      <w:start w:val="1"/>
      <w:numFmt w:val="decimal"/>
      <w:lvlText w:val="%1)"/>
      <w:lvlJc w:val="left"/>
      <w:pPr>
        <w:ind w:left="107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2"/>
  </w:num>
  <w:num w:numId="2">
    <w:abstractNumId w:val="5"/>
  </w:num>
  <w:num w:numId="3">
    <w:abstractNumId w:val="52"/>
  </w:num>
  <w:num w:numId="4">
    <w:abstractNumId w:val="27"/>
  </w:num>
  <w:num w:numId="5">
    <w:abstractNumId w:val="24"/>
  </w:num>
  <w:num w:numId="6">
    <w:abstractNumId w:val="3"/>
  </w:num>
  <w:num w:numId="7">
    <w:abstractNumId w:val="40"/>
  </w:num>
  <w:num w:numId="8">
    <w:abstractNumId w:val="53"/>
  </w:num>
  <w:num w:numId="9">
    <w:abstractNumId w:val="31"/>
  </w:num>
  <w:num w:numId="10">
    <w:abstractNumId w:val="38"/>
  </w:num>
  <w:num w:numId="11">
    <w:abstractNumId w:val="41"/>
  </w:num>
  <w:num w:numId="12">
    <w:abstractNumId w:val="37"/>
  </w:num>
  <w:num w:numId="13">
    <w:abstractNumId w:val="16"/>
  </w:num>
  <w:num w:numId="14">
    <w:abstractNumId w:val="46"/>
  </w:num>
  <w:num w:numId="15">
    <w:abstractNumId w:val="8"/>
  </w:num>
  <w:num w:numId="16">
    <w:abstractNumId w:val="47"/>
  </w:num>
  <w:num w:numId="17">
    <w:abstractNumId w:val="17"/>
  </w:num>
  <w:num w:numId="18">
    <w:abstractNumId w:val="13"/>
  </w:num>
  <w:num w:numId="19">
    <w:abstractNumId w:val="4"/>
  </w:num>
  <w:num w:numId="20">
    <w:abstractNumId w:val="29"/>
  </w:num>
  <w:num w:numId="21">
    <w:abstractNumId w:val="10"/>
  </w:num>
  <w:num w:numId="22">
    <w:abstractNumId w:val="25"/>
  </w:num>
  <w:num w:numId="23">
    <w:abstractNumId w:val="39"/>
  </w:num>
  <w:num w:numId="24">
    <w:abstractNumId w:val="18"/>
  </w:num>
  <w:num w:numId="25">
    <w:abstractNumId w:val="11"/>
  </w:num>
  <w:num w:numId="26">
    <w:abstractNumId w:val="5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1"/>
  </w:num>
  <w:num w:numId="29">
    <w:abstractNumId w:val="26"/>
  </w:num>
  <w:num w:numId="30">
    <w:abstractNumId w:val="9"/>
  </w:num>
  <w:num w:numId="31">
    <w:abstractNumId w:val="44"/>
  </w:num>
  <w:num w:numId="32">
    <w:abstractNumId w:val="15"/>
  </w:num>
  <w:num w:numId="33">
    <w:abstractNumId w:val="52"/>
  </w:num>
  <w:num w:numId="34">
    <w:abstractNumId w:val="35"/>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12"/>
  </w:num>
  <w:num w:numId="40">
    <w:abstractNumId w:val="32"/>
  </w:num>
  <w:num w:numId="41">
    <w:abstractNumId w:val="52"/>
  </w:num>
  <w:num w:numId="42">
    <w:abstractNumId w:val="52"/>
  </w:num>
  <w:num w:numId="43">
    <w:abstractNumId w:val="52"/>
  </w:num>
  <w:num w:numId="44">
    <w:abstractNumId w:val="52"/>
  </w:num>
  <w:num w:numId="45">
    <w:abstractNumId w:val="52"/>
  </w:num>
  <w:num w:numId="46">
    <w:abstractNumId w:val="52"/>
  </w:num>
  <w:num w:numId="47">
    <w:abstractNumId w:val="52"/>
  </w:num>
  <w:num w:numId="48">
    <w:abstractNumId w:val="52"/>
  </w:num>
  <w:num w:numId="49">
    <w:abstractNumId w:val="14"/>
  </w:num>
  <w:num w:numId="50">
    <w:abstractNumId w:val="52"/>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2"/>
  </w:num>
  <w:num w:numId="54">
    <w:abstractNumId w:val="30"/>
  </w:num>
  <w:num w:numId="55">
    <w:abstractNumId w:val="52"/>
  </w:num>
  <w:num w:numId="56">
    <w:abstractNumId w:val="52"/>
  </w:num>
  <w:num w:numId="57">
    <w:abstractNumId w:val="52"/>
  </w:num>
  <w:num w:numId="58">
    <w:abstractNumId w:val="52"/>
  </w:num>
  <w:num w:numId="59">
    <w:abstractNumId w:val="52"/>
  </w:num>
  <w:num w:numId="60">
    <w:abstractNumId w:val="52"/>
  </w:num>
  <w:num w:numId="61">
    <w:abstractNumId w:val="28"/>
  </w:num>
  <w:num w:numId="62">
    <w:abstractNumId w:val="43"/>
  </w:num>
  <w:num w:numId="63">
    <w:abstractNumId w:val="52"/>
  </w:num>
  <w:num w:numId="64">
    <w:abstractNumId w:val="20"/>
  </w:num>
  <w:num w:numId="65">
    <w:abstractNumId w:val="23"/>
  </w:num>
  <w:num w:numId="66">
    <w:abstractNumId w:val="33"/>
  </w:num>
  <w:num w:numId="67">
    <w:abstractNumId w:val="45"/>
  </w:num>
  <w:num w:numId="68">
    <w:abstractNumId w:val="34"/>
  </w:num>
  <w:num w:numId="69">
    <w:abstractNumId w:val="52"/>
  </w:num>
  <w:num w:numId="70">
    <w:abstractNumId w:val="52"/>
  </w:num>
  <w:num w:numId="71">
    <w:abstractNumId w:val="52"/>
  </w:num>
  <w:num w:numId="72">
    <w:abstractNumId w:val="52"/>
  </w:num>
  <w:num w:numId="73">
    <w:abstractNumId w:val="49"/>
  </w:num>
  <w:num w:numId="74">
    <w:abstractNumId w:val="51"/>
  </w:num>
  <w:num w:numId="75">
    <w:abstractNumId w:val="52"/>
  </w:num>
  <w:num w:numId="76">
    <w:abstractNumId w:val="52"/>
  </w:num>
  <w:num w:numId="77">
    <w:abstractNumId w:val="52"/>
  </w:num>
  <w:num w:numId="78">
    <w:abstractNumId w:val="52"/>
  </w:num>
  <w:num w:numId="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num>
  <w:num w:numId="81">
    <w:abstractNumId w:val="52"/>
  </w:num>
  <w:num w:numId="82">
    <w:abstractNumId w:val="48"/>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2C5"/>
    <w:rsid w:val="00000161"/>
    <w:rsid w:val="000010A3"/>
    <w:rsid w:val="0000136C"/>
    <w:rsid w:val="0000379D"/>
    <w:rsid w:val="000037CC"/>
    <w:rsid w:val="00003CEF"/>
    <w:rsid w:val="00004309"/>
    <w:rsid w:val="00004626"/>
    <w:rsid w:val="000049E6"/>
    <w:rsid w:val="00004D56"/>
    <w:rsid w:val="00004F32"/>
    <w:rsid w:val="0000537E"/>
    <w:rsid w:val="000058CE"/>
    <w:rsid w:val="000058E0"/>
    <w:rsid w:val="000062D8"/>
    <w:rsid w:val="000078B1"/>
    <w:rsid w:val="00007A20"/>
    <w:rsid w:val="00007E11"/>
    <w:rsid w:val="00010BDA"/>
    <w:rsid w:val="00011C63"/>
    <w:rsid w:val="00013BFA"/>
    <w:rsid w:val="000144F6"/>
    <w:rsid w:val="0001490E"/>
    <w:rsid w:val="00014B94"/>
    <w:rsid w:val="00014C78"/>
    <w:rsid w:val="00015470"/>
    <w:rsid w:val="00015C5D"/>
    <w:rsid w:val="0001617E"/>
    <w:rsid w:val="00016A67"/>
    <w:rsid w:val="000171ED"/>
    <w:rsid w:val="0001760A"/>
    <w:rsid w:val="000177A7"/>
    <w:rsid w:val="00020958"/>
    <w:rsid w:val="0002155B"/>
    <w:rsid w:val="00021666"/>
    <w:rsid w:val="0002174B"/>
    <w:rsid w:val="00021E1B"/>
    <w:rsid w:val="00022253"/>
    <w:rsid w:val="000226A2"/>
    <w:rsid w:val="00022B8B"/>
    <w:rsid w:val="00023596"/>
    <w:rsid w:val="000239F2"/>
    <w:rsid w:val="00023F6E"/>
    <w:rsid w:val="000245E5"/>
    <w:rsid w:val="000247DF"/>
    <w:rsid w:val="00024E58"/>
    <w:rsid w:val="00025391"/>
    <w:rsid w:val="000257A7"/>
    <w:rsid w:val="000265A9"/>
    <w:rsid w:val="0002758E"/>
    <w:rsid w:val="000277B8"/>
    <w:rsid w:val="00027CB1"/>
    <w:rsid w:val="00027DD8"/>
    <w:rsid w:val="00031189"/>
    <w:rsid w:val="000311E9"/>
    <w:rsid w:val="000315B2"/>
    <w:rsid w:val="00031795"/>
    <w:rsid w:val="00031BAC"/>
    <w:rsid w:val="00033A3F"/>
    <w:rsid w:val="00033EA8"/>
    <w:rsid w:val="00033EE7"/>
    <w:rsid w:val="000347BD"/>
    <w:rsid w:val="00034B83"/>
    <w:rsid w:val="00034D43"/>
    <w:rsid w:val="00036912"/>
    <w:rsid w:val="000377A3"/>
    <w:rsid w:val="00040035"/>
    <w:rsid w:val="00040A11"/>
    <w:rsid w:val="0004180B"/>
    <w:rsid w:val="0004201B"/>
    <w:rsid w:val="00042167"/>
    <w:rsid w:val="00043310"/>
    <w:rsid w:val="00043CAA"/>
    <w:rsid w:val="00044045"/>
    <w:rsid w:val="0004428D"/>
    <w:rsid w:val="00044908"/>
    <w:rsid w:val="00044E21"/>
    <w:rsid w:val="00045839"/>
    <w:rsid w:val="00045907"/>
    <w:rsid w:val="00045F50"/>
    <w:rsid w:val="00046659"/>
    <w:rsid w:val="0004738A"/>
    <w:rsid w:val="0004755E"/>
    <w:rsid w:val="000476D2"/>
    <w:rsid w:val="00050E0D"/>
    <w:rsid w:val="00051237"/>
    <w:rsid w:val="0005147F"/>
    <w:rsid w:val="000516F2"/>
    <w:rsid w:val="00051B35"/>
    <w:rsid w:val="00052022"/>
    <w:rsid w:val="000524E0"/>
    <w:rsid w:val="00052635"/>
    <w:rsid w:val="00052CAE"/>
    <w:rsid w:val="00053BD5"/>
    <w:rsid w:val="00053BF0"/>
    <w:rsid w:val="00054023"/>
    <w:rsid w:val="00054098"/>
    <w:rsid w:val="00054F31"/>
    <w:rsid w:val="00055660"/>
    <w:rsid w:val="0005680E"/>
    <w:rsid w:val="000568E8"/>
    <w:rsid w:val="00056B3C"/>
    <w:rsid w:val="00057364"/>
    <w:rsid w:val="000576A1"/>
    <w:rsid w:val="0006007B"/>
    <w:rsid w:val="00062385"/>
    <w:rsid w:val="000629B8"/>
    <w:rsid w:val="00062C58"/>
    <w:rsid w:val="00063798"/>
    <w:rsid w:val="00063933"/>
    <w:rsid w:val="00064487"/>
    <w:rsid w:val="00064FAC"/>
    <w:rsid w:val="0006506B"/>
    <w:rsid w:val="00066833"/>
    <w:rsid w:val="000671E8"/>
    <w:rsid w:val="00067DD4"/>
    <w:rsid w:val="00070F0E"/>
    <w:rsid w:val="00071A0A"/>
    <w:rsid w:val="00072349"/>
    <w:rsid w:val="000727CD"/>
    <w:rsid w:val="00072EB4"/>
    <w:rsid w:val="000732E2"/>
    <w:rsid w:val="0007340E"/>
    <w:rsid w:val="00073B55"/>
    <w:rsid w:val="00074837"/>
    <w:rsid w:val="000751F1"/>
    <w:rsid w:val="000753F1"/>
    <w:rsid w:val="00075A0A"/>
    <w:rsid w:val="00075DB2"/>
    <w:rsid w:val="0007606E"/>
    <w:rsid w:val="0007655A"/>
    <w:rsid w:val="00077E9F"/>
    <w:rsid w:val="0008251B"/>
    <w:rsid w:val="000827D6"/>
    <w:rsid w:val="00082831"/>
    <w:rsid w:val="00082912"/>
    <w:rsid w:val="00082B6B"/>
    <w:rsid w:val="00082C0F"/>
    <w:rsid w:val="00082FC2"/>
    <w:rsid w:val="0008302C"/>
    <w:rsid w:val="00084C39"/>
    <w:rsid w:val="00084EFE"/>
    <w:rsid w:val="00085154"/>
    <w:rsid w:val="00085BD3"/>
    <w:rsid w:val="00085C62"/>
    <w:rsid w:val="00086513"/>
    <w:rsid w:val="0008651F"/>
    <w:rsid w:val="000878E5"/>
    <w:rsid w:val="000904CE"/>
    <w:rsid w:val="00090BAF"/>
    <w:rsid w:val="00090F14"/>
    <w:rsid w:val="00091A76"/>
    <w:rsid w:val="00092E6F"/>
    <w:rsid w:val="0009335A"/>
    <w:rsid w:val="000933E2"/>
    <w:rsid w:val="00093431"/>
    <w:rsid w:val="00093E2C"/>
    <w:rsid w:val="00094C6C"/>
    <w:rsid w:val="00094F0E"/>
    <w:rsid w:val="0009572B"/>
    <w:rsid w:val="00095EFA"/>
    <w:rsid w:val="0009600A"/>
    <w:rsid w:val="0009605C"/>
    <w:rsid w:val="00097AEF"/>
    <w:rsid w:val="00097B72"/>
    <w:rsid w:val="000A05B1"/>
    <w:rsid w:val="000A0FC3"/>
    <w:rsid w:val="000A1D30"/>
    <w:rsid w:val="000A2B07"/>
    <w:rsid w:val="000A2C9E"/>
    <w:rsid w:val="000A3965"/>
    <w:rsid w:val="000A3CD1"/>
    <w:rsid w:val="000A47BD"/>
    <w:rsid w:val="000A4AFA"/>
    <w:rsid w:val="000A4C45"/>
    <w:rsid w:val="000A5FFA"/>
    <w:rsid w:val="000A6306"/>
    <w:rsid w:val="000A751F"/>
    <w:rsid w:val="000A779A"/>
    <w:rsid w:val="000A784E"/>
    <w:rsid w:val="000A7A0A"/>
    <w:rsid w:val="000B09DF"/>
    <w:rsid w:val="000B0AE3"/>
    <w:rsid w:val="000B1101"/>
    <w:rsid w:val="000B1884"/>
    <w:rsid w:val="000B1F6A"/>
    <w:rsid w:val="000B1FC3"/>
    <w:rsid w:val="000B24E1"/>
    <w:rsid w:val="000B2578"/>
    <w:rsid w:val="000B3718"/>
    <w:rsid w:val="000B51E6"/>
    <w:rsid w:val="000B53BA"/>
    <w:rsid w:val="000B5979"/>
    <w:rsid w:val="000B5A8B"/>
    <w:rsid w:val="000B5FDD"/>
    <w:rsid w:val="000B74DA"/>
    <w:rsid w:val="000C056F"/>
    <w:rsid w:val="000C1321"/>
    <w:rsid w:val="000C19AF"/>
    <w:rsid w:val="000C1E15"/>
    <w:rsid w:val="000C1F24"/>
    <w:rsid w:val="000C23BA"/>
    <w:rsid w:val="000C284D"/>
    <w:rsid w:val="000C3122"/>
    <w:rsid w:val="000C3857"/>
    <w:rsid w:val="000C3887"/>
    <w:rsid w:val="000C3D52"/>
    <w:rsid w:val="000C4471"/>
    <w:rsid w:val="000C49F3"/>
    <w:rsid w:val="000C57CC"/>
    <w:rsid w:val="000C6A22"/>
    <w:rsid w:val="000C7792"/>
    <w:rsid w:val="000D09E4"/>
    <w:rsid w:val="000D0B48"/>
    <w:rsid w:val="000D1008"/>
    <w:rsid w:val="000D1092"/>
    <w:rsid w:val="000D11DB"/>
    <w:rsid w:val="000D37CD"/>
    <w:rsid w:val="000D42CA"/>
    <w:rsid w:val="000D581D"/>
    <w:rsid w:val="000D59AA"/>
    <w:rsid w:val="000D5E25"/>
    <w:rsid w:val="000D63A3"/>
    <w:rsid w:val="000D65F5"/>
    <w:rsid w:val="000D6DD7"/>
    <w:rsid w:val="000D762E"/>
    <w:rsid w:val="000E048F"/>
    <w:rsid w:val="000E05B2"/>
    <w:rsid w:val="000E08C7"/>
    <w:rsid w:val="000E099F"/>
    <w:rsid w:val="000E09C3"/>
    <w:rsid w:val="000E1CB8"/>
    <w:rsid w:val="000E1E28"/>
    <w:rsid w:val="000E27CF"/>
    <w:rsid w:val="000E2C7F"/>
    <w:rsid w:val="000E44EB"/>
    <w:rsid w:val="000E457E"/>
    <w:rsid w:val="000E4C9C"/>
    <w:rsid w:val="000E73EF"/>
    <w:rsid w:val="000E77C5"/>
    <w:rsid w:val="000F0022"/>
    <w:rsid w:val="000F0518"/>
    <w:rsid w:val="000F0A7F"/>
    <w:rsid w:val="000F18AD"/>
    <w:rsid w:val="000F1B61"/>
    <w:rsid w:val="000F22B9"/>
    <w:rsid w:val="000F22E0"/>
    <w:rsid w:val="000F2407"/>
    <w:rsid w:val="000F2423"/>
    <w:rsid w:val="000F2590"/>
    <w:rsid w:val="000F3015"/>
    <w:rsid w:val="000F32FC"/>
    <w:rsid w:val="000F34F4"/>
    <w:rsid w:val="000F36E6"/>
    <w:rsid w:val="000F373E"/>
    <w:rsid w:val="000F3CA0"/>
    <w:rsid w:val="000F4738"/>
    <w:rsid w:val="000F59F9"/>
    <w:rsid w:val="000F703F"/>
    <w:rsid w:val="000F77F8"/>
    <w:rsid w:val="000F7E2F"/>
    <w:rsid w:val="0010042B"/>
    <w:rsid w:val="001005BD"/>
    <w:rsid w:val="001010FF"/>
    <w:rsid w:val="00101864"/>
    <w:rsid w:val="00101971"/>
    <w:rsid w:val="001037A3"/>
    <w:rsid w:val="00103A32"/>
    <w:rsid w:val="00103DC2"/>
    <w:rsid w:val="00104562"/>
    <w:rsid w:val="00105D34"/>
    <w:rsid w:val="00106428"/>
    <w:rsid w:val="00106574"/>
    <w:rsid w:val="001069AA"/>
    <w:rsid w:val="00106E5B"/>
    <w:rsid w:val="001070FA"/>
    <w:rsid w:val="00107257"/>
    <w:rsid w:val="00107362"/>
    <w:rsid w:val="001076D4"/>
    <w:rsid w:val="00110015"/>
    <w:rsid w:val="001107EE"/>
    <w:rsid w:val="001109E1"/>
    <w:rsid w:val="00111A26"/>
    <w:rsid w:val="001122D5"/>
    <w:rsid w:val="00113281"/>
    <w:rsid w:val="0011350C"/>
    <w:rsid w:val="0011397C"/>
    <w:rsid w:val="00113DE6"/>
    <w:rsid w:val="00114124"/>
    <w:rsid w:val="001146FA"/>
    <w:rsid w:val="0011499A"/>
    <w:rsid w:val="00114B60"/>
    <w:rsid w:val="00117056"/>
    <w:rsid w:val="0011725A"/>
    <w:rsid w:val="00117344"/>
    <w:rsid w:val="001176F9"/>
    <w:rsid w:val="001204F9"/>
    <w:rsid w:val="00120B20"/>
    <w:rsid w:val="00120C86"/>
    <w:rsid w:val="00121324"/>
    <w:rsid w:val="00121426"/>
    <w:rsid w:val="00121F9B"/>
    <w:rsid w:val="00122217"/>
    <w:rsid w:val="001222A1"/>
    <w:rsid w:val="001223BC"/>
    <w:rsid w:val="0012295B"/>
    <w:rsid w:val="00122C53"/>
    <w:rsid w:val="00122EA7"/>
    <w:rsid w:val="00122EC5"/>
    <w:rsid w:val="00123A62"/>
    <w:rsid w:val="001242C8"/>
    <w:rsid w:val="0012445D"/>
    <w:rsid w:val="0012475B"/>
    <w:rsid w:val="00124DFB"/>
    <w:rsid w:val="001254A0"/>
    <w:rsid w:val="00125B10"/>
    <w:rsid w:val="00125CFE"/>
    <w:rsid w:val="00126114"/>
    <w:rsid w:val="00126362"/>
    <w:rsid w:val="00126D3E"/>
    <w:rsid w:val="001307E8"/>
    <w:rsid w:val="00131181"/>
    <w:rsid w:val="0013130E"/>
    <w:rsid w:val="001313A1"/>
    <w:rsid w:val="001314CE"/>
    <w:rsid w:val="00131732"/>
    <w:rsid w:val="00131737"/>
    <w:rsid w:val="0013239A"/>
    <w:rsid w:val="00132703"/>
    <w:rsid w:val="00132DB4"/>
    <w:rsid w:val="0013388B"/>
    <w:rsid w:val="0013402D"/>
    <w:rsid w:val="00134B68"/>
    <w:rsid w:val="00135069"/>
    <w:rsid w:val="00135D34"/>
    <w:rsid w:val="0013632E"/>
    <w:rsid w:val="00136876"/>
    <w:rsid w:val="00136EE7"/>
    <w:rsid w:val="001371BC"/>
    <w:rsid w:val="00137985"/>
    <w:rsid w:val="0014040E"/>
    <w:rsid w:val="0014081B"/>
    <w:rsid w:val="00140C1E"/>
    <w:rsid w:val="00141032"/>
    <w:rsid w:val="0014110F"/>
    <w:rsid w:val="001425D2"/>
    <w:rsid w:val="001426CA"/>
    <w:rsid w:val="00142A4B"/>
    <w:rsid w:val="00145551"/>
    <w:rsid w:val="00145F51"/>
    <w:rsid w:val="0014639C"/>
    <w:rsid w:val="00147E48"/>
    <w:rsid w:val="0015014A"/>
    <w:rsid w:val="001504ED"/>
    <w:rsid w:val="00150641"/>
    <w:rsid w:val="00150864"/>
    <w:rsid w:val="00151353"/>
    <w:rsid w:val="001517D6"/>
    <w:rsid w:val="001518A6"/>
    <w:rsid w:val="00152194"/>
    <w:rsid w:val="001527E5"/>
    <w:rsid w:val="00153001"/>
    <w:rsid w:val="001534DE"/>
    <w:rsid w:val="00153E37"/>
    <w:rsid w:val="00153E8D"/>
    <w:rsid w:val="0015437D"/>
    <w:rsid w:val="00154801"/>
    <w:rsid w:val="001549DA"/>
    <w:rsid w:val="00155338"/>
    <w:rsid w:val="00155870"/>
    <w:rsid w:val="001558E8"/>
    <w:rsid w:val="001561DA"/>
    <w:rsid w:val="001575AC"/>
    <w:rsid w:val="00157944"/>
    <w:rsid w:val="00157EE8"/>
    <w:rsid w:val="00157FA2"/>
    <w:rsid w:val="001607F5"/>
    <w:rsid w:val="00160804"/>
    <w:rsid w:val="00160EB8"/>
    <w:rsid w:val="00161480"/>
    <w:rsid w:val="00161783"/>
    <w:rsid w:val="00161BEC"/>
    <w:rsid w:val="00161DFF"/>
    <w:rsid w:val="001623BF"/>
    <w:rsid w:val="001639AE"/>
    <w:rsid w:val="0016413D"/>
    <w:rsid w:val="00164532"/>
    <w:rsid w:val="00164582"/>
    <w:rsid w:val="00164AD2"/>
    <w:rsid w:val="00164E7A"/>
    <w:rsid w:val="00165DAC"/>
    <w:rsid w:val="0016636F"/>
    <w:rsid w:val="001672A5"/>
    <w:rsid w:val="001705CA"/>
    <w:rsid w:val="00170B0E"/>
    <w:rsid w:val="00170B38"/>
    <w:rsid w:val="00170E9F"/>
    <w:rsid w:val="001715EA"/>
    <w:rsid w:val="00171B3F"/>
    <w:rsid w:val="00173FD8"/>
    <w:rsid w:val="00174ADA"/>
    <w:rsid w:val="001751DB"/>
    <w:rsid w:val="00175DB5"/>
    <w:rsid w:val="00176333"/>
    <w:rsid w:val="00176E03"/>
    <w:rsid w:val="00176F0D"/>
    <w:rsid w:val="00176FEF"/>
    <w:rsid w:val="00177927"/>
    <w:rsid w:val="0018094E"/>
    <w:rsid w:val="00180C7A"/>
    <w:rsid w:val="00180D83"/>
    <w:rsid w:val="00181538"/>
    <w:rsid w:val="001815CB"/>
    <w:rsid w:val="00182534"/>
    <w:rsid w:val="001833FC"/>
    <w:rsid w:val="00184B08"/>
    <w:rsid w:val="001858AF"/>
    <w:rsid w:val="00185AB0"/>
    <w:rsid w:val="00187140"/>
    <w:rsid w:val="00187154"/>
    <w:rsid w:val="00187377"/>
    <w:rsid w:val="00187660"/>
    <w:rsid w:val="00187A6A"/>
    <w:rsid w:val="00190174"/>
    <w:rsid w:val="00190633"/>
    <w:rsid w:val="00190C96"/>
    <w:rsid w:val="00190CE8"/>
    <w:rsid w:val="001910D3"/>
    <w:rsid w:val="001911FF"/>
    <w:rsid w:val="001922C1"/>
    <w:rsid w:val="00192A88"/>
    <w:rsid w:val="00192DD5"/>
    <w:rsid w:val="00193209"/>
    <w:rsid w:val="00193B28"/>
    <w:rsid w:val="00193F08"/>
    <w:rsid w:val="00194433"/>
    <w:rsid w:val="001952E3"/>
    <w:rsid w:val="00196C54"/>
    <w:rsid w:val="0019728B"/>
    <w:rsid w:val="001979D5"/>
    <w:rsid w:val="001A06E0"/>
    <w:rsid w:val="001A1465"/>
    <w:rsid w:val="001A1E28"/>
    <w:rsid w:val="001A1FA2"/>
    <w:rsid w:val="001A39BD"/>
    <w:rsid w:val="001A57C4"/>
    <w:rsid w:val="001A57C8"/>
    <w:rsid w:val="001A6FBC"/>
    <w:rsid w:val="001A71F4"/>
    <w:rsid w:val="001A7853"/>
    <w:rsid w:val="001A7E66"/>
    <w:rsid w:val="001B07C4"/>
    <w:rsid w:val="001B0890"/>
    <w:rsid w:val="001B0E71"/>
    <w:rsid w:val="001B1944"/>
    <w:rsid w:val="001B29A4"/>
    <w:rsid w:val="001B2CF3"/>
    <w:rsid w:val="001B357E"/>
    <w:rsid w:val="001B382F"/>
    <w:rsid w:val="001B4908"/>
    <w:rsid w:val="001B4ABA"/>
    <w:rsid w:val="001B4EB8"/>
    <w:rsid w:val="001B5CAB"/>
    <w:rsid w:val="001B6048"/>
    <w:rsid w:val="001B7141"/>
    <w:rsid w:val="001B71A8"/>
    <w:rsid w:val="001B756C"/>
    <w:rsid w:val="001B7763"/>
    <w:rsid w:val="001C07C2"/>
    <w:rsid w:val="001C1F2E"/>
    <w:rsid w:val="001C2582"/>
    <w:rsid w:val="001C3483"/>
    <w:rsid w:val="001C3C8E"/>
    <w:rsid w:val="001C45DE"/>
    <w:rsid w:val="001C463D"/>
    <w:rsid w:val="001C4873"/>
    <w:rsid w:val="001C4F00"/>
    <w:rsid w:val="001C53B5"/>
    <w:rsid w:val="001C5B33"/>
    <w:rsid w:val="001C6C36"/>
    <w:rsid w:val="001C7170"/>
    <w:rsid w:val="001C7846"/>
    <w:rsid w:val="001C7C5A"/>
    <w:rsid w:val="001C7EB3"/>
    <w:rsid w:val="001D009C"/>
    <w:rsid w:val="001D0821"/>
    <w:rsid w:val="001D08DC"/>
    <w:rsid w:val="001D0D31"/>
    <w:rsid w:val="001D214F"/>
    <w:rsid w:val="001D23E9"/>
    <w:rsid w:val="001D298E"/>
    <w:rsid w:val="001D2B2C"/>
    <w:rsid w:val="001D2D45"/>
    <w:rsid w:val="001D360D"/>
    <w:rsid w:val="001D3A80"/>
    <w:rsid w:val="001D40EC"/>
    <w:rsid w:val="001D4AE1"/>
    <w:rsid w:val="001D4DEB"/>
    <w:rsid w:val="001D5BDA"/>
    <w:rsid w:val="001D5D27"/>
    <w:rsid w:val="001D6E21"/>
    <w:rsid w:val="001E06AB"/>
    <w:rsid w:val="001E1234"/>
    <w:rsid w:val="001E1781"/>
    <w:rsid w:val="001E186B"/>
    <w:rsid w:val="001E1DA4"/>
    <w:rsid w:val="001E3218"/>
    <w:rsid w:val="001E41DE"/>
    <w:rsid w:val="001E472C"/>
    <w:rsid w:val="001E488C"/>
    <w:rsid w:val="001E48C6"/>
    <w:rsid w:val="001E4D88"/>
    <w:rsid w:val="001E5D5D"/>
    <w:rsid w:val="001E63E8"/>
    <w:rsid w:val="001E65A1"/>
    <w:rsid w:val="001E7D1B"/>
    <w:rsid w:val="001F1097"/>
    <w:rsid w:val="001F1F34"/>
    <w:rsid w:val="001F294C"/>
    <w:rsid w:val="001F2AE4"/>
    <w:rsid w:val="001F2D4F"/>
    <w:rsid w:val="001F4FBA"/>
    <w:rsid w:val="001F52FF"/>
    <w:rsid w:val="001F5569"/>
    <w:rsid w:val="001F5707"/>
    <w:rsid w:val="001F5A66"/>
    <w:rsid w:val="001F5FC9"/>
    <w:rsid w:val="001F67F1"/>
    <w:rsid w:val="001F6E0D"/>
    <w:rsid w:val="00200754"/>
    <w:rsid w:val="00200F99"/>
    <w:rsid w:val="00201862"/>
    <w:rsid w:val="00201DDF"/>
    <w:rsid w:val="002025F6"/>
    <w:rsid w:val="002026C6"/>
    <w:rsid w:val="00203142"/>
    <w:rsid w:val="002031C1"/>
    <w:rsid w:val="002033EE"/>
    <w:rsid w:val="0020343C"/>
    <w:rsid w:val="00203675"/>
    <w:rsid w:val="00203937"/>
    <w:rsid w:val="002045AF"/>
    <w:rsid w:val="00204605"/>
    <w:rsid w:val="00204ABE"/>
    <w:rsid w:val="002065B7"/>
    <w:rsid w:val="00206963"/>
    <w:rsid w:val="00206BAD"/>
    <w:rsid w:val="00206C06"/>
    <w:rsid w:val="00207DC1"/>
    <w:rsid w:val="002106D6"/>
    <w:rsid w:val="00210C31"/>
    <w:rsid w:val="00211A08"/>
    <w:rsid w:val="00212082"/>
    <w:rsid w:val="002121A4"/>
    <w:rsid w:val="0021245E"/>
    <w:rsid w:val="00212862"/>
    <w:rsid w:val="00212878"/>
    <w:rsid w:val="00212B84"/>
    <w:rsid w:val="00212ED8"/>
    <w:rsid w:val="0021370D"/>
    <w:rsid w:val="002141F4"/>
    <w:rsid w:val="00214C73"/>
    <w:rsid w:val="00214F6F"/>
    <w:rsid w:val="00215398"/>
    <w:rsid w:val="00215A91"/>
    <w:rsid w:val="00217C1C"/>
    <w:rsid w:val="00217F34"/>
    <w:rsid w:val="00217FD5"/>
    <w:rsid w:val="002201FC"/>
    <w:rsid w:val="002202B0"/>
    <w:rsid w:val="00220459"/>
    <w:rsid w:val="0022089F"/>
    <w:rsid w:val="00220D9E"/>
    <w:rsid w:val="00221852"/>
    <w:rsid w:val="002227C2"/>
    <w:rsid w:val="00223ABF"/>
    <w:rsid w:val="002243F9"/>
    <w:rsid w:val="00224783"/>
    <w:rsid w:val="00224C9C"/>
    <w:rsid w:val="0022504F"/>
    <w:rsid w:val="002253C0"/>
    <w:rsid w:val="00225771"/>
    <w:rsid w:val="00225E39"/>
    <w:rsid w:val="002268C0"/>
    <w:rsid w:val="00226B2F"/>
    <w:rsid w:val="0022718B"/>
    <w:rsid w:val="0022778E"/>
    <w:rsid w:val="002279E9"/>
    <w:rsid w:val="00227B1F"/>
    <w:rsid w:val="00227D38"/>
    <w:rsid w:val="00230619"/>
    <w:rsid w:val="00230A52"/>
    <w:rsid w:val="002310D4"/>
    <w:rsid w:val="00231D07"/>
    <w:rsid w:val="0023263A"/>
    <w:rsid w:val="0023267B"/>
    <w:rsid w:val="00232D3A"/>
    <w:rsid w:val="00233F41"/>
    <w:rsid w:val="00233F84"/>
    <w:rsid w:val="0023473F"/>
    <w:rsid w:val="00234982"/>
    <w:rsid w:val="00234CDE"/>
    <w:rsid w:val="00234E45"/>
    <w:rsid w:val="00235D1E"/>
    <w:rsid w:val="00235DE1"/>
    <w:rsid w:val="00235F7E"/>
    <w:rsid w:val="00236E32"/>
    <w:rsid w:val="00236FA1"/>
    <w:rsid w:val="0024064C"/>
    <w:rsid w:val="00240BA6"/>
    <w:rsid w:val="00240CD0"/>
    <w:rsid w:val="00240DF2"/>
    <w:rsid w:val="00241133"/>
    <w:rsid w:val="002416CA"/>
    <w:rsid w:val="0024223B"/>
    <w:rsid w:val="002424F9"/>
    <w:rsid w:val="00242559"/>
    <w:rsid w:val="00242B99"/>
    <w:rsid w:val="002430D7"/>
    <w:rsid w:val="00243840"/>
    <w:rsid w:val="00243B64"/>
    <w:rsid w:val="00243E08"/>
    <w:rsid w:val="00243EB5"/>
    <w:rsid w:val="00244275"/>
    <w:rsid w:val="00244942"/>
    <w:rsid w:val="002459F7"/>
    <w:rsid w:val="00245BBF"/>
    <w:rsid w:val="002464C7"/>
    <w:rsid w:val="002465EA"/>
    <w:rsid w:val="00246AFB"/>
    <w:rsid w:val="00246D05"/>
    <w:rsid w:val="002500B0"/>
    <w:rsid w:val="002515A8"/>
    <w:rsid w:val="002516F3"/>
    <w:rsid w:val="00251F19"/>
    <w:rsid w:val="00253852"/>
    <w:rsid w:val="00254780"/>
    <w:rsid w:val="0025512C"/>
    <w:rsid w:val="002551C2"/>
    <w:rsid w:val="002557BE"/>
    <w:rsid w:val="00255893"/>
    <w:rsid w:val="00255C25"/>
    <w:rsid w:val="00255D4E"/>
    <w:rsid w:val="002563E3"/>
    <w:rsid w:val="002567D5"/>
    <w:rsid w:val="00256961"/>
    <w:rsid w:val="00257640"/>
    <w:rsid w:val="00257867"/>
    <w:rsid w:val="00257A57"/>
    <w:rsid w:val="00257B59"/>
    <w:rsid w:val="00257EE3"/>
    <w:rsid w:val="002602C1"/>
    <w:rsid w:val="0026049B"/>
    <w:rsid w:val="00260D17"/>
    <w:rsid w:val="00260FCD"/>
    <w:rsid w:val="002615C9"/>
    <w:rsid w:val="002616A6"/>
    <w:rsid w:val="00261713"/>
    <w:rsid w:val="00262D23"/>
    <w:rsid w:val="002631EF"/>
    <w:rsid w:val="002632EC"/>
    <w:rsid w:val="00263766"/>
    <w:rsid w:val="002638A2"/>
    <w:rsid w:val="00264600"/>
    <w:rsid w:val="002647EB"/>
    <w:rsid w:val="0026481F"/>
    <w:rsid w:val="00264B39"/>
    <w:rsid w:val="00265446"/>
    <w:rsid w:val="002657AB"/>
    <w:rsid w:val="002662B5"/>
    <w:rsid w:val="00267815"/>
    <w:rsid w:val="00270038"/>
    <w:rsid w:val="0027021F"/>
    <w:rsid w:val="002705BC"/>
    <w:rsid w:val="0027069D"/>
    <w:rsid w:val="00270E3C"/>
    <w:rsid w:val="0027148F"/>
    <w:rsid w:val="00271549"/>
    <w:rsid w:val="00271AC2"/>
    <w:rsid w:val="00271AD0"/>
    <w:rsid w:val="00271B35"/>
    <w:rsid w:val="00271CB4"/>
    <w:rsid w:val="00271F52"/>
    <w:rsid w:val="0027209D"/>
    <w:rsid w:val="00272230"/>
    <w:rsid w:val="0027395B"/>
    <w:rsid w:val="00273C0F"/>
    <w:rsid w:val="00273CE9"/>
    <w:rsid w:val="002743D8"/>
    <w:rsid w:val="0027506A"/>
    <w:rsid w:val="00275AB2"/>
    <w:rsid w:val="00275D50"/>
    <w:rsid w:val="00276AC1"/>
    <w:rsid w:val="00277543"/>
    <w:rsid w:val="0028007F"/>
    <w:rsid w:val="002815E2"/>
    <w:rsid w:val="00282303"/>
    <w:rsid w:val="002825CA"/>
    <w:rsid w:val="00282873"/>
    <w:rsid w:val="00282B55"/>
    <w:rsid w:val="0028305D"/>
    <w:rsid w:val="00284096"/>
    <w:rsid w:val="00284C60"/>
    <w:rsid w:val="00285CA5"/>
    <w:rsid w:val="0028683B"/>
    <w:rsid w:val="00286DA9"/>
    <w:rsid w:val="0028722F"/>
    <w:rsid w:val="002872BB"/>
    <w:rsid w:val="00287AF1"/>
    <w:rsid w:val="00287E8A"/>
    <w:rsid w:val="00290054"/>
    <w:rsid w:val="002907FD"/>
    <w:rsid w:val="00290C3A"/>
    <w:rsid w:val="002917B4"/>
    <w:rsid w:val="00291EA3"/>
    <w:rsid w:val="00291ECF"/>
    <w:rsid w:val="00292486"/>
    <w:rsid w:val="002925B7"/>
    <w:rsid w:val="00292AE5"/>
    <w:rsid w:val="00292E13"/>
    <w:rsid w:val="0029313A"/>
    <w:rsid w:val="0029351D"/>
    <w:rsid w:val="00293DDB"/>
    <w:rsid w:val="00294CD8"/>
    <w:rsid w:val="00295831"/>
    <w:rsid w:val="0029654C"/>
    <w:rsid w:val="002971C0"/>
    <w:rsid w:val="00297395"/>
    <w:rsid w:val="002978C1"/>
    <w:rsid w:val="002A03D5"/>
    <w:rsid w:val="002A0658"/>
    <w:rsid w:val="002A0E5C"/>
    <w:rsid w:val="002A1580"/>
    <w:rsid w:val="002A17BB"/>
    <w:rsid w:val="002A22D2"/>
    <w:rsid w:val="002A24B6"/>
    <w:rsid w:val="002A24BF"/>
    <w:rsid w:val="002A2989"/>
    <w:rsid w:val="002A30E7"/>
    <w:rsid w:val="002A3600"/>
    <w:rsid w:val="002A3DEE"/>
    <w:rsid w:val="002A3FEB"/>
    <w:rsid w:val="002A4535"/>
    <w:rsid w:val="002A499F"/>
    <w:rsid w:val="002A5260"/>
    <w:rsid w:val="002A5A1F"/>
    <w:rsid w:val="002A5D82"/>
    <w:rsid w:val="002A6915"/>
    <w:rsid w:val="002A7A71"/>
    <w:rsid w:val="002B086A"/>
    <w:rsid w:val="002B09A2"/>
    <w:rsid w:val="002B1995"/>
    <w:rsid w:val="002B2957"/>
    <w:rsid w:val="002B29E3"/>
    <w:rsid w:val="002B2A16"/>
    <w:rsid w:val="002B2AD7"/>
    <w:rsid w:val="002B2BF6"/>
    <w:rsid w:val="002B3C54"/>
    <w:rsid w:val="002B4025"/>
    <w:rsid w:val="002B4DA0"/>
    <w:rsid w:val="002B534B"/>
    <w:rsid w:val="002B55ED"/>
    <w:rsid w:val="002B5652"/>
    <w:rsid w:val="002B5DFA"/>
    <w:rsid w:val="002B5F15"/>
    <w:rsid w:val="002B7962"/>
    <w:rsid w:val="002C091F"/>
    <w:rsid w:val="002C0DE1"/>
    <w:rsid w:val="002C1190"/>
    <w:rsid w:val="002C157C"/>
    <w:rsid w:val="002C1EAA"/>
    <w:rsid w:val="002C2E10"/>
    <w:rsid w:val="002C3EB8"/>
    <w:rsid w:val="002C4BD8"/>
    <w:rsid w:val="002C5E09"/>
    <w:rsid w:val="002C6635"/>
    <w:rsid w:val="002C6EC4"/>
    <w:rsid w:val="002C7F91"/>
    <w:rsid w:val="002D00FE"/>
    <w:rsid w:val="002D01C0"/>
    <w:rsid w:val="002D07E4"/>
    <w:rsid w:val="002D0CE8"/>
    <w:rsid w:val="002D0F03"/>
    <w:rsid w:val="002D12B2"/>
    <w:rsid w:val="002D15B6"/>
    <w:rsid w:val="002D1998"/>
    <w:rsid w:val="002D1A4A"/>
    <w:rsid w:val="002D2B97"/>
    <w:rsid w:val="002D2FD1"/>
    <w:rsid w:val="002D2FEF"/>
    <w:rsid w:val="002D3722"/>
    <w:rsid w:val="002D392F"/>
    <w:rsid w:val="002D49A8"/>
    <w:rsid w:val="002D4D94"/>
    <w:rsid w:val="002D5239"/>
    <w:rsid w:val="002D5FAB"/>
    <w:rsid w:val="002D601A"/>
    <w:rsid w:val="002D639F"/>
    <w:rsid w:val="002D6F85"/>
    <w:rsid w:val="002E0225"/>
    <w:rsid w:val="002E0D2E"/>
    <w:rsid w:val="002E19E7"/>
    <w:rsid w:val="002E1EE8"/>
    <w:rsid w:val="002E224B"/>
    <w:rsid w:val="002E3893"/>
    <w:rsid w:val="002E3B6A"/>
    <w:rsid w:val="002E3FDA"/>
    <w:rsid w:val="002E463B"/>
    <w:rsid w:val="002E4677"/>
    <w:rsid w:val="002E4879"/>
    <w:rsid w:val="002E4DC1"/>
    <w:rsid w:val="002E520B"/>
    <w:rsid w:val="002E566D"/>
    <w:rsid w:val="002E5E5E"/>
    <w:rsid w:val="002E72B6"/>
    <w:rsid w:val="002E78CC"/>
    <w:rsid w:val="002F060A"/>
    <w:rsid w:val="002F0D9D"/>
    <w:rsid w:val="002F109B"/>
    <w:rsid w:val="002F14AD"/>
    <w:rsid w:val="002F25F4"/>
    <w:rsid w:val="002F2912"/>
    <w:rsid w:val="002F2B06"/>
    <w:rsid w:val="002F2E2B"/>
    <w:rsid w:val="002F30E1"/>
    <w:rsid w:val="002F3DEE"/>
    <w:rsid w:val="002F44CB"/>
    <w:rsid w:val="002F4652"/>
    <w:rsid w:val="002F54E3"/>
    <w:rsid w:val="002F6771"/>
    <w:rsid w:val="002F69A5"/>
    <w:rsid w:val="002F6C4F"/>
    <w:rsid w:val="002F7834"/>
    <w:rsid w:val="002F7B9F"/>
    <w:rsid w:val="003001D6"/>
    <w:rsid w:val="00300516"/>
    <w:rsid w:val="00300A82"/>
    <w:rsid w:val="00301B20"/>
    <w:rsid w:val="003023EA"/>
    <w:rsid w:val="003025FB"/>
    <w:rsid w:val="003027CD"/>
    <w:rsid w:val="00302D81"/>
    <w:rsid w:val="00303635"/>
    <w:rsid w:val="003039E6"/>
    <w:rsid w:val="003042C5"/>
    <w:rsid w:val="003052F6"/>
    <w:rsid w:val="00305DC9"/>
    <w:rsid w:val="003064E5"/>
    <w:rsid w:val="00306B84"/>
    <w:rsid w:val="003076F8"/>
    <w:rsid w:val="00311051"/>
    <w:rsid w:val="0031112D"/>
    <w:rsid w:val="00311CA2"/>
    <w:rsid w:val="00311E99"/>
    <w:rsid w:val="00311FA9"/>
    <w:rsid w:val="003123E4"/>
    <w:rsid w:val="00312B38"/>
    <w:rsid w:val="00313322"/>
    <w:rsid w:val="003137D2"/>
    <w:rsid w:val="00313BA0"/>
    <w:rsid w:val="00313F02"/>
    <w:rsid w:val="0031441D"/>
    <w:rsid w:val="00315089"/>
    <w:rsid w:val="0031516C"/>
    <w:rsid w:val="00316723"/>
    <w:rsid w:val="00317AFE"/>
    <w:rsid w:val="00317C38"/>
    <w:rsid w:val="00317FD5"/>
    <w:rsid w:val="00320037"/>
    <w:rsid w:val="00320C2D"/>
    <w:rsid w:val="003211DF"/>
    <w:rsid w:val="00321255"/>
    <w:rsid w:val="003220AA"/>
    <w:rsid w:val="00322C9A"/>
    <w:rsid w:val="00322D24"/>
    <w:rsid w:val="00324BC4"/>
    <w:rsid w:val="00324EA6"/>
    <w:rsid w:val="00325420"/>
    <w:rsid w:val="003264FD"/>
    <w:rsid w:val="00326919"/>
    <w:rsid w:val="00326B8F"/>
    <w:rsid w:val="003272D9"/>
    <w:rsid w:val="00327902"/>
    <w:rsid w:val="00327B91"/>
    <w:rsid w:val="003308A6"/>
    <w:rsid w:val="00330D02"/>
    <w:rsid w:val="00332935"/>
    <w:rsid w:val="00333220"/>
    <w:rsid w:val="00333627"/>
    <w:rsid w:val="0033373C"/>
    <w:rsid w:val="00334A30"/>
    <w:rsid w:val="00334AF8"/>
    <w:rsid w:val="003352D0"/>
    <w:rsid w:val="00335482"/>
    <w:rsid w:val="0033597C"/>
    <w:rsid w:val="00335B61"/>
    <w:rsid w:val="00335BAA"/>
    <w:rsid w:val="00335BC4"/>
    <w:rsid w:val="00335EE6"/>
    <w:rsid w:val="003366F6"/>
    <w:rsid w:val="00336D7F"/>
    <w:rsid w:val="0033730B"/>
    <w:rsid w:val="00337998"/>
    <w:rsid w:val="00337C90"/>
    <w:rsid w:val="00340264"/>
    <w:rsid w:val="0034074E"/>
    <w:rsid w:val="00340B6E"/>
    <w:rsid w:val="00340B94"/>
    <w:rsid w:val="0034107A"/>
    <w:rsid w:val="00341DFD"/>
    <w:rsid w:val="003425C0"/>
    <w:rsid w:val="00342EDB"/>
    <w:rsid w:val="00343497"/>
    <w:rsid w:val="00344226"/>
    <w:rsid w:val="003447DE"/>
    <w:rsid w:val="00344914"/>
    <w:rsid w:val="0034573F"/>
    <w:rsid w:val="00345ACD"/>
    <w:rsid w:val="00346604"/>
    <w:rsid w:val="00346C52"/>
    <w:rsid w:val="00347618"/>
    <w:rsid w:val="00350315"/>
    <w:rsid w:val="003506D2"/>
    <w:rsid w:val="00350868"/>
    <w:rsid w:val="003508B2"/>
    <w:rsid w:val="00350DBB"/>
    <w:rsid w:val="00351BFB"/>
    <w:rsid w:val="003525AC"/>
    <w:rsid w:val="0035262B"/>
    <w:rsid w:val="00352C9B"/>
    <w:rsid w:val="003543DC"/>
    <w:rsid w:val="00355275"/>
    <w:rsid w:val="0035555A"/>
    <w:rsid w:val="0035613F"/>
    <w:rsid w:val="00356175"/>
    <w:rsid w:val="00356475"/>
    <w:rsid w:val="00356B0B"/>
    <w:rsid w:val="00356FCD"/>
    <w:rsid w:val="00357ACF"/>
    <w:rsid w:val="00357F93"/>
    <w:rsid w:val="0036008E"/>
    <w:rsid w:val="0036141C"/>
    <w:rsid w:val="003632A4"/>
    <w:rsid w:val="003633DE"/>
    <w:rsid w:val="0036352D"/>
    <w:rsid w:val="0036434B"/>
    <w:rsid w:val="003643BA"/>
    <w:rsid w:val="00364579"/>
    <w:rsid w:val="00364580"/>
    <w:rsid w:val="003646A7"/>
    <w:rsid w:val="00365C06"/>
    <w:rsid w:val="003664B9"/>
    <w:rsid w:val="00367140"/>
    <w:rsid w:val="00367484"/>
    <w:rsid w:val="00370E15"/>
    <w:rsid w:val="00371064"/>
    <w:rsid w:val="00372507"/>
    <w:rsid w:val="00372681"/>
    <w:rsid w:val="0037375C"/>
    <w:rsid w:val="00374910"/>
    <w:rsid w:val="00374D5A"/>
    <w:rsid w:val="00376F7F"/>
    <w:rsid w:val="00380126"/>
    <w:rsid w:val="003801D8"/>
    <w:rsid w:val="003801EE"/>
    <w:rsid w:val="003807D0"/>
    <w:rsid w:val="00380AC4"/>
    <w:rsid w:val="00380CEB"/>
    <w:rsid w:val="00381B1F"/>
    <w:rsid w:val="00381CA7"/>
    <w:rsid w:val="0038215F"/>
    <w:rsid w:val="00382636"/>
    <w:rsid w:val="00382EA2"/>
    <w:rsid w:val="00383984"/>
    <w:rsid w:val="00383C4E"/>
    <w:rsid w:val="00383D3B"/>
    <w:rsid w:val="00384363"/>
    <w:rsid w:val="0038469C"/>
    <w:rsid w:val="0038623D"/>
    <w:rsid w:val="0039011D"/>
    <w:rsid w:val="0039168B"/>
    <w:rsid w:val="00391CFE"/>
    <w:rsid w:val="00392880"/>
    <w:rsid w:val="003932B4"/>
    <w:rsid w:val="00393305"/>
    <w:rsid w:val="00394251"/>
    <w:rsid w:val="0039514A"/>
    <w:rsid w:val="00396785"/>
    <w:rsid w:val="003967A8"/>
    <w:rsid w:val="00396B53"/>
    <w:rsid w:val="00396F3C"/>
    <w:rsid w:val="003970F1"/>
    <w:rsid w:val="0039771E"/>
    <w:rsid w:val="00397F09"/>
    <w:rsid w:val="003A040A"/>
    <w:rsid w:val="003A0533"/>
    <w:rsid w:val="003A0534"/>
    <w:rsid w:val="003A0F46"/>
    <w:rsid w:val="003A2835"/>
    <w:rsid w:val="003A3101"/>
    <w:rsid w:val="003A328A"/>
    <w:rsid w:val="003A3F5D"/>
    <w:rsid w:val="003A4FF4"/>
    <w:rsid w:val="003A594E"/>
    <w:rsid w:val="003A5EDA"/>
    <w:rsid w:val="003A6668"/>
    <w:rsid w:val="003A74AD"/>
    <w:rsid w:val="003A7562"/>
    <w:rsid w:val="003B078C"/>
    <w:rsid w:val="003B085F"/>
    <w:rsid w:val="003B1840"/>
    <w:rsid w:val="003B1E4D"/>
    <w:rsid w:val="003B2957"/>
    <w:rsid w:val="003B39D2"/>
    <w:rsid w:val="003B453D"/>
    <w:rsid w:val="003B509C"/>
    <w:rsid w:val="003B5206"/>
    <w:rsid w:val="003B5AEF"/>
    <w:rsid w:val="003B6A6F"/>
    <w:rsid w:val="003B6D4B"/>
    <w:rsid w:val="003B7E51"/>
    <w:rsid w:val="003C02EE"/>
    <w:rsid w:val="003C0C62"/>
    <w:rsid w:val="003C1F12"/>
    <w:rsid w:val="003C1F53"/>
    <w:rsid w:val="003C4759"/>
    <w:rsid w:val="003C4921"/>
    <w:rsid w:val="003C4B9F"/>
    <w:rsid w:val="003C51EB"/>
    <w:rsid w:val="003C54F2"/>
    <w:rsid w:val="003C6427"/>
    <w:rsid w:val="003C7FFC"/>
    <w:rsid w:val="003D05C4"/>
    <w:rsid w:val="003D0700"/>
    <w:rsid w:val="003D1855"/>
    <w:rsid w:val="003D190E"/>
    <w:rsid w:val="003D1A1C"/>
    <w:rsid w:val="003D1DC2"/>
    <w:rsid w:val="003D1F23"/>
    <w:rsid w:val="003D2EE6"/>
    <w:rsid w:val="003D3083"/>
    <w:rsid w:val="003D3430"/>
    <w:rsid w:val="003D4DFC"/>
    <w:rsid w:val="003D4F8E"/>
    <w:rsid w:val="003D596E"/>
    <w:rsid w:val="003D5B96"/>
    <w:rsid w:val="003D5D5C"/>
    <w:rsid w:val="003D6107"/>
    <w:rsid w:val="003D6C17"/>
    <w:rsid w:val="003D7184"/>
    <w:rsid w:val="003D790B"/>
    <w:rsid w:val="003E000B"/>
    <w:rsid w:val="003E03BA"/>
    <w:rsid w:val="003E0CD6"/>
    <w:rsid w:val="003E0E69"/>
    <w:rsid w:val="003E13E8"/>
    <w:rsid w:val="003E359F"/>
    <w:rsid w:val="003E3C4A"/>
    <w:rsid w:val="003E545A"/>
    <w:rsid w:val="003E65ED"/>
    <w:rsid w:val="003E68FE"/>
    <w:rsid w:val="003E6E23"/>
    <w:rsid w:val="003E752C"/>
    <w:rsid w:val="003F0D28"/>
    <w:rsid w:val="003F131B"/>
    <w:rsid w:val="003F1B14"/>
    <w:rsid w:val="003F1CCC"/>
    <w:rsid w:val="003F2138"/>
    <w:rsid w:val="003F41F1"/>
    <w:rsid w:val="003F512E"/>
    <w:rsid w:val="003F62D6"/>
    <w:rsid w:val="003F656C"/>
    <w:rsid w:val="003F6714"/>
    <w:rsid w:val="003F6B32"/>
    <w:rsid w:val="003F6FD8"/>
    <w:rsid w:val="003F7663"/>
    <w:rsid w:val="004009D6"/>
    <w:rsid w:val="00400A60"/>
    <w:rsid w:val="00401DC2"/>
    <w:rsid w:val="004023BE"/>
    <w:rsid w:val="00402DFB"/>
    <w:rsid w:val="004031AD"/>
    <w:rsid w:val="0040380F"/>
    <w:rsid w:val="0040456A"/>
    <w:rsid w:val="00404BBF"/>
    <w:rsid w:val="00404CD1"/>
    <w:rsid w:val="00404D31"/>
    <w:rsid w:val="00404E89"/>
    <w:rsid w:val="00405247"/>
    <w:rsid w:val="00405D76"/>
    <w:rsid w:val="00406DF7"/>
    <w:rsid w:val="004078D6"/>
    <w:rsid w:val="00407EA1"/>
    <w:rsid w:val="00410030"/>
    <w:rsid w:val="00410DF7"/>
    <w:rsid w:val="004110E0"/>
    <w:rsid w:val="004115C7"/>
    <w:rsid w:val="00412787"/>
    <w:rsid w:val="00413197"/>
    <w:rsid w:val="004143DA"/>
    <w:rsid w:val="00414498"/>
    <w:rsid w:val="004146D9"/>
    <w:rsid w:val="004151A5"/>
    <w:rsid w:val="004156C2"/>
    <w:rsid w:val="00415BD6"/>
    <w:rsid w:val="004167B7"/>
    <w:rsid w:val="004169EE"/>
    <w:rsid w:val="00416E36"/>
    <w:rsid w:val="0041730D"/>
    <w:rsid w:val="00417906"/>
    <w:rsid w:val="00417A2A"/>
    <w:rsid w:val="00417B86"/>
    <w:rsid w:val="00420160"/>
    <w:rsid w:val="00421851"/>
    <w:rsid w:val="00421DD6"/>
    <w:rsid w:val="00421DF3"/>
    <w:rsid w:val="00422730"/>
    <w:rsid w:val="00422785"/>
    <w:rsid w:val="00422829"/>
    <w:rsid w:val="00422C5E"/>
    <w:rsid w:val="00422FE3"/>
    <w:rsid w:val="004231A5"/>
    <w:rsid w:val="004234C3"/>
    <w:rsid w:val="00424031"/>
    <w:rsid w:val="004245EE"/>
    <w:rsid w:val="00425DBD"/>
    <w:rsid w:val="00427BA9"/>
    <w:rsid w:val="0043060D"/>
    <w:rsid w:val="00431554"/>
    <w:rsid w:val="0043175D"/>
    <w:rsid w:val="004317D8"/>
    <w:rsid w:val="00431928"/>
    <w:rsid w:val="00431C65"/>
    <w:rsid w:val="00431FC3"/>
    <w:rsid w:val="00432397"/>
    <w:rsid w:val="004343E5"/>
    <w:rsid w:val="0043523F"/>
    <w:rsid w:val="00435EA0"/>
    <w:rsid w:val="00436009"/>
    <w:rsid w:val="004360DD"/>
    <w:rsid w:val="00436106"/>
    <w:rsid w:val="004366B9"/>
    <w:rsid w:val="00436D69"/>
    <w:rsid w:val="004374E4"/>
    <w:rsid w:val="00440492"/>
    <w:rsid w:val="0044055D"/>
    <w:rsid w:val="0044075B"/>
    <w:rsid w:val="00440E03"/>
    <w:rsid w:val="00440FA2"/>
    <w:rsid w:val="00442C96"/>
    <w:rsid w:val="0044301B"/>
    <w:rsid w:val="004464AA"/>
    <w:rsid w:val="00447C92"/>
    <w:rsid w:val="00451573"/>
    <w:rsid w:val="00451D22"/>
    <w:rsid w:val="00452906"/>
    <w:rsid w:val="00452A58"/>
    <w:rsid w:val="00453F08"/>
    <w:rsid w:val="00454C4F"/>
    <w:rsid w:val="00455247"/>
    <w:rsid w:val="00455627"/>
    <w:rsid w:val="004556F4"/>
    <w:rsid w:val="00455ACD"/>
    <w:rsid w:val="00455D7E"/>
    <w:rsid w:val="004565DF"/>
    <w:rsid w:val="00456774"/>
    <w:rsid w:val="00457920"/>
    <w:rsid w:val="00457BF5"/>
    <w:rsid w:val="00460421"/>
    <w:rsid w:val="004605BF"/>
    <w:rsid w:val="004609B5"/>
    <w:rsid w:val="00460DF5"/>
    <w:rsid w:val="00461306"/>
    <w:rsid w:val="004617BD"/>
    <w:rsid w:val="00461E93"/>
    <w:rsid w:val="00462079"/>
    <w:rsid w:val="004629BB"/>
    <w:rsid w:val="00463398"/>
    <w:rsid w:val="00463914"/>
    <w:rsid w:val="0046407B"/>
    <w:rsid w:val="004645AA"/>
    <w:rsid w:val="00464756"/>
    <w:rsid w:val="00464BDA"/>
    <w:rsid w:val="00465259"/>
    <w:rsid w:val="0046558F"/>
    <w:rsid w:val="00465FCD"/>
    <w:rsid w:val="00466C0F"/>
    <w:rsid w:val="004670E5"/>
    <w:rsid w:val="00467CDA"/>
    <w:rsid w:val="00467CE3"/>
    <w:rsid w:val="00467F4C"/>
    <w:rsid w:val="004710DC"/>
    <w:rsid w:val="00471EFF"/>
    <w:rsid w:val="00472127"/>
    <w:rsid w:val="00472511"/>
    <w:rsid w:val="00472F9D"/>
    <w:rsid w:val="00473202"/>
    <w:rsid w:val="00473AC7"/>
    <w:rsid w:val="0047425A"/>
    <w:rsid w:val="004752CF"/>
    <w:rsid w:val="0047585C"/>
    <w:rsid w:val="004761EB"/>
    <w:rsid w:val="00476C92"/>
    <w:rsid w:val="004773A7"/>
    <w:rsid w:val="00477DF0"/>
    <w:rsid w:val="004802F4"/>
    <w:rsid w:val="00480BC3"/>
    <w:rsid w:val="00480D52"/>
    <w:rsid w:val="00480DF1"/>
    <w:rsid w:val="004815F6"/>
    <w:rsid w:val="004825E7"/>
    <w:rsid w:val="00482BB9"/>
    <w:rsid w:val="00483B57"/>
    <w:rsid w:val="00483D80"/>
    <w:rsid w:val="00483DC3"/>
    <w:rsid w:val="00484047"/>
    <w:rsid w:val="004840C3"/>
    <w:rsid w:val="00484FFB"/>
    <w:rsid w:val="0048513A"/>
    <w:rsid w:val="00485ED1"/>
    <w:rsid w:val="00485ED7"/>
    <w:rsid w:val="004864C9"/>
    <w:rsid w:val="00486B39"/>
    <w:rsid w:val="00487DA2"/>
    <w:rsid w:val="00490299"/>
    <w:rsid w:val="004902F2"/>
    <w:rsid w:val="00490FFB"/>
    <w:rsid w:val="00491F80"/>
    <w:rsid w:val="004926AF"/>
    <w:rsid w:val="00492F07"/>
    <w:rsid w:val="004930F8"/>
    <w:rsid w:val="00493258"/>
    <w:rsid w:val="004935A4"/>
    <w:rsid w:val="00493D70"/>
    <w:rsid w:val="004944FE"/>
    <w:rsid w:val="00494662"/>
    <w:rsid w:val="004947FC"/>
    <w:rsid w:val="00494F0B"/>
    <w:rsid w:val="004950FE"/>
    <w:rsid w:val="004954CE"/>
    <w:rsid w:val="00495628"/>
    <w:rsid w:val="00495A34"/>
    <w:rsid w:val="00495A4F"/>
    <w:rsid w:val="0049699D"/>
    <w:rsid w:val="004974F0"/>
    <w:rsid w:val="004A025B"/>
    <w:rsid w:val="004A0272"/>
    <w:rsid w:val="004A07A5"/>
    <w:rsid w:val="004A0A15"/>
    <w:rsid w:val="004A18E6"/>
    <w:rsid w:val="004A1B90"/>
    <w:rsid w:val="004A284B"/>
    <w:rsid w:val="004A3970"/>
    <w:rsid w:val="004A3D34"/>
    <w:rsid w:val="004A458D"/>
    <w:rsid w:val="004A45D2"/>
    <w:rsid w:val="004A45DA"/>
    <w:rsid w:val="004A596C"/>
    <w:rsid w:val="004A65F0"/>
    <w:rsid w:val="004A67A9"/>
    <w:rsid w:val="004A6F9D"/>
    <w:rsid w:val="004A7187"/>
    <w:rsid w:val="004A7BBD"/>
    <w:rsid w:val="004B0575"/>
    <w:rsid w:val="004B0780"/>
    <w:rsid w:val="004B0CA4"/>
    <w:rsid w:val="004B12AD"/>
    <w:rsid w:val="004B17E8"/>
    <w:rsid w:val="004B208F"/>
    <w:rsid w:val="004B2D03"/>
    <w:rsid w:val="004B337B"/>
    <w:rsid w:val="004B3399"/>
    <w:rsid w:val="004B3A47"/>
    <w:rsid w:val="004B3B1D"/>
    <w:rsid w:val="004B3D59"/>
    <w:rsid w:val="004B5A5D"/>
    <w:rsid w:val="004B5AB0"/>
    <w:rsid w:val="004B621F"/>
    <w:rsid w:val="004B6F65"/>
    <w:rsid w:val="004B7BF7"/>
    <w:rsid w:val="004C0058"/>
    <w:rsid w:val="004C02DC"/>
    <w:rsid w:val="004C15D9"/>
    <w:rsid w:val="004C1B1F"/>
    <w:rsid w:val="004C203E"/>
    <w:rsid w:val="004C32CB"/>
    <w:rsid w:val="004C4787"/>
    <w:rsid w:val="004C47BB"/>
    <w:rsid w:val="004C4BD7"/>
    <w:rsid w:val="004C521B"/>
    <w:rsid w:val="004C55EA"/>
    <w:rsid w:val="004C565C"/>
    <w:rsid w:val="004C65F6"/>
    <w:rsid w:val="004C728E"/>
    <w:rsid w:val="004D0272"/>
    <w:rsid w:val="004D05B5"/>
    <w:rsid w:val="004D0735"/>
    <w:rsid w:val="004D13AC"/>
    <w:rsid w:val="004D1CEC"/>
    <w:rsid w:val="004D3A20"/>
    <w:rsid w:val="004D3A3F"/>
    <w:rsid w:val="004D41F1"/>
    <w:rsid w:val="004D4A4C"/>
    <w:rsid w:val="004D5C58"/>
    <w:rsid w:val="004D5ED3"/>
    <w:rsid w:val="004D6454"/>
    <w:rsid w:val="004D74A6"/>
    <w:rsid w:val="004D7803"/>
    <w:rsid w:val="004E00F4"/>
    <w:rsid w:val="004E0135"/>
    <w:rsid w:val="004E0367"/>
    <w:rsid w:val="004E1530"/>
    <w:rsid w:val="004E16A6"/>
    <w:rsid w:val="004E179D"/>
    <w:rsid w:val="004E1D4D"/>
    <w:rsid w:val="004E295C"/>
    <w:rsid w:val="004E31DE"/>
    <w:rsid w:val="004E32B5"/>
    <w:rsid w:val="004E35A1"/>
    <w:rsid w:val="004E3AA9"/>
    <w:rsid w:val="004E3CCB"/>
    <w:rsid w:val="004E4411"/>
    <w:rsid w:val="004E474D"/>
    <w:rsid w:val="004E4D0F"/>
    <w:rsid w:val="004E4F21"/>
    <w:rsid w:val="004E50EF"/>
    <w:rsid w:val="004E5157"/>
    <w:rsid w:val="004E654A"/>
    <w:rsid w:val="004E760B"/>
    <w:rsid w:val="004F0426"/>
    <w:rsid w:val="004F1C58"/>
    <w:rsid w:val="004F2057"/>
    <w:rsid w:val="004F2F8A"/>
    <w:rsid w:val="004F3124"/>
    <w:rsid w:val="004F38B8"/>
    <w:rsid w:val="004F3C31"/>
    <w:rsid w:val="004F4A37"/>
    <w:rsid w:val="004F5293"/>
    <w:rsid w:val="004F54F4"/>
    <w:rsid w:val="004F63E8"/>
    <w:rsid w:val="004F7392"/>
    <w:rsid w:val="004F778B"/>
    <w:rsid w:val="004F7BBF"/>
    <w:rsid w:val="004F7D31"/>
    <w:rsid w:val="00500B40"/>
    <w:rsid w:val="00501582"/>
    <w:rsid w:val="0050223E"/>
    <w:rsid w:val="00502719"/>
    <w:rsid w:val="00502D7A"/>
    <w:rsid w:val="00502DB0"/>
    <w:rsid w:val="00503126"/>
    <w:rsid w:val="005039C5"/>
    <w:rsid w:val="00503B19"/>
    <w:rsid w:val="005043E7"/>
    <w:rsid w:val="005049D7"/>
    <w:rsid w:val="00504F20"/>
    <w:rsid w:val="00504F9F"/>
    <w:rsid w:val="005055BC"/>
    <w:rsid w:val="0050617B"/>
    <w:rsid w:val="00506259"/>
    <w:rsid w:val="00506B72"/>
    <w:rsid w:val="00507443"/>
    <w:rsid w:val="005077B4"/>
    <w:rsid w:val="005107F4"/>
    <w:rsid w:val="00510C68"/>
    <w:rsid w:val="005115CC"/>
    <w:rsid w:val="00511D07"/>
    <w:rsid w:val="00511DE7"/>
    <w:rsid w:val="005124FB"/>
    <w:rsid w:val="0051273F"/>
    <w:rsid w:val="005127CF"/>
    <w:rsid w:val="00513C16"/>
    <w:rsid w:val="00514537"/>
    <w:rsid w:val="005147E9"/>
    <w:rsid w:val="00515874"/>
    <w:rsid w:val="00515E0A"/>
    <w:rsid w:val="005169AE"/>
    <w:rsid w:val="0051748C"/>
    <w:rsid w:val="00517BE6"/>
    <w:rsid w:val="0052009D"/>
    <w:rsid w:val="00520853"/>
    <w:rsid w:val="00521FA1"/>
    <w:rsid w:val="0052221D"/>
    <w:rsid w:val="005232E9"/>
    <w:rsid w:val="005239A4"/>
    <w:rsid w:val="00523DA4"/>
    <w:rsid w:val="00524752"/>
    <w:rsid w:val="00524F01"/>
    <w:rsid w:val="00525FEC"/>
    <w:rsid w:val="00526186"/>
    <w:rsid w:val="0052662C"/>
    <w:rsid w:val="00526C0A"/>
    <w:rsid w:val="00526DDB"/>
    <w:rsid w:val="00526EA7"/>
    <w:rsid w:val="00530BC9"/>
    <w:rsid w:val="005314D9"/>
    <w:rsid w:val="005315D2"/>
    <w:rsid w:val="0053221C"/>
    <w:rsid w:val="00532DF3"/>
    <w:rsid w:val="0053345F"/>
    <w:rsid w:val="00533ABC"/>
    <w:rsid w:val="0053426C"/>
    <w:rsid w:val="00535480"/>
    <w:rsid w:val="0053566F"/>
    <w:rsid w:val="00535857"/>
    <w:rsid w:val="00535BC3"/>
    <w:rsid w:val="005360E6"/>
    <w:rsid w:val="00537EFB"/>
    <w:rsid w:val="00537F54"/>
    <w:rsid w:val="00540073"/>
    <w:rsid w:val="00540AAB"/>
    <w:rsid w:val="00540C58"/>
    <w:rsid w:val="005422FC"/>
    <w:rsid w:val="00543191"/>
    <w:rsid w:val="00544336"/>
    <w:rsid w:val="00544A0E"/>
    <w:rsid w:val="00544C77"/>
    <w:rsid w:val="00544EAA"/>
    <w:rsid w:val="00544FCC"/>
    <w:rsid w:val="00545439"/>
    <w:rsid w:val="00545ADA"/>
    <w:rsid w:val="00545E39"/>
    <w:rsid w:val="00545F67"/>
    <w:rsid w:val="00545FD2"/>
    <w:rsid w:val="005473AB"/>
    <w:rsid w:val="00547932"/>
    <w:rsid w:val="0055094C"/>
    <w:rsid w:val="00551A28"/>
    <w:rsid w:val="00551B1E"/>
    <w:rsid w:val="00551F79"/>
    <w:rsid w:val="0055233F"/>
    <w:rsid w:val="00552B7A"/>
    <w:rsid w:val="00553A99"/>
    <w:rsid w:val="00553C16"/>
    <w:rsid w:val="005546AD"/>
    <w:rsid w:val="0055474B"/>
    <w:rsid w:val="00554EC7"/>
    <w:rsid w:val="0055557D"/>
    <w:rsid w:val="00555FC9"/>
    <w:rsid w:val="005561CF"/>
    <w:rsid w:val="0055727A"/>
    <w:rsid w:val="00557A8D"/>
    <w:rsid w:val="00557F5F"/>
    <w:rsid w:val="00560D98"/>
    <w:rsid w:val="00560F10"/>
    <w:rsid w:val="0056140A"/>
    <w:rsid w:val="00561F8D"/>
    <w:rsid w:val="005632A3"/>
    <w:rsid w:val="005638FF"/>
    <w:rsid w:val="00563BD4"/>
    <w:rsid w:val="00564926"/>
    <w:rsid w:val="00564AB0"/>
    <w:rsid w:val="00564B4F"/>
    <w:rsid w:val="005650EA"/>
    <w:rsid w:val="0056518B"/>
    <w:rsid w:val="005665F0"/>
    <w:rsid w:val="00566AAF"/>
    <w:rsid w:val="00567C4D"/>
    <w:rsid w:val="005702EC"/>
    <w:rsid w:val="00570327"/>
    <w:rsid w:val="005703AD"/>
    <w:rsid w:val="005708F2"/>
    <w:rsid w:val="00571238"/>
    <w:rsid w:val="00571345"/>
    <w:rsid w:val="005716B6"/>
    <w:rsid w:val="005719FB"/>
    <w:rsid w:val="0057268B"/>
    <w:rsid w:val="0057329F"/>
    <w:rsid w:val="005732DF"/>
    <w:rsid w:val="005735CD"/>
    <w:rsid w:val="00573E91"/>
    <w:rsid w:val="0057422C"/>
    <w:rsid w:val="00574378"/>
    <w:rsid w:val="005744D2"/>
    <w:rsid w:val="00575588"/>
    <w:rsid w:val="0057664D"/>
    <w:rsid w:val="00576A35"/>
    <w:rsid w:val="00576E41"/>
    <w:rsid w:val="00576F5D"/>
    <w:rsid w:val="005774C8"/>
    <w:rsid w:val="0057750C"/>
    <w:rsid w:val="00577AE7"/>
    <w:rsid w:val="005803FC"/>
    <w:rsid w:val="005804D3"/>
    <w:rsid w:val="0058066F"/>
    <w:rsid w:val="00580CC7"/>
    <w:rsid w:val="00581629"/>
    <w:rsid w:val="0058185F"/>
    <w:rsid w:val="005820E3"/>
    <w:rsid w:val="00582DB8"/>
    <w:rsid w:val="0058351F"/>
    <w:rsid w:val="00583A50"/>
    <w:rsid w:val="00584645"/>
    <w:rsid w:val="005850C8"/>
    <w:rsid w:val="00585674"/>
    <w:rsid w:val="00585E68"/>
    <w:rsid w:val="00587044"/>
    <w:rsid w:val="005878A3"/>
    <w:rsid w:val="005900B4"/>
    <w:rsid w:val="005904F7"/>
    <w:rsid w:val="00590C77"/>
    <w:rsid w:val="00590C91"/>
    <w:rsid w:val="00591566"/>
    <w:rsid w:val="0059162F"/>
    <w:rsid w:val="005923F0"/>
    <w:rsid w:val="0059330B"/>
    <w:rsid w:val="0059359D"/>
    <w:rsid w:val="00593FF9"/>
    <w:rsid w:val="005945B7"/>
    <w:rsid w:val="005945E0"/>
    <w:rsid w:val="00594F52"/>
    <w:rsid w:val="005951DD"/>
    <w:rsid w:val="005952A6"/>
    <w:rsid w:val="00595E4C"/>
    <w:rsid w:val="00595F3F"/>
    <w:rsid w:val="00596550"/>
    <w:rsid w:val="00596ADD"/>
    <w:rsid w:val="00596EEA"/>
    <w:rsid w:val="005979A3"/>
    <w:rsid w:val="005A00CE"/>
    <w:rsid w:val="005A0813"/>
    <w:rsid w:val="005A0885"/>
    <w:rsid w:val="005A09C2"/>
    <w:rsid w:val="005A0D5B"/>
    <w:rsid w:val="005A1780"/>
    <w:rsid w:val="005A20F4"/>
    <w:rsid w:val="005A2303"/>
    <w:rsid w:val="005A2A3D"/>
    <w:rsid w:val="005A2B61"/>
    <w:rsid w:val="005A3CDE"/>
    <w:rsid w:val="005A3CE4"/>
    <w:rsid w:val="005A3E24"/>
    <w:rsid w:val="005A3E5E"/>
    <w:rsid w:val="005A3E81"/>
    <w:rsid w:val="005A431E"/>
    <w:rsid w:val="005A4559"/>
    <w:rsid w:val="005A4CA9"/>
    <w:rsid w:val="005A5196"/>
    <w:rsid w:val="005A5C72"/>
    <w:rsid w:val="005A7671"/>
    <w:rsid w:val="005B11D3"/>
    <w:rsid w:val="005B1D26"/>
    <w:rsid w:val="005B1DC2"/>
    <w:rsid w:val="005B1E97"/>
    <w:rsid w:val="005B295B"/>
    <w:rsid w:val="005B2BB4"/>
    <w:rsid w:val="005B417E"/>
    <w:rsid w:val="005B4417"/>
    <w:rsid w:val="005B4FED"/>
    <w:rsid w:val="005B57E9"/>
    <w:rsid w:val="005B5C5C"/>
    <w:rsid w:val="005B6407"/>
    <w:rsid w:val="005B7514"/>
    <w:rsid w:val="005C0C2A"/>
    <w:rsid w:val="005C1A38"/>
    <w:rsid w:val="005C2399"/>
    <w:rsid w:val="005C2423"/>
    <w:rsid w:val="005C25B6"/>
    <w:rsid w:val="005C2622"/>
    <w:rsid w:val="005C277A"/>
    <w:rsid w:val="005C2A55"/>
    <w:rsid w:val="005C2B6F"/>
    <w:rsid w:val="005C302E"/>
    <w:rsid w:val="005C44F3"/>
    <w:rsid w:val="005C4E73"/>
    <w:rsid w:val="005C5AD4"/>
    <w:rsid w:val="005C5E94"/>
    <w:rsid w:val="005C6108"/>
    <w:rsid w:val="005C761E"/>
    <w:rsid w:val="005C797D"/>
    <w:rsid w:val="005D0545"/>
    <w:rsid w:val="005D055A"/>
    <w:rsid w:val="005D0CB7"/>
    <w:rsid w:val="005D11CF"/>
    <w:rsid w:val="005D144E"/>
    <w:rsid w:val="005D2223"/>
    <w:rsid w:val="005D25FD"/>
    <w:rsid w:val="005D2E73"/>
    <w:rsid w:val="005D3A50"/>
    <w:rsid w:val="005D3E35"/>
    <w:rsid w:val="005D40BB"/>
    <w:rsid w:val="005D481E"/>
    <w:rsid w:val="005D5691"/>
    <w:rsid w:val="005D57B0"/>
    <w:rsid w:val="005D5A39"/>
    <w:rsid w:val="005D5A6A"/>
    <w:rsid w:val="005D5BF7"/>
    <w:rsid w:val="005D6253"/>
    <w:rsid w:val="005D62D7"/>
    <w:rsid w:val="005D62E8"/>
    <w:rsid w:val="005D6D0A"/>
    <w:rsid w:val="005D6EEC"/>
    <w:rsid w:val="005D6FE0"/>
    <w:rsid w:val="005D7802"/>
    <w:rsid w:val="005D7D9D"/>
    <w:rsid w:val="005E0E60"/>
    <w:rsid w:val="005E19FD"/>
    <w:rsid w:val="005E1A4B"/>
    <w:rsid w:val="005E1CF7"/>
    <w:rsid w:val="005E1F16"/>
    <w:rsid w:val="005E2DFE"/>
    <w:rsid w:val="005E323A"/>
    <w:rsid w:val="005E411F"/>
    <w:rsid w:val="005E4237"/>
    <w:rsid w:val="005E4478"/>
    <w:rsid w:val="005E4559"/>
    <w:rsid w:val="005E4623"/>
    <w:rsid w:val="005E4911"/>
    <w:rsid w:val="005E5382"/>
    <w:rsid w:val="005E604F"/>
    <w:rsid w:val="005E6E61"/>
    <w:rsid w:val="005E6FBD"/>
    <w:rsid w:val="005E749A"/>
    <w:rsid w:val="005E7640"/>
    <w:rsid w:val="005E781A"/>
    <w:rsid w:val="005E7B0A"/>
    <w:rsid w:val="005F077E"/>
    <w:rsid w:val="005F159C"/>
    <w:rsid w:val="005F1A33"/>
    <w:rsid w:val="005F1F91"/>
    <w:rsid w:val="005F2121"/>
    <w:rsid w:val="005F240D"/>
    <w:rsid w:val="005F2775"/>
    <w:rsid w:val="005F28FC"/>
    <w:rsid w:val="005F3534"/>
    <w:rsid w:val="005F4147"/>
    <w:rsid w:val="005F4E7B"/>
    <w:rsid w:val="005F5102"/>
    <w:rsid w:val="005F5A29"/>
    <w:rsid w:val="005F7FF0"/>
    <w:rsid w:val="00600782"/>
    <w:rsid w:val="0060093F"/>
    <w:rsid w:val="00600BF7"/>
    <w:rsid w:val="00600D89"/>
    <w:rsid w:val="00600EE6"/>
    <w:rsid w:val="00601245"/>
    <w:rsid w:val="0060183E"/>
    <w:rsid w:val="00601BB7"/>
    <w:rsid w:val="00601DD8"/>
    <w:rsid w:val="00602B00"/>
    <w:rsid w:val="00602B81"/>
    <w:rsid w:val="00602E03"/>
    <w:rsid w:val="006042B5"/>
    <w:rsid w:val="00607B26"/>
    <w:rsid w:val="00610265"/>
    <w:rsid w:val="00610974"/>
    <w:rsid w:val="006114EC"/>
    <w:rsid w:val="00613343"/>
    <w:rsid w:val="00613535"/>
    <w:rsid w:val="00613B0E"/>
    <w:rsid w:val="00614157"/>
    <w:rsid w:val="00614175"/>
    <w:rsid w:val="00614260"/>
    <w:rsid w:val="00614960"/>
    <w:rsid w:val="00614EAE"/>
    <w:rsid w:val="00615857"/>
    <w:rsid w:val="006160A0"/>
    <w:rsid w:val="006163B6"/>
    <w:rsid w:val="00620B6B"/>
    <w:rsid w:val="00620EDE"/>
    <w:rsid w:val="00621D79"/>
    <w:rsid w:val="006223E4"/>
    <w:rsid w:val="00622513"/>
    <w:rsid w:val="006227D8"/>
    <w:rsid w:val="0062366E"/>
    <w:rsid w:val="00623D3E"/>
    <w:rsid w:val="00624937"/>
    <w:rsid w:val="0062544A"/>
    <w:rsid w:val="00625463"/>
    <w:rsid w:val="00625ACA"/>
    <w:rsid w:val="00625CE8"/>
    <w:rsid w:val="0062610C"/>
    <w:rsid w:val="00626231"/>
    <w:rsid w:val="0062670A"/>
    <w:rsid w:val="006303BD"/>
    <w:rsid w:val="00630430"/>
    <w:rsid w:val="00630E5A"/>
    <w:rsid w:val="00630F08"/>
    <w:rsid w:val="00631224"/>
    <w:rsid w:val="00631E15"/>
    <w:rsid w:val="006323EE"/>
    <w:rsid w:val="0063343A"/>
    <w:rsid w:val="00633615"/>
    <w:rsid w:val="00634063"/>
    <w:rsid w:val="00634840"/>
    <w:rsid w:val="00634AFC"/>
    <w:rsid w:val="0063650D"/>
    <w:rsid w:val="00637124"/>
    <w:rsid w:val="00637495"/>
    <w:rsid w:val="006377A5"/>
    <w:rsid w:val="006411DB"/>
    <w:rsid w:val="00641907"/>
    <w:rsid w:val="0064281E"/>
    <w:rsid w:val="00642E41"/>
    <w:rsid w:val="00643333"/>
    <w:rsid w:val="00644AE3"/>
    <w:rsid w:val="00645AE9"/>
    <w:rsid w:val="006468F7"/>
    <w:rsid w:val="0064745A"/>
    <w:rsid w:val="00647856"/>
    <w:rsid w:val="00647D0E"/>
    <w:rsid w:val="00647FB8"/>
    <w:rsid w:val="00650601"/>
    <w:rsid w:val="00650BA6"/>
    <w:rsid w:val="006510F5"/>
    <w:rsid w:val="006514E8"/>
    <w:rsid w:val="00652381"/>
    <w:rsid w:val="00653ACE"/>
    <w:rsid w:val="00654F34"/>
    <w:rsid w:val="006550F2"/>
    <w:rsid w:val="00655878"/>
    <w:rsid w:val="0065603E"/>
    <w:rsid w:val="006560A9"/>
    <w:rsid w:val="00656AB4"/>
    <w:rsid w:val="00657265"/>
    <w:rsid w:val="00657377"/>
    <w:rsid w:val="00657DFC"/>
    <w:rsid w:val="00660731"/>
    <w:rsid w:val="006609D7"/>
    <w:rsid w:val="0066108D"/>
    <w:rsid w:val="006611AA"/>
    <w:rsid w:val="00661FFA"/>
    <w:rsid w:val="006626F1"/>
    <w:rsid w:val="00662797"/>
    <w:rsid w:val="00662DFF"/>
    <w:rsid w:val="00662F5C"/>
    <w:rsid w:val="006650F9"/>
    <w:rsid w:val="006659A4"/>
    <w:rsid w:val="00665A37"/>
    <w:rsid w:val="00665E6D"/>
    <w:rsid w:val="006669F5"/>
    <w:rsid w:val="0066732D"/>
    <w:rsid w:val="006675A3"/>
    <w:rsid w:val="0066793B"/>
    <w:rsid w:val="006706A0"/>
    <w:rsid w:val="00670A44"/>
    <w:rsid w:val="00671583"/>
    <w:rsid w:val="006717C4"/>
    <w:rsid w:val="00671E37"/>
    <w:rsid w:val="00671FE5"/>
    <w:rsid w:val="00672881"/>
    <w:rsid w:val="00672A51"/>
    <w:rsid w:val="0067341B"/>
    <w:rsid w:val="006738F6"/>
    <w:rsid w:val="00673D9E"/>
    <w:rsid w:val="0067413E"/>
    <w:rsid w:val="0067423D"/>
    <w:rsid w:val="00674673"/>
    <w:rsid w:val="00674E26"/>
    <w:rsid w:val="00674EF9"/>
    <w:rsid w:val="00675085"/>
    <w:rsid w:val="00675897"/>
    <w:rsid w:val="00676A1D"/>
    <w:rsid w:val="00676F19"/>
    <w:rsid w:val="006773A3"/>
    <w:rsid w:val="006777EA"/>
    <w:rsid w:val="00677AB7"/>
    <w:rsid w:val="006809DF"/>
    <w:rsid w:val="006809F1"/>
    <w:rsid w:val="00680BFB"/>
    <w:rsid w:val="006810C7"/>
    <w:rsid w:val="00681CE0"/>
    <w:rsid w:val="006820FE"/>
    <w:rsid w:val="00682913"/>
    <w:rsid w:val="00683164"/>
    <w:rsid w:val="0068392C"/>
    <w:rsid w:val="00683FDA"/>
    <w:rsid w:val="006848D4"/>
    <w:rsid w:val="00684BFF"/>
    <w:rsid w:val="00685D69"/>
    <w:rsid w:val="00686407"/>
    <w:rsid w:val="006866B7"/>
    <w:rsid w:val="006877ED"/>
    <w:rsid w:val="006909F2"/>
    <w:rsid w:val="006919C1"/>
    <w:rsid w:val="006921DD"/>
    <w:rsid w:val="0069323C"/>
    <w:rsid w:val="0069387A"/>
    <w:rsid w:val="00693F99"/>
    <w:rsid w:val="00695522"/>
    <w:rsid w:val="00695801"/>
    <w:rsid w:val="00695A99"/>
    <w:rsid w:val="00696658"/>
    <w:rsid w:val="00696749"/>
    <w:rsid w:val="006967B9"/>
    <w:rsid w:val="00696C02"/>
    <w:rsid w:val="006970D9"/>
    <w:rsid w:val="006974D9"/>
    <w:rsid w:val="006979AC"/>
    <w:rsid w:val="00697DAD"/>
    <w:rsid w:val="00697E62"/>
    <w:rsid w:val="00697F5D"/>
    <w:rsid w:val="006A0C9E"/>
    <w:rsid w:val="006A1BB2"/>
    <w:rsid w:val="006A1CF3"/>
    <w:rsid w:val="006A20B5"/>
    <w:rsid w:val="006A3095"/>
    <w:rsid w:val="006A3104"/>
    <w:rsid w:val="006A389F"/>
    <w:rsid w:val="006A419D"/>
    <w:rsid w:val="006A42F3"/>
    <w:rsid w:val="006A46A4"/>
    <w:rsid w:val="006A49B8"/>
    <w:rsid w:val="006A4A47"/>
    <w:rsid w:val="006A4F34"/>
    <w:rsid w:val="006A544E"/>
    <w:rsid w:val="006A59A3"/>
    <w:rsid w:val="006A659C"/>
    <w:rsid w:val="006A67F7"/>
    <w:rsid w:val="006A6947"/>
    <w:rsid w:val="006A77B7"/>
    <w:rsid w:val="006A7AFA"/>
    <w:rsid w:val="006B0422"/>
    <w:rsid w:val="006B0785"/>
    <w:rsid w:val="006B181B"/>
    <w:rsid w:val="006B1822"/>
    <w:rsid w:val="006B1C95"/>
    <w:rsid w:val="006B1D08"/>
    <w:rsid w:val="006B324C"/>
    <w:rsid w:val="006B422A"/>
    <w:rsid w:val="006B6490"/>
    <w:rsid w:val="006B7356"/>
    <w:rsid w:val="006B735A"/>
    <w:rsid w:val="006B7FA2"/>
    <w:rsid w:val="006C010D"/>
    <w:rsid w:val="006C0433"/>
    <w:rsid w:val="006C0780"/>
    <w:rsid w:val="006C302C"/>
    <w:rsid w:val="006C365E"/>
    <w:rsid w:val="006C3C90"/>
    <w:rsid w:val="006C4434"/>
    <w:rsid w:val="006C49E1"/>
    <w:rsid w:val="006C512B"/>
    <w:rsid w:val="006C6AA4"/>
    <w:rsid w:val="006C6AC0"/>
    <w:rsid w:val="006C6CCC"/>
    <w:rsid w:val="006C7AA1"/>
    <w:rsid w:val="006C7B7F"/>
    <w:rsid w:val="006D07EE"/>
    <w:rsid w:val="006D10C4"/>
    <w:rsid w:val="006D13D1"/>
    <w:rsid w:val="006D20E2"/>
    <w:rsid w:val="006D286F"/>
    <w:rsid w:val="006D2A0E"/>
    <w:rsid w:val="006D2D6B"/>
    <w:rsid w:val="006D33A2"/>
    <w:rsid w:val="006D3A41"/>
    <w:rsid w:val="006D3C88"/>
    <w:rsid w:val="006D41E1"/>
    <w:rsid w:val="006D48B1"/>
    <w:rsid w:val="006D4ACF"/>
    <w:rsid w:val="006D4CC8"/>
    <w:rsid w:val="006D4D27"/>
    <w:rsid w:val="006D4F44"/>
    <w:rsid w:val="006D518B"/>
    <w:rsid w:val="006D5949"/>
    <w:rsid w:val="006D5B62"/>
    <w:rsid w:val="006D5CB6"/>
    <w:rsid w:val="006D5DAD"/>
    <w:rsid w:val="006D6056"/>
    <w:rsid w:val="006D63E6"/>
    <w:rsid w:val="006D6585"/>
    <w:rsid w:val="006D664F"/>
    <w:rsid w:val="006D6677"/>
    <w:rsid w:val="006D79F3"/>
    <w:rsid w:val="006D7BB7"/>
    <w:rsid w:val="006D7C83"/>
    <w:rsid w:val="006E065A"/>
    <w:rsid w:val="006E0F1F"/>
    <w:rsid w:val="006E17E8"/>
    <w:rsid w:val="006E2C56"/>
    <w:rsid w:val="006E3774"/>
    <w:rsid w:val="006E4206"/>
    <w:rsid w:val="006E4553"/>
    <w:rsid w:val="006E4D89"/>
    <w:rsid w:val="006E50E7"/>
    <w:rsid w:val="006E55F0"/>
    <w:rsid w:val="006E5BC9"/>
    <w:rsid w:val="006E60C9"/>
    <w:rsid w:val="006F05F1"/>
    <w:rsid w:val="006F1012"/>
    <w:rsid w:val="006F1307"/>
    <w:rsid w:val="006F228F"/>
    <w:rsid w:val="006F2F63"/>
    <w:rsid w:val="006F3F32"/>
    <w:rsid w:val="006F4527"/>
    <w:rsid w:val="006F54F7"/>
    <w:rsid w:val="006F5BE3"/>
    <w:rsid w:val="006F5FD3"/>
    <w:rsid w:val="0070052C"/>
    <w:rsid w:val="0070068D"/>
    <w:rsid w:val="007009B1"/>
    <w:rsid w:val="00700ED1"/>
    <w:rsid w:val="0070141E"/>
    <w:rsid w:val="00702259"/>
    <w:rsid w:val="00702FCC"/>
    <w:rsid w:val="0070343D"/>
    <w:rsid w:val="00703AC2"/>
    <w:rsid w:val="00704A94"/>
    <w:rsid w:val="00704C6E"/>
    <w:rsid w:val="00705215"/>
    <w:rsid w:val="0070589B"/>
    <w:rsid w:val="00705E54"/>
    <w:rsid w:val="0070644C"/>
    <w:rsid w:val="007073AA"/>
    <w:rsid w:val="00710037"/>
    <w:rsid w:val="0071025B"/>
    <w:rsid w:val="00710C53"/>
    <w:rsid w:val="00711608"/>
    <w:rsid w:val="007116DB"/>
    <w:rsid w:val="0071174F"/>
    <w:rsid w:val="00711EB5"/>
    <w:rsid w:val="0071297E"/>
    <w:rsid w:val="00712E69"/>
    <w:rsid w:val="00712E6F"/>
    <w:rsid w:val="0071399D"/>
    <w:rsid w:val="00713C58"/>
    <w:rsid w:val="00714245"/>
    <w:rsid w:val="00714372"/>
    <w:rsid w:val="00714463"/>
    <w:rsid w:val="00714E91"/>
    <w:rsid w:val="00715B1C"/>
    <w:rsid w:val="007168EA"/>
    <w:rsid w:val="00717759"/>
    <w:rsid w:val="00717DCF"/>
    <w:rsid w:val="00717F9C"/>
    <w:rsid w:val="00720C9B"/>
    <w:rsid w:val="00721455"/>
    <w:rsid w:val="007226CC"/>
    <w:rsid w:val="007229E1"/>
    <w:rsid w:val="00722C7E"/>
    <w:rsid w:val="00722FD2"/>
    <w:rsid w:val="0072387C"/>
    <w:rsid w:val="00723B43"/>
    <w:rsid w:val="00725005"/>
    <w:rsid w:val="00725675"/>
    <w:rsid w:val="00726C56"/>
    <w:rsid w:val="00726F89"/>
    <w:rsid w:val="0073072E"/>
    <w:rsid w:val="007308F1"/>
    <w:rsid w:val="00730927"/>
    <w:rsid w:val="007316AE"/>
    <w:rsid w:val="00731781"/>
    <w:rsid w:val="00731CC9"/>
    <w:rsid w:val="00731D4A"/>
    <w:rsid w:val="00732201"/>
    <w:rsid w:val="00732225"/>
    <w:rsid w:val="007323F6"/>
    <w:rsid w:val="00732B52"/>
    <w:rsid w:val="00732FC8"/>
    <w:rsid w:val="0073378F"/>
    <w:rsid w:val="00733CA6"/>
    <w:rsid w:val="007340C0"/>
    <w:rsid w:val="00734343"/>
    <w:rsid w:val="00734567"/>
    <w:rsid w:val="007350A1"/>
    <w:rsid w:val="00736C71"/>
    <w:rsid w:val="007371B2"/>
    <w:rsid w:val="00737380"/>
    <w:rsid w:val="00737C5F"/>
    <w:rsid w:val="00740726"/>
    <w:rsid w:val="00740B1B"/>
    <w:rsid w:val="00740B29"/>
    <w:rsid w:val="00740DDE"/>
    <w:rsid w:val="00743097"/>
    <w:rsid w:val="007435C4"/>
    <w:rsid w:val="00743E6F"/>
    <w:rsid w:val="00745086"/>
    <w:rsid w:val="00745227"/>
    <w:rsid w:val="0074527A"/>
    <w:rsid w:val="0074538A"/>
    <w:rsid w:val="00745410"/>
    <w:rsid w:val="007456A8"/>
    <w:rsid w:val="00746433"/>
    <w:rsid w:val="007467D2"/>
    <w:rsid w:val="007468C1"/>
    <w:rsid w:val="00746987"/>
    <w:rsid w:val="00747380"/>
    <w:rsid w:val="00747A4D"/>
    <w:rsid w:val="00750270"/>
    <w:rsid w:val="00750CB7"/>
    <w:rsid w:val="0075204E"/>
    <w:rsid w:val="0075223D"/>
    <w:rsid w:val="007528AB"/>
    <w:rsid w:val="007528EC"/>
    <w:rsid w:val="00752ECD"/>
    <w:rsid w:val="00753AEB"/>
    <w:rsid w:val="007547AE"/>
    <w:rsid w:val="0075558F"/>
    <w:rsid w:val="0075619F"/>
    <w:rsid w:val="007562D3"/>
    <w:rsid w:val="0075638D"/>
    <w:rsid w:val="007564A3"/>
    <w:rsid w:val="007578F5"/>
    <w:rsid w:val="00757E12"/>
    <w:rsid w:val="00757E70"/>
    <w:rsid w:val="00760404"/>
    <w:rsid w:val="00760767"/>
    <w:rsid w:val="0076076B"/>
    <w:rsid w:val="00760E53"/>
    <w:rsid w:val="007612FC"/>
    <w:rsid w:val="007622DA"/>
    <w:rsid w:val="00762C61"/>
    <w:rsid w:val="00762D8C"/>
    <w:rsid w:val="00763121"/>
    <w:rsid w:val="00763731"/>
    <w:rsid w:val="00763A91"/>
    <w:rsid w:val="00763E48"/>
    <w:rsid w:val="0076441E"/>
    <w:rsid w:val="00764726"/>
    <w:rsid w:val="0076542F"/>
    <w:rsid w:val="0076617B"/>
    <w:rsid w:val="00766864"/>
    <w:rsid w:val="00766E75"/>
    <w:rsid w:val="007677B5"/>
    <w:rsid w:val="00767EDB"/>
    <w:rsid w:val="0077027C"/>
    <w:rsid w:val="0077058B"/>
    <w:rsid w:val="00771C92"/>
    <w:rsid w:val="00771D7E"/>
    <w:rsid w:val="00772495"/>
    <w:rsid w:val="00772B56"/>
    <w:rsid w:val="00773ECC"/>
    <w:rsid w:val="007748CB"/>
    <w:rsid w:val="00774B63"/>
    <w:rsid w:val="00774D33"/>
    <w:rsid w:val="007752EE"/>
    <w:rsid w:val="007754FE"/>
    <w:rsid w:val="00775573"/>
    <w:rsid w:val="00775892"/>
    <w:rsid w:val="00775B54"/>
    <w:rsid w:val="00776E63"/>
    <w:rsid w:val="00776FAC"/>
    <w:rsid w:val="00777142"/>
    <w:rsid w:val="007777B9"/>
    <w:rsid w:val="00777B0C"/>
    <w:rsid w:val="00777D40"/>
    <w:rsid w:val="00780DC5"/>
    <w:rsid w:val="0078167B"/>
    <w:rsid w:val="00781B81"/>
    <w:rsid w:val="007821DE"/>
    <w:rsid w:val="00782431"/>
    <w:rsid w:val="00782A84"/>
    <w:rsid w:val="00782ED6"/>
    <w:rsid w:val="0078344A"/>
    <w:rsid w:val="007844EA"/>
    <w:rsid w:val="0078453E"/>
    <w:rsid w:val="007849EB"/>
    <w:rsid w:val="00784BAC"/>
    <w:rsid w:val="0078512E"/>
    <w:rsid w:val="0078582A"/>
    <w:rsid w:val="00785A41"/>
    <w:rsid w:val="007861A9"/>
    <w:rsid w:val="00786419"/>
    <w:rsid w:val="00786B82"/>
    <w:rsid w:val="00786BB5"/>
    <w:rsid w:val="007872ED"/>
    <w:rsid w:val="007900B9"/>
    <w:rsid w:val="007901A1"/>
    <w:rsid w:val="00790AAD"/>
    <w:rsid w:val="00791842"/>
    <w:rsid w:val="007919F5"/>
    <w:rsid w:val="007923E3"/>
    <w:rsid w:val="007923EB"/>
    <w:rsid w:val="00792638"/>
    <w:rsid w:val="00792871"/>
    <w:rsid w:val="00792D9C"/>
    <w:rsid w:val="00793231"/>
    <w:rsid w:val="007942A4"/>
    <w:rsid w:val="007943C7"/>
    <w:rsid w:val="007948DC"/>
    <w:rsid w:val="00795408"/>
    <w:rsid w:val="00795995"/>
    <w:rsid w:val="00795B87"/>
    <w:rsid w:val="00796153"/>
    <w:rsid w:val="007969CE"/>
    <w:rsid w:val="00796E5D"/>
    <w:rsid w:val="007A0AB7"/>
    <w:rsid w:val="007A17D5"/>
    <w:rsid w:val="007A214E"/>
    <w:rsid w:val="007A29F2"/>
    <w:rsid w:val="007A2CB6"/>
    <w:rsid w:val="007A2D26"/>
    <w:rsid w:val="007A3E50"/>
    <w:rsid w:val="007A4B6B"/>
    <w:rsid w:val="007A4F70"/>
    <w:rsid w:val="007A5036"/>
    <w:rsid w:val="007A67EB"/>
    <w:rsid w:val="007A7B46"/>
    <w:rsid w:val="007A7E32"/>
    <w:rsid w:val="007B00F6"/>
    <w:rsid w:val="007B0175"/>
    <w:rsid w:val="007B0193"/>
    <w:rsid w:val="007B0341"/>
    <w:rsid w:val="007B0BBE"/>
    <w:rsid w:val="007B23C6"/>
    <w:rsid w:val="007B23F8"/>
    <w:rsid w:val="007B2F49"/>
    <w:rsid w:val="007B32A4"/>
    <w:rsid w:val="007B39DB"/>
    <w:rsid w:val="007B4130"/>
    <w:rsid w:val="007B456F"/>
    <w:rsid w:val="007B4F65"/>
    <w:rsid w:val="007B5001"/>
    <w:rsid w:val="007B5355"/>
    <w:rsid w:val="007B6D84"/>
    <w:rsid w:val="007B6DC8"/>
    <w:rsid w:val="007B7695"/>
    <w:rsid w:val="007C14F5"/>
    <w:rsid w:val="007C168B"/>
    <w:rsid w:val="007C1987"/>
    <w:rsid w:val="007C1A4F"/>
    <w:rsid w:val="007C1CAA"/>
    <w:rsid w:val="007C26A4"/>
    <w:rsid w:val="007C26BE"/>
    <w:rsid w:val="007C3951"/>
    <w:rsid w:val="007C39FA"/>
    <w:rsid w:val="007C438E"/>
    <w:rsid w:val="007C4514"/>
    <w:rsid w:val="007C46A1"/>
    <w:rsid w:val="007C4F5D"/>
    <w:rsid w:val="007C5574"/>
    <w:rsid w:val="007C58C3"/>
    <w:rsid w:val="007C62F9"/>
    <w:rsid w:val="007C6639"/>
    <w:rsid w:val="007C68F3"/>
    <w:rsid w:val="007C6967"/>
    <w:rsid w:val="007C696C"/>
    <w:rsid w:val="007C6ABE"/>
    <w:rsid w:val="007C6D92"/>
    <w:rsid w:val="007C7DA8"/>
    <w:rsid w:val="007D124B"/>
    <w:rsid w:val="007D1EE0"/>
    <w:rsid w:val="007D2ACC"/>
    <w:rsid w:val="007D31D0"/>
    <w:rsid w:val="007D3B26"/>
    <w:rsid w:val="007D3BEA"/>
    <w:rsid w:val="007D3CF5"/>
    <w:rsid w:val="007D3D47"/>
    <w:rsid w:val="007D3DA2"/>
    <w:rsid w:val="007D4A8D"/>
    <w:rsid w:val="007D4AAB"/>
    <w:rsid w:val="007D5135"/>
    <w:rsid w:val="007D5B73"/>
    <w:rsid w:val="007D5E73"/>
    <w:rsid w:val="007D60F1"/>
    <w:rsid w:val="007D624D"/>
    <w:rsid w:val="007D6AA1"/>
    <w:rsid w:val="007D6AD4"/>
    <w:rsid w:val="007D74E6"/>
    <w:rsid w:val="007D7748"/>
    <w:rsid w:val="007D775A"/>
    <w:rsid w:val="007D7C7D"/>
    <w:rsid w:val="007E12B7"/>
    <w:rsid w:val="007E1A4B"/>
    <w:rsid w:val="007E2B5C"/>
    <w:rsid w:val="007E34DB"/>
    <w:rsid w:val="007E4201"/>
    <w:rsid w:val="007E4A94"/>
    <w:rsid w:val="007E5225"/>
    <w:rsid w:val="007E537D"/>
    <w:rsid w:val="007E5396"/>
    <w:rsid w:val="007E606D"/>
    <w:rsid w:val="007E612C"/>
    <w:rsid w:val="007E680C"/>
    <w:rsid w:val="007E6FE3"/>
    <w:rsid w:val="007E72D5"/>
    <w:rsid w:val="007E78CD"/>
    <w:rsid w:val="007F08F8"/>
    <w:rsid w:val="007F1588"/>
    <w:rsid w:val="007F21F7"/>
    <w:rsid w:val="007F346A"/>
    <w:rsid w:val="007F3BAD"/>
    <w:rsid w:val="007F3EA5"/>
    <w:rsid w:val="007F52C6"/>
    <w:rsid w:val="007F5713"/>
    <w:rsid w:val="007F5DF0"/>
    <w:rsid w:val="007F6011"/>
    <w:rsid w:val="007F7073"/>
    <w:rsid w:val="007F7AC7"/>
    <w:rsid w:val="007F7BD8"/>
    <w:rsid w:val="008007B0"/>
    <w:rsid w:val="00800828"/>
    <w:rsid w:val="008008CF"/>
    <w:rsid w:val="00800988"/>
    <w:rsid w:val="0080154B"/>
    <w:rsid w:val="00801741"/>
    <w:rsid w:val="00801B47"/>
    <w:rsid w:val="008028C6"/>
    <w:rsid w:val="0080331F"/>
    <w:rsid w:val="00803907"/>
    <w:rsid w:val="00803A23"/>
    <w:rsid w:val="00804090"/>
    <w:rsid w:val="00804570"/>
    <w:rsid w:val="00805329"/>
    <w:rsid w:val="00806086"/>
    <w:rsid w:val="00806937"/>
    <w:rsid w:val="008077CC"/>
    <w:rsid w:val="00807889"/>
    <w:rsid w:val="00807923"/>
    <w:rsid w:val="008079BA"/>
    <w:rsid w:val="00807BF1"/>
    <w:rsid w:val="00807F7A"/>
    <w:rsid w:val="00810AA5"/>
    <w:rsid w:val="00810D75"/>
    <w:rsid w:val="00810FA8"/>
    <w:rsid w:val="008126A0"/>
    <w:rsid w:val="00812ABD"/>
    <w:rsid w:val="00814131"/>
    <w:rsid w:val="00814D42"/>
    <w:rsid w:val="00814F52"/>
    <w:rsid w:val="00815790"/>
    <w:rsid w:val="008158F4"/>
    <w:rsid w:val="008179A8"/>
    <w:rsid w:val="0082066A"/>
    <w:rsid w:val="008207AB"/>
    <w:rsid w:val="00820A66"/>
    <w:rsid w:val="00820F67"/>
    <w:rsid w:val="008210F0"/>
    <w:rsid w:val="00821859"/>
    <w:rsid w:val="00821D2D"/>
    <w:rsid w:val="00821D55"/>
    <w:rsid w:val="008225F3"/>
    <w:rsid w:val="0082263E"/>
    <w:rsid w:val="00822727"/>
    <w:rsid w:val="00822B1F"/>
    <w:rsid w:val="00824210"/>
    <w:rsid w:val="00824B2E"/>
    <w:rsid w:val="00824F8C"/>
    <w:rsid w:val="008254D4"/>
    <w:rsid w:val="008261FB"/>
    <w:rsid w:val="00827CB9"/>
    <w:rsid w:val="00830439"/>
    <w:rsid w:val="00830728"/>
    <w:rsid w:val="00830792"/>
    <w:rsid w:val="008307EC"/>
    <w:rsid w:val="00830B28"/>
    <w:rsid w:val="00831AD3"/>
    <w:rsid w:val="00831BA9"/>
    <w:rsid w:val="00831DF4"/>
    <w:rsid w:val="00832382"/>
    <w:rsid w:val="0083271C"/>
    <w:rsid w:val="00833336"/>
    <w:rsid w:val="008349EB"/>
    <w:rsid w:val="00834F37"/>
    <w:rsid w:val="00835106"/>
    <w:rsid w:val="00835D08"/>
    <w:rsid w:val="00836131"/>
    <w:rsid w:val="0083620D"/>
    <w:rsid w:val="008368D3"/>
    <w:rsid w:val="00836F50"/>
    <w:rsid w:val="00837983"/>
    <w:rsid w:val="008400BC"/>
    <w:rsid w:val="008404E4"/>
    <w:rsid w:val="00840516"/>
    <w:rsid w:val="00840CEE"/>
    <w:rsid w:val="008420A2"/>
    <w:rsid w:val="00842907"/>
    <w:rsid w:val="008433C5"/>
    <w:rsid w:val="008435FF"/>
    <w:rsid w:val="0084398F"/>
    <w:rsid w:val="00844E84"/>
    <w:rsid w:val="008455C4"/>
    <w:rsid w:val="00846996"/>
    <w:rsid w:val="00847AC7"/>
    <w:rsid w:val="008508BE"/>
    <w:rsid w:val="00850E10"/>
    <w:rsid w:val="0085120C"/>
    <w:rsid w:val="008519B7"/>
    <w:rsid w:val="00852DAE"/>
    <w:rsid w:val="00853035"/>
    <w:rsid w:val="008536EE"/>
    <w:rsid w:val="0085391E"/>
    <w:rsid w:val="00853A2F"/>
    <w:rsid w:val="00853CA6"/>
    <w:rsid w:val="00854293"/>
    <w:rsid w:val="008545B4"/>
    <w:rsid w:val="0085460E"/>
    <w:rsid w:val="0085501A"/>
    <w:rsid w:val="008550DC"/>
    <w:rsid w:val="0085544E"/>
    <w:rsid w:val="008556BF"/>
    <w:rsid w:val="00855824"/>
    <w:rsid w:val="00855957"/>
    <w:rsid w:val="00856549"/>
    <w:rsid w:val="00856C39"/>
    <w:rsid w:val="008601A8"/>
    <w:rsid w:val="008604D8"/>
    <w:rsid w:val="0086140C"/>
    <w:rsid w:val="00862054"/>
    <w:rsid w:val="00862830"/>
    <w:rsid w:val="00862E6C"/>
    <w:rsid w:val="00862E7F"/>
    <w:rsid w:val="008631DA"/>
    <w:rsid w:val="008633DA"/>
    <w:rsid w:val="00863C3F"/>
    <w:rsid w:val="00863F6A"/>
    <w:rsid w:val="008650EA"/>
    <w:rsid w:val="008654D4"/>
    <w:rsid w:val="00866C43"/>
    <w:rsid w:val="00866CCA"/>
    <w:rsid w:val="00866D34"/>
    <w:rsid w:val="0086714F"/>
    <w:rsid w:val="008701A3"/>
    <w:rsid w:val="008701A8"/>
    <w:rsid w:val="0087066B"/>
    <w:rsid w:val="008707DE"/>
    <w:rsid w:val="00871538"/>
    <w:rsid w:val="00871792"/>
    <w:rsid w:val="00871BA3"/>
    <w:rsid w:val="008721EC"/>
    <w:rsid w:val="00872AD6"/>
    <w:rsid w:val="008739A7"/>
    <w:rsid w:val="008749F8"/>
    <w:rsid w:val="00876159"/>
    <w:rsid w:val="00876C89"/>
    <w:rsid w:val="00876D9F"/>
    <w:rsid w:val="008775E2"/>
    <w:rsid w:val="00877E83"/>
    <w:rsid w:val="00877EAF"/>
    <w:rsid w:val="00877ECB"/>
    <w:rsid w:val="00880056"/>
    <w:rsid w:val="00880216"/>
    <w:rsid w:val="00880457"/>
    <w:rsid w:val="008817A0"/>
    <w:rsid w:val="00883034"/>
    <w:rsid w:val="0088344E"/>
    <w:rsid w:val="00883BD5"/>
    <w:rsid w:val="008840F5"/>
    <w:rsid w:val="008851C2"/>
    <w:rsid w:val="00885D36"/>
    <w:rsid w:val="008868D9"/>
    <w:rsid w:val="00886EF6"/>
    <w:rsid w:val="00886F44"/>
    <w:rsid w:val="0088752B"/>
    <w:rsid w:val="00887594"/>
    <w:rsid w:val="00887A71"/>
    <w:rsid w:val="00887B86"/>
    <w:rsid w:val="0089045D"/>
    <w:rsid w:val="008907C3"/>
    <w:rsid w:val="00890867"/>
    <w:rsid w:val="00890DA6"/>
    <w:rsid w:val="008918A9"/>
    <w:rsid w:val="00891963"/>
    <w:rsid w:val="00891A0C"/>
    <w:rsid w:val="00891C55"/>
    <w:rsid w:val="00891E94"/>
    <w:rsid w:val="0089201E"/>
    <w:rsid w:val="008923A1"/>
    <w:rsid w:val="0089246F"/>
    <w:rsid w:val="008927D7"/>
    <w:rsid w:val="00893074"/>
    <w:rsid w:val="00893729"/>
    <w:rsid w:val="00893F44"/>
    <w:rsid w:val="00894C2E"/>
    <w:rsid w:val="00895042"/>
    <w:rsid w:val="008955B0"/>
    <w:rsid w:val="00896C7C"/>
    <w:rsid w:val="008A00C4"/>
    <w:rsid w:val="008A0F55"/>
    <w:rsid w:val="008A11CD"/>
    <w:rsid w:val="008A1338"/>
    <w:rsid w:val="008A1BBD"/>
    <w:rsid w:val="008A1D05"/>
    <w:rsid w:val="008A27D1"/>
    <w:rsid w:val="008A2DA1"/>
    <w:rsid w:val="008A309C"/>
    <w:rsid w:val="008A4BAE"/>
    <w:rsid w:val="008A5F16"/>
    <w:rsid w:val="008A64EA"/>
    <w:rsid w:val="008A6AA4"/>
    <w:rsid w:val="008A6BEB"/>
    <w:rsid w:val="008A7EC0"/>
    <w:rsid w:val="008B0100"/>
    <w:rsid w:val="008B1298"/>
    <w:rsid w:val="008B3256"/>
    <w:rsid w:val="008B3DB0"/>
    <w:rsid w:val="008B4107"/>
    <w:rsid w:val="008B44BF"/>
    <w:rsid w:val="008B4683"/>
    <w:rsid w:val="008B4AC9"/>
    <w:rsid w:val="008B51C6"/>
    <w:rsid w:val="008B58DD"/>
    <w:rsid w:val="008B5CEC"/>
    <w:rsid w:val="008B6504"/>
    <w:rsid w:val="008B6AF4"/>
    <w:rsid w:val="008B72CD"/>
    <w:rsid w:val="008B74BC"/>
    <w:rsid w:val="008B78A7"/>
    <w:rsid w:val="008C1027"/>
    <w:rsid w:val="008C11EA"/>
    <w:rsid w:val="008C17B4"/>
    <w:rsid w:val="008C1B9B"/>
    <w:rsid w:val="008C1C83"/>
    <w:rsid w:val="008C1D82"/>
    <w:rsid w:val="008C2B56"/>
    <w:rsid w:val="008C2C79"/>
    <w:rsid w:val="008C3468"/>
    <w:rsid w:val="008C3EF2"/>
    <w:rsid w:val="008C40D3"/>
    <w:rsid w:val="008C4715"/>
    <w:rsid w:val="008C4E57"/>
    <w:rsid w:val="008C6009"/>
    <w:rsid w:val="008C625C"/>
    <w:rsid w:val="008C6B47"/>
    <w:rsid w:val="008C6C95"/>
    <w:rsid w:val="008C6DD9"/>
    <w:rsid w:val="008C6E8C"/>
    <w:rsid w:val="008C7388"/>
    <w:rsid w:val="008C7A48"/>
    <w:rsid w:val="008C7ADA"/>
    <w:rsid w:val="008C7C44"/>
    <w:rsid w:val="008C7C8E"/>
    <w:rsid w:val="008D069D"/>
    <w:rsid w:val="008D07F0"/>
    <w:rsid w:val="008D146B"/>
    <w:rsid w:val="008D1B8F"/>
    <w:rsid w:val="008D1EAF"/>
    <w:rsid w:val="008D27C5"/>
    <w:rsid w:val="008D3C9E"/>
    <w:rsid w:val="008D4159"/>
    <w:rsid w:val="008D5B66"/>
    <w:rsid w:val="008D64F8"/>
    <w:rsid w:val="008E04A6"/>
    <w:rsid w:val="008E089C"/>
    <w:rsid w:val="008E0C2B"/>
    <w:rsid w:val="008E19DB"/>
    <w:rsid w:val="008E20B9"/>
    <w:rsid w:val="008E4F5D"/>
    <w:rsid w:val="008E5460"/>
    <w:rsid w:val="008E61E8"/>
    <w:rsid w:val="008E661E"/>
    <w:rsid w:val="008E6B5F"/>
    <w:rsid w:val="008E6E57"/>
    <w:rsid w:val="008E6E75"/>
    <w:rsid w:val="008E72CD"/>
    <w:rsid w:val="008E73A8"/>
    <w:rsid w:val="008E76C0"/>
    <w:rsid w:val="008E78D3"/>
    <w:rsid w:val="008E7960"/>
    <w:rsid w:val="008E7977"/>
    <w:rsid w:val="008E79A8"/>
    <w:rsid w:val="008E7B15"/>
    <w:rsid w:val="008E7BE4"/>
    <w:rsid w:val="008F05C3"/>
    <w:rsid w:val="008F247E"/>
    <w:rsid w:val="008F2BF4"/>
    <w:rsid w:val="008F2E7C"/>
    <w:rsid w:val="008F334E"/>
    <w:rsid w:val="008F3DA7"/>
    <w:rsid w:val="008F416C"/>
    <w:rsid w:val="008F51C7"/>
    <w:rsid w:val="008F5326"/>
    <w:rsid w:val="008F6065"/>
    <w:rsid w:val="008F6C5C"/>
    <w:rsid w:val="008F6E51"/>
    <w:rsid w:val="008F7C78"/>
    <w:rsid w:val="008F7D15"/>
    <w:rsid w:val="00900364"/>
    <w:rsid w:val="00900961"/>
    <w:rsid w:val="00900A04"/>
    <w:rsid w:val="00900BD1"/>
    <w:rsid w:val="00901243"/>
    <w:rsid w:val="009014D7"/>
    <w:rsid w:val="009014F1"/>
    <w:rsid w:val="0090167C"/>
    <w:rsid w:val="00901D50"/>
    <w:rsid w:val="00902216"/>
    <w:rsid w:val="0090316F"/>
    <w:rsid w:val="00903602"/>
    <w:rsid w:val="00903BB6"/>
    <w:rsid w:val="00904440"/>
    <w:rsid w:val="00904485"/>
    <w:rsid w:val="0090498C"/>
    <w:rsid w:val="00904A49"/>
    <w:rsid w:val="009055BA"/>
    <w:rsid w:val="009057D4"/>
    <w:rsid w:val="00906416"/>
    <w:rsid w:val="00906D50"/>
    <w:rsid w:val="0091050B"/>
    <w:rsid w:val="00910C39"/>
    <w:rsid w:val="00910F03"/>
    <w:rsid w:val="00912B15"/>
    <w:rsid w:val="00913A0D"/>
    <w:rsid w:val="00913A96"/>
    <w:rsid w:val="00913C0B"/>
    <w:rsid w:val="009144CD"/>
    <w:rsid w:val="00915B74"/>
    <w:rsid w:val="00915B81"/>
    <w:rsid w:val="00915BEB"/>
    <w:rsid w:val="00922A7E"/>
    <w:rsid w:val="00924078"/>
    <w:rsid w:val="009248F1"/>
    <w:rsid w:val="00925781"/>
    <w:rsid w:val="00925840"/>
    <w:rsid w:val="00925D7B"/>
    <w:rsid w:val="00925EC1"/>
    <w:rsid w:val="00926BF3"/>
    <w:rsid w:val="00926E28"/>
    <w:rsid w:val="0092783E"/>
    <w:rsid w:val="00927BC8"/>
    <w:rsid w:val="00927E8F"/>
    <w:rsid w:val="00930119"/>
    <w:rsid w:val="00930255"/>
    <w:rsid w:val="00931201"/>
    <w:rsid w:val="009315CF"/>
    <w:rsid w:val="00931C74"/>
    <w:rsid w:val="00932AD2"/>
    <w:rsid w:val="00932CD4"/>
    <w:rsid w:val="00932D31"/>
    <w:rsid w:val="00933633"/>
    <w:rsid w:val="00933AF1"/>
    <w:rsid w:val="00933BBA"/>
    <w:rsid w:val="00933C09"/>
    <w:rsid w:val="009345BC"/>
    <w:rsid w:val="00935D56"/>
    <w:rsid w:val="0094036A"/>
    <w:rsid w:val="009404BB"/>
    <w:rsid w:val="00940929"/>
    <w:rsid w:val="00940D59"/>
    <w:rsid w:val="00942797"/>
    <w:rsid w:val="009438E5"/>
    <w:rsid w:val="0094409E"/>
    <w:rsid w:val="0094458D"/>
    <w:rsid w:val="009454F1"/>
    <w:rsid w:val="00947235"/>
    <w:rsid w:val="00947242"/>
    <w:rsid w:val="00947A19"/>
    <w:rsid w:val="00947D5D"/>
    <w:rsid w:val="0095036C"/>
    <w:rsid w:val="00950BE5"/>
    <w:rsid w:val="00951AA0"/>
    <w:rsid w:val="009520D1"/>
    <w:rsid w:val="00952420"/>
    <w:rsid w:val="009539B5"/>
    <w:rsid w:val="00953BC3"/>
    <w:rsid w:val="00954C8E"/>
    <w:rsid w:val="00954EF2"/>
    <w:rsid w:val="00955673"/>
    <w:rsid w:val="0095620E"/>
    <w:rsid w:val="00956812"/>
    <w:rsid w:val="00956921"/>
    <w:rsid w:val="00957449"/>
    <w:rsid w:val="00957D30"/>
    <w:rsid w:val="00957DF3"/>
    <w:rsid w:val="00960C78"/>
    <w:rsid w:val="009616BA"/>
    <w:rsid w:val="00962631"/>
    <w:rsid w:val="00962D52"/>
    <w:rsid w:val="009643C8"/>
    <w:rsid w:val="00965028"/>
    <w:rsid w:val="0096525E"/>
    <w:rsid w:val="0096594D"/>
    <w:rsid w:val="009667D3"/>
    <w:rsid w:val="00967248"/>
    <w:rsid w:val="00967CE2"/>
    <w:rsid w:val="00970290"/>
    <w:rsid w:val="00970AE6"/>
    <w:rsid w:val="00971561"/>
    <w:rsid w:val="0097193B"/>
    <w:rsid w:val="00971D52"/>
    <w:rsid w:val="009727E4"/>
    <w:rsid w:val="00972C6E"/>
    <w:rsid w:val="00973146"/>
    <w:rsid w:val="0097424B"/>
    <w:rsid w:val="00975771"/>
    <w:rsid w:val="0097659E"/>
    <w:rsid w:val="00976A58"/>
    <w:rsid w:val="00976D60"/>
    <w:rsid w:val="009776CF"/>
    <w:rsid w:val="00977C8D"/>
    <w:rsid w:val="009806CE"/>
    <w:rsid w:val="0098163D"/>
    <w:rsid w:val="00981690"/>
    <w:rsid w:val="00981C39"/>
    <w:rsid w:val="00981F48"/>
    <w:rsid w:val="009820EF"/>
    <w:rsid w:val="009822E0"/>
    <w:rsid w:val="009829E8"/>
    <w:rsid w:val="00983B92"/>
    <w:rsid w:val="00983F27"/>
    <w:rsid w:val="00983FAA"/>
    <w:rsid w:val="009840BA"/>
    <w:rsid w:val="009841F9"/>
    <w:rsid w:val="00984566"/>
    <w:rsid w:val="00985479"/>
    <w:rsid w:val="0098548C"/>
    <w:rsid w:val="00985F3E"/>
    <w:rsid w:val="009867C2"/>
    <w:rsid w:val="009873B2"/>
    <w:rsid w:val="009877DA"/>
    <w:rsid w:val="00987A0C"/>
    <w:rsid w:val="009903CB"/>
    <w:rsid w:val="009911D3"/>
    <w:rsid w:val="00991457"/>
    <w:rsid w:val="00991829"/>
    <w:rsid w:val="009919C8"/>
    <w:rsid w:val="00991B14"/>
    <w:rsid w:val="00992777"/>
    <w:rsid w:val="00992FB3"/>
    <w:rsid w:val="0099348C"/>
    <w:rsid w:val="0099409B"/>
    <w:rsid w:val="0099430D"/>
    <w:rsid w:val="00994AE4"/>
    <w:rsid w:val="009953B8"/>
    <w:rsid w:val="0099571F"/>
    <w:rsid w:val="00995733"/>
    <w:rsid w:val="0099625C"/>
    <w:rsid w:val="00996E35"/>
    <w:rsid w:val="00997903"/>
    <w:rsid w:val="00997E58"/>
    <w:rsid w:val="009A0214"/>
    <w:rsid w:val="009A0DD3"/>
    <w:rsid w:val="009A18DC"/>
    <w:rsid w:val="009A1C65"/>
    <w:rsid w:val="009A1E76"/>
    <w:rsid w:val="009A23EC"/>
    <w:rsid w:val="009A262F"/>
    <w:rsid w:val="009A35E5"/>
    <w:rsid w:val="009A36E2"/>
    <w:rsid w:val="009A3714"/>
    <w:rsid w:val="009A4583"/>
    <w:rsid w:val="009A610D"/>
    <w:rsid w:val="009A6178"/>
    <w:rsid w:val="009A7521"/>
    <w:rsid w:val="009A7971"/>
    <w:rsid w:val="009B1452"/>
    <w:rsid w:val="009B14E9"/>
    <w:rsid w:val="009B1636"/>
    <w:rsid w:val="009B3544"/>
    <w:rsid w:val="009B44C4"/>
    <w:rsid w:val="009B4CDF"/>
    <w:rsid w:val="009B4FC8"/>
    <w:rsid w:val="009B5166"/>
    <w:rsid w:val="009B51AC"/>
    <w:rsid w:val="009B5389"/>
    <w:rsid w:val="009B563A"/>
    <w:rsid w:val="009B56DF"/>
    <w:rsid w:val="009B571F"/>
    <w:rsid w:val="009B5DAB"/>
    <w:rsid w:val="009B628B"/>
    <w:rsid w:val="009B7AC2"/>
    <w:rsid w:val="009B7B67"/>
    <w:rsid w:val="009B7BD4"/>
    <w:rsid w:val="009B7CF1"/>
    <w:rsid w:val="009C01D4"/>
    <w:rsid w:val="009C1069"/>
    <w:rsid w:val="009C1BF8"/>
    <w:rsid w:val="009C1F8D"/>
    <w:rsid w:val="009C285D"/>
    <w:rsid w:val="009C3370"/>
    <w:rsid w:val="009C35AD"/>
    <w:rsid w:val="009C3695"/>
    <w:rsid w:val="009C39A6"/>
    <w:rsid w:val="009C552E"/>
    <w:rsid w:val="009C5EBE"/>
    <w:rsid w:val="009C6335"/>
    <w:rsid w:val="009C63B3"/>
    <w:rsid w:val="009C67D0"/>
    <w:rsid w:val="009C688F"/>
    <w:rsid w:val="009C79E2"/>
    <w:rsid w:val="009D0055"/>
    <w:rsid w:val="009D021D"/>
    <w:rsid w:val="009D0494"/>
    <w:rsid w:val="009D0ED8"/>
    <w:rsid w:val="009D1CC9"/>
    <w:rsid w:val="009D2476"/>
    <w:rsid w:val="009D2873"/>
    <w:rsid w:val="009D341D"/>
    <w:rsid w:val="009D3A98"/>
    <w:rsid w:val="009D41DA"/>
    <w:rsid w:val="009D42D0"/>
    <w:rsid w:val="009D4C66"/>
    <w:rsid w:val="009D61F0"/>
    <w:rsid w:val="009D6928"/>
    <w:rsid w:val="009D6A26"/>
    <w:rsid w:val="009D712E"/>
    <w:rsid w:val="009D7DDB"/>
    <w:rsid w:val="009E027C"/>
    <w:rsid w:val="009E067C"/>
    <w:rsid w:val="009E0BC0"/>
    <w:rsid w:val="009E0E85"/>
    <w:rsid w:val="009E2501"/>
    <w:rsid w:val="009E3046"/>
    <w:rsid w:val="009E30DC"/>
    <w:rsid w:val="009E3E7C"/>
    <w:rsid w:val="009E414F"/>
    <w:rsid w:val="009E435C"/>
    <w:rsid w:val="009E4D0A"/>
    <w:rsid w:val="009E557A"/>
    <w:rsid w:val="009E56E3"/>
    <w:rsid w:val="009E59A1"/>
    <w:rsid w:val="009E660D"/>
    <w:rsid w:val="009E6721"/>
    <w:rsid w:val="009E69CC"/>
    <w:rsid w:val="009E6AB5"/>
    <w:rsid w:val="009E6C5B"/>
    <w:rsid w:val="009E74D7"/>
    <w:rsid w:val="009E7545"/>
    <w:rsid w:val="009F05DA"/>
    <w:rsid w:val="009F1BA2"/>
    <w:rsid w:val="009F201F"/>
    <w:rsid w:val="009F2135"/>
    <w:rsid w:val="009F3864"/>
    <w:rsid w:val="009F39C2"/>
    <w:rsid w:val="009F3A74"/>
    <w:rsid w:val="009F4924"/>
    <w:rsid w:val="009F4A5B"/>
    <w:rsid w:val="009F57CE"/>
    <w:rsid w:val="009F6472"/>
    <w:rsid w:val="009F68C9"/>
    <w:rsid w:val="009F7042"/>
    <w:rsid w:val="009F72BE"/>
    <w:rsid w:val="009F749A"/>
    <w:rsid w:val="009F792A"/>
    <w:rsid w:val="009F7C0D"/>
    <w:rsid w:val="00A001B5"/>
    <w:rsid w:val="00A0054F"/>
    <w:rsid w:val="00A010AE"/>
    <w:rsid w:val="00A01161"/>
    <w:rsid w:val="00A02922"/>
    <w:rsid w:val="00A02BF2"/>
    <w:rsid w:val="00A02E3F"/>
    <w:rsid w:val="00A0324B"/>
    <w:rsid w:val="00A03786"/>
    <w:rsid w:val="00A03B70"/>
    <w:rsid w:val="00A03CBD"/>
    <w:rsid w:val="00A046E7"/>
    <w:rsid w:val="00A04750"/>
    <w:rsid w:val="00A059C2"/>
    <w:rsid w:val="00A06523"/>
    <w:rsid w:val="00A0692C"/>
    <w:rsid w:val="00A069C8"/>
    <w:rsid w:val="00A06D2E"/>
    <w:rsid w:val="00A072CB"/>
    <w:rsid w:val="00A07585"/>
    <w:rsid w:val="00A078B7"/>
    <w:rsid w:val="00A07FC2"/>
    <w:rsid w:val="00A1061D"/>
    <w:rsid w:val="00A10F80"/>
    <w:rsid w:val="00A127DB"/>
    <w:rsid w:val="00A155E8"/>
    <w:rsid w:val="00A15624"/>
    <w:rsid w:val="00A173EE"/>
    <w:rsid w:val="00A17714"/>
    <w:rsid w:val="00A1783A"/>
    <w:rsid w:val="00A20469"/>
    <w:rsid w:val="00A204B1"/>
    <w:rsid w:val="00A20EF0"/>
    <w:rsid w:val="00A21735"/>
    <w:rsid w:val="00A21B06"/>
    <w:rsid w:val="00A22467"/>
    <w:rsid w:val="00A2332E"/>
    <w:rsid w:val="00A2345D"/>
    <w:rsid w:val="00A2368B"/>
    <w:rsid w:val="00A23969"/>
    <w:rsid w:val="00A23A79"/>
    <w:rsid w:val="00A23E5A"/>
    <w:rsid w:val="00A2440D"/>
    <w:rsid w:val="00A24F59"/>
    <w:rsid w:val="00A2531D"/>
    <w:rsid w:val="00A2555F"/>
    <w:rsid w:val="00A256F1"/>
    <w:rsid w:val="00A25F07"/>
    <w:rsid w:val="00A265A7"/>
    <w:rsid w:val="00A269DD"/>
    <w:rsid w:val="00A26B3A"/>
    <w:rsid w:val="00A3009C"/>
    <w:rsid w:val="00A3052A"/>
    <w:rsid w:val="00A318D4"/>
    <w:rsid w:val="00A332AB"/>
    <w:rsid w:val="00A3333B"/>
    <w:rsid w:val="00A34605"/>
    <w:rsid w:val="00A34B92"/>
    <w:rsid w:val="00A34C74"/>
    <w:rsid w:val="00A34C85"/>
    <w:rsid w:val="00A35201"/>
    <w:rsid w:val="00A3768F"/>
    <w:rsid w:val="00A37BF3"/>
    <w:rsid w:val="00A40D57"/>
    <w:rsid w:val="00A41FEB"/>
    <w:rsid w:val="00A4224A"/>
    <w:rsid w:val="00A42915"/>
    <w:rsid w:val="00A42C48"/>
    <w:rsid w:val="00A43315"/>
    <w:rsid w:val="00A433DC"/>
    <w:rsid w:val="00A44CFA"/>
    <w:rsid w:val="00A45423"/>
    <w:rsid w:val="00A4559F"/>
    <w:rsid w:val="00A4566F"/>
    <w:rsid w:val="00A456D0"/>
    <w:rsid w:val="00A45D17"/>
    <w:rsid w:val="00A45E4B"/>
    <w:rsid w:val="00A45F92"/>
    <w:rsid w:val="00A460C4"/>
    <w:rsid w:val="00A46619"/>
    <w:rsid w:val="00A46CB0"/>
    <w:rsid w:val="00A47A01"/>
    <w:rsid w:val="00A47CC9"/>
    <w:rsid w:val="00A47D9C"/>
    <w:rsid w:val="00A505E5"/>
    <w:rsid w:val="00A506FC"/>
    <w:rsid w:val="00A508AB"/>
    <w:rsid w:val="00A50FCD"/>
    <w:rsid w:val="00A5121D"/>
    <w:rsid w:val="00A51CBF"/>
    <w:rsid w:val="00A525E8"/>
    <w:rsid w:val="00A52A18"/>
    <w:rsid w:val="00A52A80"/>
    <w:rsid w:val="00A53390"/>
    <w:rsid w:val="00A53485"/>
    <w:rsid w:val="00A53C07"/>
    <w:rsid w:val="00A54188"/>
    <w:rsid w:val="00A55AD9"/>
    <w:rsid w:val="00A56484"/>
    <w:rsid w:val="00A564A8"/>
    <w:rsid w:val="00A56F54"/>
    <w:rsid w:val="00A57063"/>
    <w:rsid w:val="00A5769B"/>
    <w:rsid w:val="00A60511"/>
    <w:rsid w:val="00A608A9"/>
    <w:rsid w:val="00A609B5"/>
    <w:rsid w:val="00A6141D"/>
    <w:rsid w:val="00A61DEB"/>
    <w:rsid w:val="00A61E5D"/>
    <w:rsid w:val="00A62068"/>
    <w:rsid w:val="00A6253A"/>
    <w:rsid w:val="00A62BDE"/>
    <w:rsid w:val="00A62C30"/>
    <w:rsid w:val="00A632F7"/>
    <w:rsid w:val="00A63D6B"/>
    <w:rsid w:val="00A64144"/>
    <w:rsid w:val="00A6425D"/>
    <w:rsid w:val="00A65446"/>
    <w:rsid w:val="00A658F1"/>
    <w:rsid w:val="00A665AE"/>
    <w:rsid w:val="00A672F4"/>
    <w:rsid w:val="00A67EA1"/>
    <w:rsid w:val="00A700A8"/>
    <w:rsid w:val="00A701E1"/>
    <w:rsid w:val="00A703DC"/>
    <w:rsid w:val="00A72C81"/>
    <w:rsid w:val="00A7401D"/>
    <w:rsid w:val="00A742EB"/>
    <w:rsid w:val="00A75960"/>
    <w:rsid w:val="00A759D7"/>
    <w:rsid w:val="00A762EE"/>
    <w:rsid w:val="00A76AF2"/>
    <w:rsid w:val="00A80EB4"/>
    <w:rsid w:val="00A816AE"/>
    <w:rsid w:val="00A81D72"/>
    <w:rsid w:val="00A82349"/>
    <w:rsid w:val="00A8280E"/>
    <w:rsid w:val="00A82884"/>
    <w:rsid w:val="00A82EE5"/>
    <w:rsid w:val="00A84ABA"/>
    <w:rsid w:val="00A850D4"/>
    <w:rsid w:val="00A852B6"/>
    <w:rsid w:val="00A859E6"/>
    <w:rsid w:val="00A86602"/>
    <w:rsid w:val="00A86AF4"/>
    <w:rsid w:val="00A86BF9"/>
    <w:rsid w:val="00A8768F"/>
    <w:rsid w:val="00A90ACC"/>
    <w:rsid w:val="00A913C8"/>
    <w:rsid w:val="00A915E3"/>
    <w:rsid w:val="00A91DC1"/>
    <w:rsid w:val="00A921E9"/>
    <w:rsid w:val="00A92527"/>
    <w:rsid w:val="00A93068"/>
    <w:rsid w:val="00A9402D"/>
    <w:rsid w:val="00A950EF"/>
    <w:rsid w:val="00A951AA"/>
    <w:rsid w:val="00A955D9"/>
    <w:rsid w:val="00A958B7"/>
    <w:rsid w:val="00A96A40"/>
    <w:rsid w:val="00A97CC3"/>
    <w:rsid w:val="00A97F16"/>
    <w:rsid w:val="00AA0418"/>
    <w:rsid w:val="00AA0F20"/>
    <w:rsid w:val="00AA1C99"/>
    <w:rsid w:val="00AA1F02"/>
    <w:rsid w:val="00AA2F01"/>
    <w:rsid w:val="00AA31B4"/>
    <w:rsid w:val="00AA3890"/>
    <w:rsid w:val="00AA3918"/>
    <w:rsid w:val="00AA4414"/>
    <w:rsid w:val="00AA44D0"/>
    <w:rsid w:val="00AA5AFB"/>
    <w:rsid w:val="00AA5C3E"/>
    <w:rsid w:val="00AA5D69"/>
    <w:rsid w:val="00AA6CE7"/>
    <w:rsid w:val="00AA6FC4"/>
    <w:rsid w:val="00AA72DE"/>
    <w:rsid w:val="00AA739F"/>
    <w:rsid w:val="00AB1964"/>
    <w:rsid w:val="00AB2108"/>
    <w:rsid w:val="00AB32F1"/>
    <w:rsid w:val="00AB5090"/>
    <w:rsid w:val="00AB5F80"/>
    <w:rsid w:val="00AB6159"/>
    <w:rsid w:val="00AB6447"/>
    <w:rsid w:val="00AB66B7"/>
    <w:rsid w:val="00AB6FE7"/>
    <w:rsid w:val="00AC06DF"/>
    <w:rsid w:val="00AC1470"/>
    <w:rsid w:val="00AC2A3E"/>
    <w:rsid w:val="00AC2A40"/>
    <w:rsid w:val="00AC3548"/>
    <w:rsid w:val="00AC4923"/>
    <w:rsid w:val="00AC4C4E"/>
    <w:rsid w:val="00AC4C99"/>
    <w:rsid w:val="00AC5425"/>
    <w:rsid w:val="00AC5E1E"/>
    <w:rsid w:val="00AC6003"/>
    <w:rsid w:val="00AC60EF"/>
    <w:rsid w:val="00AC6149"/>
    <w:rsid w:val="00AC675A"/>
    <w:rsid w:val="00AC75A7"/>
    <w:rsid w:val="00AD0CF6"/>
    <w:rsid w:val="00AD0E6F"/>
    <w:rsid w:val="00AD1E4A"/>
    <w:rsid w:val="00AD1E58"/>
    <w:rsid w:val="00AD2D62"/>
    <w:rsid w:val="00AD313A"/>
    <w:rsid w:val="00AD4036"/>
    <w:rsid w:val="00AD4BAE"/>
    <w:rsid w:val="00AD5453"/>
    <w:rsid w:val="00AD5D44"/>
    <w:rsid w:val="00AD5F95"/>
    <w:rsid w:val="00AD5FEF"/>
    <w:rsid w:val="00AD64A3"/>
    <w:rsid w:val="00AD6982"/>
    <w:rsid w:val="00AD73B4"/>
    <w:rsid w:val="00AD7A07"/>
    <w:rsid w:val="00AD7A73"/>
    <w:rsid w:val="00AD7ABE"/>
    <w:rsid w:val="00AE0C0C"/>
    <w:rsid w:val="00AE0C1D"/>
    <w:rsid w:val="00AE39FA"/>
    <w:rsid w:val="00AE4D46"/>
    <w:rsid w:val="00AE4FCE"/>
    <w:rsid w:val="00AE50DA"/>
    <w:rsid w:val="00AE5E9A"/>
    <w:rsid w:val="00AE600B"/>
    <w:rsid w:val="00AE7184"/>
    <w:rsid w:val="00AE73ED"/>
    <w:rsid w:val="00AE7781"/>
    <w:rsid w:val="00AE7A14"/>
    <w:rsid w:val="00AE7DA9"/>
    <w:rsid w:val="00AF0810"/>
    <w:rsid w:val="00AF0AC4"/>
    <w:rsid w:val="00AF16A2"/>
    <w:rsid w:val="00AF1978"/>
    <w:rsid w:val="00AF1B03"/>
    <w:rsid w:val="00AF233E"/>
    <w:rsid w:val="00AF2DA0"/>
    <w:rsid w:val="00AF3B70"/>
    <w:rsid w:val="00AF3E29"/>
    <w:rsid w:val="00AF3EF1"/>
    <w:rsid w:val="00AF4550"/>
    <w:rsid w:val="00AF4BE7"/>
    <w:rsid w:val="00AF51BC"/>
    <w:rsid w:val="00AF5244"/>
    <w:rsid w:val="00AF5ACB"/>
    <w:rsid w:val="00AF634A"/>
    <w:rsid w:val="00B015E2"/>
    <w:rsid w:val="00B01863"/>
    <w:rsid w:val="00B019F7"/>
    <w:rsid w:val="00B020A5"/>
    <w:rsid w:val="00B0250A"/>
    <w:rsid w:val="00B02C48"/>
    <w:rsid w:val="00B02FAD"/>
    <w:rsid w:val="00B0332A"/>
    <w:rsid w:val="00B03571"/>
    <w:rsid w:val="00B039EA"/>
    <w:rsid w:val="00B03CB0"/>
    <w:rsid w:val="00B05560"/>
    <w:rsid w:val="00B05BCE"/>
    <w:rsid w:val="00B077C9"/>
    <w:rsid w:val="00B11960"/>
    <w:rsid w:val="00B13048"/>
    <w:rsid w:val="00B1346B"/>
    <w:rsid w:val="00B146E6"/>
    <w:rsid w:val="00B14EB8"/>
    <w:rsid w:val="00B14F15"/>
    <w:rsid w:val="00B15182"/>
    <w:rsid w:val="00B15332"/>
    <w:rsid w:val="00B15502"/>
    <w:rsid w:val="00B166A7"/>
    <w:rsid w:val="00B16E65"/>
    <w:rsid w:val="00B17299"/>
    <w:rsid w:val="00B204E7"/>
    <w:rsid w:val="00B209F9"/>
    <w:rsid w:val="00B20B95"/>
    <w:rsid w:val="00B20C36"/>
    <w:rsid w:val="00B20CFD"/>
    <w:rsid w:val="00B214E0"/>
    <w:rsid w:val="00B21B63"/>
    <w:rsid w:val="00B2246A"/>
    <w:rsid w:val="00B235DE"/>
    <w:rsid w:val="00B237A4"/>
    <w:rsid w:val="00B23F82"/>
    <w:rsid w:val="00B24CCE"/>
    <w:rsid w:val="00B24DE0"/>
    <w:rsid w:val="00B24FF2"/>
    <w:rsid w:val="00B25E8E"/>
    <w:rsid w:val="00B2638B"/>
    <w:rsid w:val="00B26F5A"/>
    <w:rsid w:val="00B27744"/>
    <w:rsid w:val="00B3030C"/>
    <w:rsid w:val="00B306C3"/>
    <w:rsid w:val="00B322C9"/>
    <w:rsid w:val="00B328CB"/>
    <w:rsid w:val="00B32D3E"/>
    <w:rsid w:val="00B330AD"/>
    <w:rsid w:val="00B33C59"/>
    <w:rsid w:val="00B34F71"/>
    <w:rsid w:val="00B354F8"/>
    <w:rsid w:val="00B35535"/>
    <w:rsid w:val="00B35CD9"/>
    <w:rsid w:val="00B36205"/>
    <w:rsid w:val="00B37459"/>
    <w:rsid w:val="00B40594"/>
    <w:rsid w:val="00B4064A"/>
    <w:rsid w:val="00B409C5"/>
    <w:rsid w:val="00B41091"/>
    <w:rsid w:val="00B41D49"/>
    <w:rsid w:val="00B41DF6"/>
    <w:rsid w:val="00B424A1"/>
    <w:rsid w:val="00B428CC"/>
    <w:rsid w:val="00B43496"/>
    <w:rsid w:val="00B43690"/>
    <w:rsid w:val="00B437FA"/>
    <w:rsid w:val="00B43F20"/>
    <w:rsid w:val="00B4483C"/>
    <w:rsid w:val="00B44ABD"/>
    <w:rsid w:val="00B4527F"/>
    <w:rsid w:val="00B46365"/>
    <w:rsid w:val="00B46457"/>
    <w:rsid w:val="00B46818"/>
    <w:rsid w:val="00B46F2E"/>
    <w:rsid w:val="00B475D0"/>
    <w:rsid w:val="00B47B85"/>
    <w:rsid w:val="00B507FF"/>
    <w:rsid w:val="00B5154F"/>
    <w:rsid w:val="00B51ABC"/>
    <w:rsid w:val="00B51FB7"/>
    <w:rsid w:val="00B5220E"/>
    <w:rsid w:val="00B52A9D"/>
    <w:rsid w:val="00B53776"/>
    <w:rsid w:val="00B54451"/>
    <w:rsid w:val="00B54DBC"/>
    <w:rsid w:val="00B55DE1"/>
    <w:rsid w:val="00B60064"/>
    <w:rsid w:val="00B60533"/>
    <w:rsid w:val="00B60727"/>
    <w:rsid w:val="00B61405"/>
    <w:rsid w:val="00B6325C"/>
    <w:rsid w:val="00B63A47"/>
    <w:rsid w:val="00B63A61"/>
    <w:rsid w:val="00B64A7B"/>
    <w:rsid w:val="00B650D3"/>
    <w:rsid w:val="00B6673F"/>
    <w:rsid w:val="00B66E45"/>
    <w:rsid w:val="00B670C4"/>
    <w:rsid w:val="00B676E8"/>
    <w:rsid w:val="00B677DE"/>
    <w:rsid w:val="00B67CE0"/>
    <w:rsid w:val="00B70B3E"/>
    <w:rsid w:val="00B7145C"/>
    <w:rsid w:val="00B71901"/>
    <w:rsid w:val="00B72376"/>
    <w:rsid w:val="00B72A1F"/>
    <w:rsid w:val="00B72B24"/>
    <w:rsid w:val="00B73887"/>
    <w:rsid w:val="00B74CBE"/>
    <w:rsid w:val="00B74E9C"/>
    <w:rsid w:val="00B75244"/>
    <w:rsid w:val="00B76075"/>
    <w:rsid w:val="00B769AA"/>
    <w:rsid w:val="00B805CD"/>
    <w:rsid w:val="00B80739"/>
    <w:rsid w:val="00B80DEA"/>
    <w:rsid w:val="00B819A9"/>
    <w:rsid w:val="00B8251F"/>
    <w:rsid w:val="00B82C0A"/>
    <w:rsid w:val="00B83C61"/>
    <w:rsid w:val="00B86B9C"/>
    <w:rsid w:val="00B86E07"/>
    <w:rsid w:val="00B871B9"/>
    <w:rsid w:val="00B913CB"/>
    <w:rsid w:val="00B929D5"/>
    <w:rsid w:val="00B92D35"/>
    <w:rsid w:val="00B93199"/>
    <w:rsid w:val="00B93B69"/>
    <w:rsid w:val="00B93BE9"/>
    <w:rsid w:val="00B93E5D"/>
    <w:rsid w:val="00B93FDA"/>
    <w:rsid w:val="00B94514"/>
    <w:rsid w:val="00B956C7"/>
    <w:rsid w:val="00B95DC0"/>
    <w:rsid w:val="00B96226"/>
    <w:rsid w:val="00B962BE"/>
    <w:rsid w:val="00B964CB"/>
    <w:rsid w:val="00B96C6A"/>
    <w:rsid w:val="00BA01F7"/>
    <w:rsid w:val="00BA0ADD"/>
    <w:rsid w:val="00BA0B90"/>
    <w:rsid w:val="00BA20DA"/>
    <w:rsid w:val="00BA24F7"/>
    <w:rsid w:val="00BA2607"/>
    <w:rsid w:val="00BA2A62"/>
    <w:rsid w:val="00BA32CF"/>
    <w:rsid w:val="00BA3729"/>
    <w:rsid w:val="00BA378A"/>
    <w:rsid w:val="00BA4BC4"/>
    <w:rsid w:val="00BA68F2"/>
    <w:rsid w:val="00BA6ED1"/>
    <w:rsid w:val="00BA7428"/>
    <w:rsid w:val="00BA7538"/>
    <w:rsid w:val="00BA7B20"/>
    <w:rsid w:val="00BB00CB"/>
    <w:rsid w:val="00BB015C"/>
    <w:rsid w:val="00BB01EB"/>
    <w:rsid w:val="00BB021C"/>
    <w:rsid w:val="00BB0266"/>
    <w:rsid w:val="00BB0965"/>
    <w:rsid w:val="00BB20E7"/>
    <w:rsid w:val="00BB2A85"/>
    <w:rsid w:val="00BB2A96"/>
    <w:rsid w:val="00BB2B1B"/>
    <w:rsid w:val="00BB2E00"/>
    <w:rsid w:val="00BB3373"/>
    <w:rsid w:val="00BB39EE"/>
    <w:rsid w:val="00BB5D9D"/>
    <w:rsid w:val="00BB5E3C"/>
    <w:rsid w:val="00BB6DD0"/>
    <w:rsid w:val="00BB6FBD"/>
    <w:rsid w:val="00BB7072"/>
    <w:rsid w:val="00BB74E4"/>
    <w:rsid w:val="00BC0028"/>
    <w:rsid w:val="00BC151D"/>
    <w:rsid w:val="00BC15B4"/>
    <w:rsid w:val="00BC2E18"/>
    <w:rsid w:val="00BC3004"/>
    <w:rsid w:val="00BC437D"/>
    <w:rsid w:val="00BC4A51"/>
    <w:rsid w:val="00BC5614"/>
    <w:rsid w:val="00BC5689"/>
    <w:rsid w:val="00BC5F5A"/>
    <w:rsid w:val="00BC60E3"/>
    <w:rsid w:val="00BC7877"/>
    <w:rsid w:val="00BD00C0"/>
    <w:rsid w:val="00BD11F2"/>
    <w:rsid w:val="00BD17B6"/>
    <w:rsid w:val="00BD1B96"/>
    <w:rsid w:val="00BD20B8"/>
    <w:rsid w:val="00BD213F"/>
    <w:rsid w:val="00BD2C7E"/>
    <w:rsid w:val="00BD4700"/>
    <w:rsid w:val="00BD4B5A"/>
    <w:rsid w:val="00BD4D2D"/>
    <w:rsid w:val="00BD4E22"/>
    <w:rsid w:val="00BD5196"/>
    <w:rsid w:val="00BD5449"/>
    <w:rsid w:val="00BD6179"/>
    <w:rsid w:val="00BD64F7"/>
    <w:rsid w:val="00BD6B95"/>
    <w:rsid w:val="00BD742A"/>
    <w:rsid w:val="00BE077C"/>
    <w:rsid w:val="00BE0AEC"/>
    <w:rsid w:val="00BE1C8C"/>
    <w:rsid w:val="00BE2318"/>
    <w:rsid w:val="00BE2FA8"/>
    <w:rsid w:val="00BE32C7"/>
    <w:rsid w:val="00BE339C"/>
    <w:rsid w:val="00BE3792"/>
    <w:rsid w:val="00BE3E5E"/>
    <w:rsid w:val="00BE45CB"/>
    <w:rsid w:val="00BE46AC"/>
    <w:rsid w:val="00BE4905"/>
    <w:rsid w:val="00BE4F19"/>
    <w:rsid w:val="00BE5222"/>
    <w:rsid w:val="00BE53C4"/>
    <w:rsid w:val="00BE543E"/>
    <w:rsid w:val="00BE5F10"/>
    <w:rsid w:val="00BE6453"/>
    <w:rsid w:val="00BE6592"/>
    <w:rsid w:val="00BE6765"/>
    <w:rsid w:val="00BE70F3"/>
    <w:rsid w:val="00BE7385"/>
    <w:rsid w:val="00BE7E55"/>
    <w:rsid w:val="00BF0DF6"/>
    <w:rsid w:val="00BF1787"/>
    <w:rsid w:val="00BF1A2B"/>
    <w:rsid w:val="00BF1F8B"/>
    <w:rsid w:val="00BF282E"/>
    <w:rsid w:val="00BF30E2"/>
    <w:rsid w:val="00BF3997"/>
    <w:rsid w:val="00BF3B12"/>
    <w:rsid w:val="00BF3C03"/>
    <w:rsid w:val="00BF3D11"/>
    <w:rsid w:val="00BF5495"/>
    <w:rsid w:val="00BF60B5"/>
    <w:rsid w:val="00BF7A93"/>
    <w:rsid w:val="00C00078"/>
    <w:rsid w:val="00C00299"/>
    <w:rsid w:val="00C00C78"/>
    <w:rsid w:val="00C00F18"/>
    <w:rsid w:val="00C01C15"/>
    <w:rsid w:val="00C01FB2"/>
    <w:rsid w:val="00C022F3"/>
    <w:rsid w:val="00C0255F"/>
    <w:rsid w:val="00C0331C"/>
    <w:rsid w:val="00C03B18"/>
    <w:rsid w:val="00C04346"/>
    <w:rsid w:val="00C06AF5"/>
    <w:rsid w:val="00C070D1"/>
    <w:rsid w:val="00C0718C"/>
    <w:rsid w:val="00C07C07"/>
    <w:rsid w:val="00C104CE"/>
    <w:rsid w:val="00C1119D"/>
    <w:rsid w:val="00C1179E"/>
    <w:rsid w:val="00C1219E"/>
    <w:rsid w:val="00C123F7"/>
    <w:rsid w:val="00C12BEE"/>
    <w:rsid w:val="00C12C1E"/>
    <w:rsid w:val="00C139E3"/>
    <w:rsid w:val="00C15538"/>
    <w:rsid w:val="00C15876"/>
    <w:rsid w:val="00C164D2"/>
    <w:rsid w:val="00C1681F"/>
    <w:rsid w:val="00C2051D"/>
    <w:rsid w:val="00C2064C"/>
    <w:rsid w:val="00C21069"/>
    <w:rsid w:val="00C213E9"/>
    <w:rsid w:val="00C22291"/>
    <w:rsid w:val="00C22C9F"/>
    <w:rsid w:val="00C23EC1"/>
    <w:rsid w:val="00C25DBD"/>
    <w:rsid w:val="00C26886"/>
    <w:rsid w:val="00C26997"/>
    <w:rsid w:val="00C2787F"/>
    <w:rsid w:val="00C30C87"/>
    <w:rsid w:val="00C316EF"/>
    <w:rsid w:val="00C318E0"/>
    <w:rsid w:val="00C31A3A"/>
    <w:rsid w:val="00C31C7E"/>
    <w:rsid w:val="00C33B4F"/>
    <w:rsid w:val="00C33BC7"/>
    <w:rsid w:val="00C36D21"/>
    <w:rsid w:val="00C371AA"/>
    <w:rsid w:val="00C379AB"/>
    <w:rsid w:val="00C37C2F"/>
    <w:rsid w:val="00C4009B"/>
    <w:rsid w:val="00C4071A"/>
    <w:rsid w:val="00C40961"/>
    <w:rsid w:val="00C40E16"/>
    <w:rsid w:val="00C41411"/>
    <w:rsid w:val="00C426C5"/>
    <w:rsid w:val="00C4352D"/>
    <w:rsid w:val="00C457DA"/>
    <w:rsid w:val="00C45873"/>
    <w:rsid w:val="00C4640A"/>
    <w:rsid w:val="00C46947"/>
    <w:rsid w:val="00C4699B"/>
    <w:rsid w:val="00C47957"/>
    <w:rsid w:val="00C47E03"/>
    <w:rsid w:val="00C501CA"/>
    <w:rsid w:val="00C5045A"/>
    <w:rsid w:val="00C50667"/>
    <w:rsid w:val="00C50730"/>
    <w:rsid w:val="00C510ED"/>
    <w:rsid w:val="00C512A1"/>
    <w:rsid w:val="00C5190E"/>
    <w:rsid w:val="00C51C75"/>
    <w:rsid w:val="00C5221C"/>
    <w:rsid w:val="00C52516"/>
    <w:rsid w:val="00C528B6"/>
    <w:rsid w:val="00C52DD4"/>
    <w:rsid w:val="00C5365B"/>
    <w:rsid w:val="00C541D4"/>
    <w:rsid w:val="00C5427E"/>
    <w:rsid w:val="00C54725"/>
    <w:rsid w:val="00C547EF"/>
    <w:rsid w:val="00C54A65"/>
    <w:rsid w:val="00C54B57"/>
    <w:rsid w:val="00C5507F"/>
    <w:rsid w:val="00C55EFD"/>
    <w:rsid w:val="00C56A31"/>
    <w:rsid w:val="00C5734C"/>
    <w:rsid w:val="00C57860"/>
    <w:rsid w:val="00C60214"/>
    <w:rsid w:val="00C60D3C"/>
    <w:rsid w:val="00C62543"/>
    <w:rsid w:val="00C62A33"/>
    <w:rsid w:val="00C6383F"/>
    <w:rsid w:val="00C63C8D"/>
    <w:rsid w:val="00C63E3D"/>
    <w:rsid w:val="00C63F79"/>
    <w:rsid w:val="00C642E4"/>
    <w:rsid w:val="00C644FF"/>
    <w:rsid w:val="00C648A6"/>
    <w:rsid w:val="00C64966"/>
    <w:rsid w:val="00C6563C"/>
    <w:rsid w:val="00C659B9"/>
    <w:rsid w:val="00C6664F"/>
    <w:rsid w:val="00C667F7"/>
    <w:rsid w:val="00C70103"/>
    <w:rsid w:val="00C7066C"/>
    <w:rsid w:val="00C723A3"/>
    <w:rsid w:val="00C73EBC"/>
    <w:rsid w:val="00C74270"/>
    <w:rsid w:val="00C75270"/>
    <w:rsid w:val="00C76557"/>
    <w:rsid w:val="00C769F0"/>
    <w:rsid w:val="00C76DA3"/>
    <w:rsid w:val="00C772F9"/>
    <w:rsid w:val="00C77568"/>
    <w:rsid w:val="00C7799B"/>
    <w:rsid w:val="00C77ABC"/>
    <w:rsid w:val="00C77E5F"/>
    <w:rsid w:val="00C80526"/>
    <w:rsid w:val="00C80838"/>
    <w:rsid w:val="00C81DF0"/>
    <w:rsid w:val="00C82445"/>
    <w:rsid w:val="00C8320E"/>
    <w:rsid w:val="00C83B78"/>
    <w:rsid w:val="00C83D23"/>
    <w:rsid w:val="00C84449"/>
    <w:rsid w:val="00C84C32"/>
    <w:rsid w:val="00C84D02"/>
    <w:rsid w:val="00C85E72"/>
    <w:rsid w:val="00C861A5"/>
    <w:rsid w:val="00C8728F"/>
    <w:rsid w:val="00C90688"/>
    <w:rsid w:val="00C90A03"/>
    <w:rsid w:val="00C9127A"/>
    <w:rsid w:val="00C9128B"/>
    <w:rsid w:val="00C91B2D"/>
    <w:rsid w:val="00C939AE"/>
    <w:rsid w:val="00C944A0"/>
    <w:rsid w:val="00C94897"/>
    <w:rsid w:val="00C949F9"/>
    <w:rsid w:val="00C94FF8"/>
    <w:rsid w:val="00C954EB"/>
    <w:rsid w:val="00C95F31"/>
    <w:rsid w:val="00C961E4"/>
    <w:rsid w:val="00C97132"/>
    <w:rsid w:val="00C97773"/>
    <w:rsid w:val="00C977CA"/>
    <w:rsid w:val="00C97F5D"/>
    <w:rsid w:val="00CA0497"/>
    <w:rsid w:val="00CA0C59"/>
    <w:rsid w:val="00CA0D41"/>
    <w:rsid w:val="00CA1534"/>
    <w:rsid w:val="00CA1A4E"/>
    <w:rsid w:val="00CA1C3D"/>
    <w:rsid w:val="00CA1D84"/>
    <w:rsid w:val="00CA2231"/>
    <w:rsid w:val="00CA2487"/>
    <w:rsid w:val="00CA276B"/>
    <w:rsid w:val="00CA2778"/>
    <w:rsid w:val="00CA2877"/>
    <w:rsid w:val="00CA2BDD"/>
    <w:rsid w:val="00CA34A0"/>
    <w:rsid w:val="00CA3C71"/>
    <w:rsid w:val="00CA3CA1"/>
    <w:rsid w:val="00CA3CAA"/>
    <w:rsid w:val="00CA4305"/>
    <w:rsid w:val="00CA4772"/>
    <w:rsid w:val="00CA47DB"/>
    <w:rsid w:val="00CA4ECD"/>
    <w:rsid w:val="00CA5742"/>
    <w:rsid w:val="00CA5B6E"/>
    <w:rsid w:val="00CA5CC0"/>
    <w:rsid w:val="00CA68F5"/>
    <w:rsid w:val="00CA7AB0"/>
    <w:rsid w:val="00CA7D47"/>
    <w:rsid w:val="00CB03AD"/>
    <w:rsid w:val="00CB0B52"/>
    <w:rsid w:val="00CB160E"/>
    <w:rsid w:val="00CB1C64"/>
    <w:rsid w:val="00CB2521"/>
    <w:rsid w:val="00CB2A8D"/>
    <w:rsid w:val="00CB31EF"/>
    <w:rsid w:val="00CB36FB"/>
    <w:rsid w:val="00CB3CDA"/>
    <w:rsid w:val="00CB446A"/>
    <w:rsid w:val="00CB45FC"/>
    <w:rsid w:val="00CB4DA7"/>
    <w:rsid w:val="00CB5352"/>
    <w:rsid w:val="00CB5369"/>
    <w:rsid w:val="00CB5853"/>
    <w:rsid w:val="00CB5A51"/>
    <w:rsid w:val="00CB5E0A"/>
    <w:rsid w:val="00CB5F60"/>
    <w:rsid w:val="00CB704F"/>
    <w:rsid w:val="00CB7E9B"/>
    <w:rsid w:val="00CC0141"/>
    <w:rsid w:val="00CC0237"/>
    <w:rsid w:val="00CC068F"/>
    <w:rsid w:val="00CC1232"/>
    <w:rsid w:val="00CC3BB7"/>
    <w:rsid w:val="00CC3EA3"/>
    <w:rsid w:val="00CC53C2"/>
    <w:rsid w:val="00CC53E8"/>
    <w:rsid w:val="00CC5FA8"/>
    <w:rsid w:val="00CC719D"/>
    <w:rsid w:val="00CC7D00"/>
    <w:rsid w:val="00CC7DD2"/>
    <w:rsid w:val="00CD0186"/>
    <w:rsid w:val="00CD0688"/>
    <w:rsid w:val="00CD08E1"/>
    <w:rsid w:val="00CD094D"/>
    <w:rsid w:val="00CD1D2F"/>
    <w:rsid w:val="00CD1F40"/>
    <w:rsid w:val="00CD2802"/>
    <w:rsid w:val="00CD2B64"/>
    <w:rsid w:val="00CD2E3F"/>
    <w:rsid w:val="00CD3933"/>
    <w:rsid w:val="00CD3F43"/>
    <w:rsid w:val="00CD60B8"/>
    <w:rsid w:val="00CD6194"/>
    <w:rsid w:val="00CD78AB"/>
    <w:rsid w:val="00CD78F8"/>
    <w:rsid w:val="00CE051B"/>
    <w:rsid w:val="00CE0C4F"/>
    <w:rsid w:val="00CE15DA"/>
    <w:rsid w:val="00CE22D1"/>
    <w:rsid w:val="00CE2811"/>
    <w:rsid w:val="00CE2F30"/>
    <w:rsid w:val="00CE345D"/>
    <w:rsid w:val="00CE359A"/>
    <w:rsid w:val="00CE402E"/>
    <w:rsid w:val="00CE42F7"/>
    <w:rsid w:val="00CE6379"/>
    <w:rsid w:val="00CE64C4"/>
    <w:rsid w:val="00CE66FA"/>
    <w:rsid w:val="00CE6F96"/>
    <w:rsid w:val="00CE7356"/>
    <w:rsid w:val="00CE7A52"/>
    <w:rsid w:val="00CE7A6F"/>
    <w:rsid w:val="00CF0715"/>
    <w:rsid w:val="00CF080B"/>
    <w:rsid w:val="00CF080C"/>
    <w:rsid w:val="00CF0B05"/>
    <w:rsid w:val="00CF190C"/>
    <w:rsid w:val="00CF26FE"/>
    <w:rsid w:val="00CF3232"/>
    <w:rsid w:val="00CF38F5"/>
    <w:rsid w:val="00CF3B5E"/>
    <w:rsid w:val="00CF4300"/>
    <w:rsid w:val="00CF4615"/>
    <w:rsid w:val="00CF5041"/>
    <w:rsid w:val="00CF5052"/>
    <w:rsid w:val="00CF57DA"/>
    <w:rsid w:val="00CF5D8D"/>
    <w:rsid w:val="00CF65FB"/>
    <w:rsid w:val="00CF6C41"/>
    <w:rsid w:val="00CF6D03"/>
    <w:rsid w:val="00CF6F92"/>
    <w:rsid w:val="00CF73C7"/>
    <w:rsid w:val="00CF7681"/>
    <w:rsid w:val="00D0175C"/>
    <w:rsid w:val="00D01854"/>
    <w:rsid w:val="00D026BD"/>
    <w:rsid w:val="00D027C7"/>
    <w:rsid w:val="00D02E24"/>
    <w:rsid w:val="00D04418"/>
    <w:rsid w:val="00D04A67"/>
    <w:rsid w:val="00D05787"/>
    <w:rsid w:val="00D0640F"/>
    <w:rsid w:val="00D0670C"/>
    <w:rsid w:val="00D06F6D"/>
    <w:rsid w:val="00D06FF3"/>
    <w:rsid w:val="00D07128"/>
    <w:rsid w:val="00D077E1"/>
    <w:rsid w:val="00D1086D"/>
    <w:rsid w:val="00D10AC8"/>
    <w:rsid w:val="00D11935"/>
    <w:rsid w:val="00D11E84"/>
    <w:rsid w:val="00D11FFD"/>
    <w:rsid w:val="00D12037"/>
    <w:rsid w:val="00D12CF7"/>
    <w:rsid w:val="00D13609"/>
    <w:rsid w:val="00D13C3F"/>
    <w:rsid w:val="00D1425F"/>
    <w:rsid w:val="00D146FD"/>
    <w:rsid w:val="00D14D2E"/>
    <w:rsid w:val="00D15450"/>
    <w:rsid w:val="00D15554"/>
    <w:rsid w:val="00D167D6"/>
    <w:rsid w:val="00D16E3D"/>
    <w:rsid w:val="00D16F96"/>
    <w:rsid w:val="00D176A9"/>
    <w:rsid w:val="00D2074D"/>
    <w:rsid w:val="00D207FF"/>
    <w:rsid w:val="00D2097C"/>
    <w:rsid w:val="00D2143D"/>
    <w:rsid w:val="00D21536"/>
    <w:rsid w:val="00D21EBB"/>
    <w:rsid w:val="00D244B1"/>
    <w:rsid w:val="00D24C02"/>
    <w:rsid w:val="00D24CC5"/>
    <w:rsid w:val="00D24D35"/>
    <w:rsid w:val="00D251CF"/>
    <w:rsid w:val="00D253A7"/>
    <w:rsid w:val="00D25676"/>
    <w:rsid w:val="00D25E90"/>
    <w:rsid w:val="00D25F54"/>
    <w:rsid w:val="00D26373"/>
    <w:rsid w:val="00D26552"/>
    <w:rsid w:val="00D27006"/>
    <w:rsid w:val="00D2710E"/>
    <w:rsid w:val="00D274C3"/>
    <w:rsid w:val="00D27ECD"/>
    <w:rsid w:val="00D300B9"/>
    <w:rsid w:val="00D30464"/>
    <w:rsid w:val="00D30630"/>
    <w:rsid w:val="00D30D75"/>
    <w:rsid w:val="00D317EE"/>
    <w:rsid w:val="00D31A99"/>
    <w:rsid w:val="00D31C40"/>
    <w:rsid w:val="00D32B97"/>
    <w:rsid w:val="00D33A34"/>
    <w:rsid w:val="00D33FAF"/>
    <w:rsid w:val="00D3450E"/>
    <w:rsid w:val="00D364BF"/>
    <w:rsid w:val="00D37132"/>
    <w:rsid w:val="00D372A4"/>
    <w:rsid w:val="00D37C1F"/>
    <w:rsid w:val="00D40A60"/>
    <w:rsid w:val="00D40C7C"/>
    <w:rsid w:val="00D413F3"/>
    <w:rsid w:val="00D41690"/>
    <w:rsid w:val="00D4176C"/>
    <w:rsid w:val="00D41ED4"/>
    <w:rsid w:val="00D42E67"/>
    <w:rsid w:val="00D44B1E"/>
    <w:rsid w:val="00D44E9D"/>
    <w:rsid w:val="00D455FE"/>
    <w:rsid w:val="00D4565E"/>
    <w:rsid w:val="00D4566B"/>
    <w:rsid w:val="00D45840"/>
    <w:rsid w:val="00D45AD8"/>
    <w:rsid w:val="00D461B6"/>
    <w:rsid w:val="00D46861"/>
    <w:rsid w:val="00D470B9"/>
    <w:rsid w:val="00D473E7"/>
    <w:rsid w:val="00D50E3A"/>
    <w:rsid w:val="00D50F12"/>
    <w:rsid w:val="00D51102"/>
    <w:rsid w:val="00D51C8C"/>
    <w:rsid w:val="00D52F6A"/>
    <w:rsid w:val="00D535C0"/>
    <w:rsid w:val="00D54054"/>
    <w:rsid w:val="00D54361"/>
    <w:rsid w:val="00D550D2"/>
    <w:rsid w:val="00D55414"/>
    <w:rsid w:val="00D5563D"/>
    <w:rsid w:val="00D5579A"/>
    <w:rsid w:val="00D55AD0"/>
    <w:rsid w:val="00D56919"/>
    <w:rsid w:val="00D57278"/>
    <w:rsid w:val="00D57833"/>
    <w:rsid w:val="00D600F9"/>
    <w:rsid w:val="00D60B6D"/>
    <w:rsid w:val="00D61857"/>
    <w:rsid w:val="00D637C8"/>
    <w:rsid w:val="00D63933"/>
    <w:rsid w:val="00D64B30"/>
    <w:rsid w:val="00D65514"/>
    <w:rsid w:val="00D65F1C"/>
    <w:rsid w:val="00D661F0"/>
    <w:rsid w:val="00D664B8"/>
    <w:rsid w:val="00D66A9C"/>
    <w:rsid w:val="00D66D3E"/>
    <w:rsid w:val="00D66FD4"/>
    <w:rsid w:val="00D6780B"/>
    <w:rsid w:val="00D67846"/>
    <w:rsid w:val="00D67BC6"/>
    <w:rsid w:val="00D703C3"/>
    <w:rsid w:val="00D70497"/>
    <w:rsid w:val="00D704FF"/>
    <w:rsid w:val="00D709AE"/>
    <w:rsid w:val="00D70FC7"/>
    <w:rsid w:val="00D71F5E"/>
    <w:rsid w:val="00D72F26"/>
    <w:rsid w:val="00D733C1"/>
    <w:rsid w:val="00D7375D"/>
    <w:rsid w:val="00D74BF3"/>
    <w:rsid w:val="00D76148"/>
    <w:rsid w:val="00D766DA"/>
    <w:rsid w:val="00D769B8"/>
    <w:rsid w:val="00D76A13"/>
    <w:rsid w:val="00D76B0C"/>
    <w:rsid w:val="00D76BA7"/>
    <w:rsid w:val="00D77119"/>
    <w:rsid w:val="00D77FCC"/>
    <w:rsid w:val="00D80E00"/>
    <w:rsid w:val="00D81A07"/>
    <w:rsid w:val="00D81B4F"/>
    <w:rsid w:val="00D822CA"/>
    <w:rsid w:val="00D82492"/>
    <w:rsid w:val="00D82672"/>
    <w:rsid w:val="00D8276E"/>
    <w:rsid w:val="00D83590"/>
    <w:rsid w:val="00D83B2B"/>
    <w:rsid w:val="00D842D9"/>
    <w:rsid w:val="00D8551E"/>
    <w:rsid w:val="00D862BD"/>
    <w:rsid w:val="00D864B0"/>
    <w:rsid w:val="00D8656B"/>
    <w:rsid w:val="00D86670"/>
    <w:rsid w:val="00D8677C"/>
    <w:rsid w:val="00D8708F"/>
    <w:rsid w:val="00D87720"/>
    <w:rsid w:val="00D90101"/>
    <w:rsid w:val="00D903A9"/>
    <w:rsid w:val="00D91412"/>
    <w:rsid w:val="00D91680"/>
    <w:rsid w:val="00D91813"/>
    <w:rsid w:val="00D92986"/>
    <w:rsid w:val="00D92DD8"/>
    <w:rsid w:val="00D932AF"/>
    <w:rsid w:val="00D9348C"/>
    <w:rsid w:val="00D94C9F"/>
    <w:rsid w:val="00D958AA"/>
    <w:rsid w:val="00D95E32"/>
    <w:rsid w:val="00D96313"/>
    <w:rsid w:val="00D96318"/>
    <w:rsid w:val="00D96EC5"/>
    <w:rsid w:val="00D974AF"/>
    <w:rsid w:val="00D97751"/>
    <w:rsid w:val="00DA0EB3"/>
    <w:rsid w:val="00DA112C"/>
    <w:rsid w:val="00DA18A6"/>
    <w:rsid w:val="00DA241E"/>
    <w:rsid w:val="00DA2700"/>
    <w:rsid w:val="00DA2928"/>
    <w:rsid w:val="00DA2CAC"/>
    <w:rsid w:val="00DA4C80"/>
    <w:rsid w:val="00DA593B"/>
    <w:rsid w:val="00DA5DF6"/>
    <w:rsid w:val="00DA76E7"/>
    <w:rsid w:val="00DA7EA2"/>
    <w:rsid w:val="00DB0096"/>
    <w:rsid w:val="00DB0242"/>
    <w:rsid w:val="00DB0340"/>
    <w:rsid w:val="00DB0581"/>
    <w:rsid w:val="00DB0683"/>
    <w:rsid w:val="00DB06FA"/>
    <w:rsid w:val="00DB0A99"/>
    <w:rsid w:val="00DB102A"/>
    <w:rsid w:val="00DB10EE"/>
    <w:rsid w:val="00DB1327"/>
    <w:rsid w:val="00DB1CF7"/>
    <w:rsid w:val="00DB204E"/>
    <w:rsid w:val="00DB2592"/>
    <w:rsid w:val="00DB3BED"/>
    <w:rsid w:val="00DB3CF0"/>
    <w:rsid w:val="00DB42C5"/>
    <w:rsid w:val="00DB48AA"/>
    <w:rsid w:val="00DB4E9D"/>
    <w:rsid w:val="00DB4EED"/>
    <w:rsid w:val="00DB5079"/>
    <w:rsid w:val="00DB5631"/>
    <w:rsid w:val="00DB5ED3"/>
    <w:rsid w:val="00DB5F31"/>
    <w:rsid w:val="00DB646F"/>
    <w:rsid w:val="00DB6552"/>
    <w:rsid w:val="00DB6876"/>
    <w:rsid w:val="00DB68BD"/>
    <w:rsid w:val="00DB69CB"/>
    <w:rsid w:val="00DB6A09"/>
    <w:rsid w:val="00DB6BF9"/>
    <w:rsid w:val="00DB7DD2"/>
    <w:rsid w:val="00DC0365"/>
    <w:rsid w:val="00DC06FE"/>
    <w:rsid w:val="00DC0790"/>
    <w:rsid w:val="00DC0AAA"/>
    <w:rsid w:val="00DC0AFB"/>
    <w:rsid w:val="00DC2FB7"/>
    <w:rsid w:val="00DC451F"/>
    <w:rsid w:val="00DC4596"/>
    <w:rsid w:val="00DC4D0B"/>
    <w:rsid w:val="00DC50A0"/>
    <w:rsid w:val="00DC70BE"/>
    <w:rsid w:val="00DC70DC"/>
    <w:rsid w:val="00DC753A"/>
    <w:rsid w:val="00DD003A"/>
    <w:rsid w:val="00DD01B4"/>
    <w:rsid w:val="00DD0374"/>
    <w:rsid w:val="00DD0DAD"/>
    <w:rsid w:val="00DD1091"/>
    <w:rsid w:val="00DD1C81"/>
    <w:rsid w:val="00DD23D0"/>
    <w:rsid w:val="00DD3100"/>
    <w:rsid w:val="00DD3AB5"/>
    <w:rsid w:val="00DD3F5A"/>
    <w:rsid w:val="00DD4A4B"/>
    <w:rsid w:val="00DD4E5B"/>
    <w:rsid w:val="00DD7247"/>
    <w:rsid w:val="00DD75B4"/>
    <w:rsid w:val="00DD7D12"/>
    <w:rsid w:val="00DE04C9"/>
    <w:rsid w:val="00DE0783"/>
    <w:rsid w:val="00DE0819"/>
    <w:rsid w:val="00DE0BDB"/>
    <w:rsid w:val="00DE15CF"/>
    <w:rsid w:val="00DE1842"/>
    <w:rsid w:val="00DE42E0"/>
    <w:rsid w:val="00DE494F"/>
    <w:rsid w:val="00DE4D7B"/>
    <w:rsid w:val="00DE4F1B"/>
    <w:rsid w:val="00DE507B"/>
    <w:rsid w:val="00DE6967"/>
    <w:rsid w:val="00DE6C69"/>
    <w:rsid w:val="00DE6D92"/>
    <w:rsid w:val="00DE71E0"/>
    <w:rsid w:val="00DE7287"/>
    <w:rsid w:val="00DF08A4"/>
    <w:rsid w:val="00DF14CD"/>
    <w:rsid w:val="00DF1AFD"/>
    <w:rsid w:val="00DF1E65"/>
    <w:rsid w:val="00DF1FF5"/>
    <w:rsid w:val="00DF25D8"/>
    <w:rsid w:val="00DF2789"/>
    <w:rsid w:val="00DF27DE"/>
    <w:rsid w:val="00DF28CD"/>
    <w:rsid w:val="00DF4D08"/>
    <w:rsid w:val="00DF501A"/>
    <w:rsid w:val="00DF5E67"/>
    <w:rsid w:val="00DF61A9"/>
    <w:rsid w:val="00DF6C8B"/>
    <w:rsid w:val="00DF7197"/>
    <w:rsid w:val="00DF71FE"/>
    <w:rsid w:val="00DF745E"/>
    <w:rsid w:val="00DF7BD7"/>
    <w:rsid w:val="00DF7CC9"/>
    <w:rsid w:val="00E005D4"/>
    <w:rsid w:val="00E009E8"/>
    <w:rsid w:val="00E03D9E"/>
    <w:rsid w:val="00E042A1"/>
    <w:rsid w:val="00E04792"/>
    <w:rsid w:val="00E047A2"/>
    <w:rsid w:val="00E04870"/>
    <w:rsid w:val="00E04AC2"/>
    <w:rsid w:val="00E053DC"/>
    <w:rsid w:val="00E05D39"/>
    <w:rsid w:val="00E064F6"/>
    <w:rsid w:val="00E0727B"/>
    <w:rsid w:val="00E11528"/>
    <w:rsid w:val="00E11566"/>
    <w:rsid w:val="00E1157C"/>
    <w:rsid w:val="00E115BB"/>
    <w:rsid w:val="00E11ED0"/>
    <w:rsid w:val="00E11F6A"/>
    <w:rsid w:val="00E12C8C"/>
    <w:rsid w:val="00E131F6"/>
    <w:rsid w:val="00E132F1"/>
    <w:rsid w:val="00E137AB"/>
    <w:rsid w:val="00E13848"/>
    <w:rsid w:val="00E13ADD"/>
    <w:rsid w:val="00E13DC2"/>
    <w:rsid w:val="00E141D9"/>
    <w:rsid w:val="00E17014"/>
    <w:rsid w:val="00E17190"/>
    <w:rsid w:val="00E209F3"/>
    <w:rsid w:val="00E226C2"/>
    <w:rsid w:val="00E23510"/>
    <w:rsid w:val="00E23EA6"/>
    <w:rsid w:val="00E2429D"/>
    <w:rsid w:val="00E24370"/>
    <w:rsid w:val="00E24C92"/>
    <w:rsid w:val="00E25388"/>
    <w:rsid w:val="00E2566E"/>
    <w:rsid w:val="00E26100"/>
    <w:rsid w:val="00E264E9"/>
    <w:rsid w:val="00E26768"/>
    <w:rsid w:val="00E2707C"/>
    <w:rsid w:val="00E27454"/>
    <w:rsid w:val="00E27516"/>
    <w:rsid w:val="00E2792E"/>
    <w:rsid w:val="00E30295"/>
    <w:rsid w:val="00E308DE"/>
    <w:rsid w:val="00E310E4"/>
    <w:rsid w:val="00E3266A"/>
    <w:rsid w:val="00E32719"/>
    <w:rsid w:val="00E32D07"/>
    <w:rsid w:val="00E33A20"/>
    <w:rsid w:val="00E33A80"/>
    <w:rsid w:val="00E34EDE"/>
    <w:rsid w:val="00E35C04"/>
    <w:rsid w:val="00E36510"/>
    <w:rsid w:val="00E365B8"/>
    <w:rsid w:val="00E366A1"/>
    <w:rsid w:val="00E368AE"/>
    <w:rsid w:val="00E36A52"/>
    <w:rsid w:val="00E3710D"/>
    <w:rsid w:val="00E3768A"/>
    <w:rsid w:val="00E37CF9"/>
    <w:rsid w:val="00E40152"/>
    <w:rsid w:val="00E40981"/>
    <w:rsid w:val="00E40E86"/>
    <w:rsid w:val="00E41025"/>
    <w:rsid w:val="00E414F2"/>
    <w:rsid w:val="00E41B75"/>
    <w:rsid w:val="00E41F78"/>
    <w:rsid w:val="00E42195"/>
    <w:rsid w:val="00E4243A"/>
    <w:rsid w:val="00E424B0"/>
    <w:rsid w:val="00E43736"/>
    <w:rsid w:val="00E4401C"/>
    <w:rsid w:val="00E443DD"/>
    <w:rsid w:val="00E447D9"/>
    <w:rsid w:val="00E448C1"/>
    <w:rsid w:val="00E44A02"/>
    <w:rsid w:val="00E473E4"/>
    <w:rsid w:val="00E47906"/>
    <w:rsid w:val="00E47A39"/>
    <w:rsid w:val="00E47B31"/>
    <w:rsid w:val="00E47E13"/>
    <w:rsid w:val="00E500BA"/>
    <w:rsid w:val="00E50156"/>
    <w:rsid w:val="00E510E2"/>
    <w:rsid w:val="00E52050"/>
    <w:rsid w:val="00E52308"/>
    <w:rsid w:val="00E5416E"/>
    <w:rsid w:val="00E54961"/>
    <w:rsid w:val="00E5503F"/>
    <w:rsid w:val="00E5591E"/>
    <w:rsid w:val="00E56F03"/>
    <w:rsid w:val="00E57CE2"/>
    <w:rsid w:val="00E6134E"/>
    <w:rsid w:val="00E61355"/>
    <w:rsid w:val="00E614ED"/>
    <w:rsid w:val="00E61CE6"/>
    <w:rsid w:val="00E6235F"/>
    <w:rsid w:val="00E624CB"/>
    <w:rsid w:val="00E64E0F"/>
    <w:rsid w:val="00E65A38"/>
    <w:rsid w:val="00E6635B"/>
    <w:rsid w:val="00E66650"/>
    <w:rsid w:val="00E66AD4"/>
    <w:rsid w:val="00E66C26"/>
    <w:rsid w:val="00E66FE1"/>
    <w:rsid w:val="00E670BC"/>
    <w:rsid w:val="00E672E7"/>
    <w:rsid w:val="00E67727"/>
    <w:rsid w:val="00E6795A"/>
    <w:rsid w:val="00E67B37"/>
    <w:rsid w:val="00E7138A"/>
    <w:rsid w:val="00E71B06"/>
    <w:rsid w:val="00E7291D"/>
    <w:rsid w:val="00E73301"/>
    <w:rsid w:val="00E73E8E"/>
    <w:rsid w:val="00E7416E"/>
    <w:rsid w:val="00E749D3"/>
    <w:rsid w:val="00E74E46"/>
    <w:rsid w:val="00E74F69"/>
    <w:rsid w:val="00E752C8"/>
    <w:rsid w:val="00E762E9"/>
    <w:rsid w:val="00E765D9"/>
    <w:rsid w:val="00E772A2"/>
    <w:rsid w:val="00E774D9"/>
    <w:rsid w:val="00E807EB"/>
    <w:rsid w:val="00E80902"/>
    <w:rsid w:val="00E80EF8"/>
    <w:rsid w:val="00E80F51"/>
    <w:rsid w:val="00E81700"/>
    <w:rsid w:val="00E81A5E"/>
    <w:rsid w:val="00E81B68"/>
    <w:rsid w:val="00E81C5F"/>
    <w:rsid w:val="00E81E3C"/>
    <w:rsid w:val="00E820DE"/>
    <w:rsid w:val="00E821DE"/>
    <w:rsid w:val="00E8321F"/>
    <w:rsid w:val="00E83B39"/>
    <w:rsid w:val="00E83B47"/>
    <w:rsid w:val="00E83ED6"/>
    <w:rsid w:val="00E83F0D"/>
    <w:rsid w:val="00E84902"/>
    <w:rsid w:val="00E84AFE"/>
    <w:rsid w:val="00E8538D"/>
    <w:rsid w:val="00E868DC"/>
    <w:rsid w:val="00E86C4C"/>
    <w:rsid w:val="00E87604"/>
    <w:rsid w:val="00E878C2"/>
    <w:rsid w:val="00E879D2"/>
    <w:rsid w:val="00E87A42"/>
    <w:rsid w:val="00E90B51"/>
    <w:rsid w:val="00E90B96"/>
    <w:rsid w:val="00E90CD2"/>
    <w:rsid w:val="00E91497"/>
    <w:rsid w:val="00E9167F"/>
    <w:rsid w:val="00E91ACA"/>
    <w:rsid w:val="00E91E35"/>
    <w:rsid w:val="00E91E49"/>
    <w:rsid w:val="00E92483"/>
    <w:rsid w:val="00E92B9A"/>
    <w:rsid w:val="00E92D22"/>
    <w:rsid w:val="00E931F6"/>
    <w:rsid w:val="00E93484"/>
    <w:rsid w:val="00E93D87"/>
    <w:rsid w:val="00E94342"/>
    <w:rsid w:val="00E944D5"/>
    <w:rsid w:val="00E949ED"/>
    <w:rsid w:val="00E962FC"/>
    <w:rsid w:val="00E96979"/>
    <w:rsid w:val="00E97851"/>
    <w:rsid w:val="00E97B30"/>
    <w:rsid w:val="00EA07C5"/>
    <w:rsid w:val="00EA1162"/>
    <w:rsid w:val="00EA2537"/>
    <w:rsid w:val="00EA2B0D"/>
    <w:rsid w:val="00EA2D77"/>
    <w:rsid w:val="00EA3203"/>
    <w:rsid w:val="00EA376F"/>
    <w:rsid w:val="00EA4A58"/>
    <w:rsid w:val="00EA51DE"/>
    <w:rsid w:val="00EA5B8C"/>
    <w:rsid w:val="00EA689E"/>
    <w:rsid w:val="00EA72E4"/>
    <w:rsid w:val="00EA7BFD"/>
    <w:rsid w:val="00EA7ED8"/>
    <w:rsid w:val="00EB038A"/>
    <w:rsid w:val="00EB0ECB"/>
    <w:rsid w:val="00EB0ED9"/>
    <w:rsid w:val="00EB18E8"/>
    <w:rsid w:val="00EB18EC"/>
    <w:rsid w:val="00EB1BCC"/>
    <w:rsid w:val="00EB261A"/>
    <w:rsid w:val="00EB2C6A"/>
    <w:rsid w:val="00EB2E0B"/>
    <w:rsid w:val="00EB53B1"/>
    <w:rsid w:val="00EB573F"/>
    <w:rsid w:val="00EB5B98"/>
    <w:rsid w:val="00EB6330"/>
    <w:rsid w:val="00EB64F4"/>
    <w:rsid w:val="00EB65CE"/>
    <w:rsid w:val="00EB69F4"/>
    <w:rsid w:val="00EB6FF6"/>
    <w:rsid w:val="00EB7A03"/>
    <w:rsid w:val="00EC0778"/>
    <w:rsid w:val="00EC0B56"/>
    <w:rsid w:val="00EC1465"/>
    <w:rsid w:val="00EC195D"/>
    <w:rsid w:val="00EC1E90"/>
    <w:rsid w:val="00EC2195"/>
    <w:rsid w:val="00EC2ABC"/>
    <w:rsid w:val="00EC2BFC"/>
    <w:rsid w:val="00EC3E01"/>
    <w:rsid w:val="00EC41AB"/>
    <w:rsid w:val="00EC4505"/>
    <w:rsid w:val="00EC4563"/>
    <w:rsid w:val="00EC4E94"/>
    <w:rsid w:val="00EC5321"/>
    <w:rsid w:val="00EC5D6A"/>
    <w:rsid w:val="00EC5F13"/>
    <w:rsid w:val="00EC72F6"/>
    <w:rsid w:val="00EC7521"/>
    <w:rsid w:val="00EC7BEB"/>
    <w:rsid w:val="00EC7D5D"/>
    <w:rsid w:val="00ED10DD"/>
    <w:rsid w:val="00ED1C07"/>
    <w:rsid w:val="00ED22AB"/>
    <w:rsid w:val="00ED3392"/>
    <w:rsid w:val="00ED35FA"/>
    <w:rsid w:val="00ED364D"/>
    <w:rsid w:val="00ED62E9"/>
    <w:rsid w:val="00ED6A24"/>
    <w:rsid w:val="00ED7A14"/>
    <w:rsid w:val="00ED7B0C"/>
    <w:rsid w:val="00EE008F"/>
    <w:rsid w:val="00EE15E2"/>
    <w:rsid w:val="00EE1ED7"/>
    <w:rsid w:val="00EE27B3"/>
    <w:rsid w:val="00EE2E0B"/>
    <w:rsid w:val="00EE3BFA"/>
    <w:rsid w:val="00EE442E"/>
    <w:rsid w:val="00EE52E6"/>
    <w:rsid w:val="00EE540F"/>
    <w:rsid w:val="00EE564F"/>
    <w:rsid w:val="00EE5865"/>
    <w:rsid w:val="00EE6705"/>
    <w:rsid w:val="00EE72C3"/>
    <w:rsid w:val="00EE76C6"/>
    <w:rsid w:val="00EE794A"/>
    <w:rsid w:val="00EF0302"/>
    <w:rsid w:val="00EF085B"/>
    <w:rsid w:val="00EF0ABB"/>
    <w:rsid w:val="00EF0D3B"/>
    <w:rsid w:val="00EF18CF"/>
    <w:rsid w:val="00EF1A43"/>
    <w:rsid w:val="00EF1CC1"/>
    <w:rsid w:val="00EF20EA"/>
    <w:rsid w:val="00EF36FD"/>
    <w:rsid w:val="00EF3EBD"/>
    <w:rsid w:val="00EF3F86"/>
    <w:rsid w:val="00EF446E"/>
    <w:rsid w:val="00EF4B8A"/>
    <w:rsid w:val="00EF4B9C"/>
    <w:rsid w:val="00EF5B40"/>
    <w:rsid w:val="00EF647B"/>
    <w:rsid w:val="00EF7192"/>
    <w:rsid w:val="00EF7784"/>
    <w:rsid w:val="00EF7DB4"/>
    <w:rsid w:val="00F00862"/>
    <w:rsid w:val="00F0238B"/>
    <w:rsid w:val="00F02815"/>
    <w:rsid w:val="00F03037"/>
    <w:rsid w:val="00F03673"/>
    <w:rsid w:val="00F03B40"/>
    <w:rsid w:val="00F03DAD"/>
    <w:rsid w:val="00F03F11"/>
    <w:rsid w:val="00F046A2"/>
    <w:rsid w:val="00F04EA2"/>
    <w:rsid w:val="00F052C2"/>
    <w:rsid w:val="00F05427"/>
    <w:rsid w:val="00F05619"/>
    <w:rsid w:val="00F07B87"/>
    <w:rsid w:val="00F07E08"/>
    <w:rsid w:val="00F10118"/>
    <w:rsid w:val="00F10AA7"/>
    <w:rsid w:val="00F10BF6"/>
    <w:rsid w:val="00F10D6B"/>
    <w:rsid w:val="00F10D9B"/>
    <w:rsid w:val="00F118A0"/>
    <w:rsid w:val="00F11957"/>
    <w:rsid w:val="00F11F14"/>
    <w:rsid w:val="00F12BC0"/>
    <w:rsid w:val="00F12CC4"/>
    <w:rsid w:val="00F12D29"/>
    <w:rsid w:val="00F145A7"/>
    <w:rsid w:val="00F14BD1"/>
    <w:rsid w:val="00F15961"/>
    <w:rsid w:val="00F15A5E"/>
    <w:rsid w:val="00F20826"/>
    <w:rsid w:val="00F20B22"/>
    <w:rsid w:val="00F20D96"/>
    <w:rsid w:val="00F21CAA"/>
    <w:rsid w:val="00F22055"/>
    <w:rsid w:val="00F220D2"/>
    <w:rsid w:val="00F222C1"/>
    <w:rsid w:val="00F231C6"/>
    <w:rsid w:val="00F23202"/>
    <w:rsid w:val="00F233E2"/>
    <w:rsid w:val="00F23E91"/>
    <w:rsid w:val="00F24638"/>
    <w:rsid w:val="00F247A5"/>
    <w:rsid w:val="00F25816"/>
    <w:rsid w:val="00F2642F"/>
    <w:rsid w:val="00F265E4"/>
    <w:rsid w:val="00F26979"/>
    <w:rsid w:val="00F269E2"/>
    <w:rsid w:val="00F26A94"/>
    <w:rsid w:val="00F26F01"/>
    <w:rsid w:val="00F27081"/>
    <w:rsid w:val="00F27341"/>
    <w:rsid w:val="00F30823"/>
    <w:rsid w:val="00F308C7"/>
    <w:rsid w:val="00F30CF2"/>
    <w:rsid w:val="00F310D0"/>
    <w:rsid w:val="00F315D7"/>
    <w:rsid w:val="00F323CA"/>
    <w:rsid w:val="00F327A4"/>
    <w:rsid w:val="00F329E9"/>
    <w:rsid w:val="00F32A3C"/>
    <w:rsid w:val="00F331C6"/>
    <w:rsid w:val="00F3331D"/>
    <w:rsid w:val="00F34B4E"/>
    <w:rsid w:val="00F34D03"/>
    <w:rsid w:val="00F34DE3"/>
    <w:rsid w:val="00F3573B"/>
    <w:rsid w:val="00F35A4D"/>
    <w:rsid w:val="00F36FB5"/>
    <w:rsid w:val="00F3755A"/>
    <w:rsid w:val="00F377D4"/>
    <w:rsid w:val="00F40CBC"/>
    <w:rsid w:val="00F4172A"/>
    <w:rsid w:val="00F4271B"/>
    <w:rsid w:val="00F42C96"/>
    <w:rsid w:val="00F42DFE"/>
    <w:rsid w:val="00F431D4"/>
    <w:rsid w:val="00F43207"/>
    <w:rsid w:val="00F43F3B"/>
    <w:rsid w:val="00F441C2"/>
    <w:rsid w:val="00F44A69"/>
    <w:rsid w:val="00F4535E"/>
    <w:rsid w:val="00F45684"/>
    <w:rsid w:val="00F46B87"/>
    <w:rsid w:val="00F47354"/>
    <w:rsid w:val="00F50169"/>
    <w:rsid w:val="00F501A9"/>
    <w:rsid w:val="00F505D0"/>
    <w:rsid w:val="00F50653"/>
    <w:rsid w:val="00F50762"/>
    <w:rsid w:val="00F5125B"/>
    <w:rsid w:val="00F519AA"/>
    <w:rsid w:val="00F51D97"/>
    <w:rsid w:val="00F51E4B"/>
    <w:rsid w:val="00F53652"/>
    <w:rsid w:val="00F53BAA"/>
    <w:rsid w:val="00F545C8"/>
    <w:rsid w:val="00F56032"/>
    <w:rsid w:val="00F56104"/>
    <w:rsid w:val="00F56C7C"/>
    <w:rsid w:val="00F56CD7"/>
    <w:rsid w:val="00F5715B"/>
    <w:rsid w:val="00F574DC"/>
    <w:rsid w:val="00F57796"/>
    <w:rsid w:val="00F607EA"/>
    <w:rsid w:val="00F60E17"/>
    <w:rsid w:val="00F613E6"/>
    <w:rsid w:val="00F6172E"/>
    <w:rsid w:val="00F61AA7"/>
    <w:rsid w:val="00F61BE6"/>
    <w:rsid w:val="00F62508"/>
    <w:rsid w:val="00F63948"/>
    <w:rsid w:val="00F6398C"/>
    <w:rsid w:val="00F64BB2"/>
    <w:rsid w:val="00F6511C"/>
    <w:rsid w:val="00F65356"/>
    <w:rsid w:val="00F663DD"/>
    <w:rsid w:val="00F66856"/>
    <w:rsid w:val="00F6694D"/>
    <w:rsid w:val="00F672B9"/>
    <w:rsid w:val="00F67EDD"/>
    <w:rsid w:val="00F71A0C"/>
    <w:rsid w:val="00F71EFF"/>
    <w:rsid w:val="00F720B1"/>
    <w:rsid w:val="00F720D2"/>
    <w:rsid w:val="00F72155"/>
    <w:rsid w:val="00F72177"/>
    <w:rsid w:val="00F72C59"/>
    <w:rsid w:val="00F73201"/>
    <w:rsid w:val="00F73237"/>
    <w:rsid w:val="00F73391"/>
    <w:rsid w:val="00F75117"/>
    <w:rsid w:val="00F7515D"/>
    <w:rsid w:val="00F75265"/>
    <w:rsid w:val="00F75316"/>
    <w:rsid w:val="00F75E90"/>
    <w:rsid w:val="00F760FC"/>
    <w:rsid w:val="00F76388"/>
    <w:rsid w:val="00F76526"/>
    <w:rsid w:val="00F76874"/>
    <w:rsid w:val="00F768DB"/>
    <w:rsid w:val="00F76C1B"/>
    <w:rsid w:val="00F77393"/>
    <w:rsid w:val="00F775B6"/>
    <w:rsid w:val="00F77C4F"/>
    <w:rsid w:val="00F807F8"/>
    <w:rsid w:val="00F81315"/>
    <w:rsid w:val="00F813B9"/>
    <w:rsid w:val="00F8161B"/>
    <w:rsid w:val="00F816C5"/>
    <w:rsid w:val="00F818E4"/>
    <w:rsid w:val="00F82B4B"/>
    <w:rsid w:val="00F8315B"/>
    <w:rsid w:val="00F8363D"/>
    <w:rsid w:val="00F83DDD"/>
    <w:rsid w:val="00F8508C"/>
    <w:rsid w:val="00F857BA"/>
    <w:rsid w:val="00F8700E"/>
    <w:rsid w:val="00F87224"/>
    <w:rsid w:val="00F90AA5"/>
    <w:rsid w:val="00F9138A"/>
    <w:rsid w:val="00F91702"/>
    <w:rsid w:val="00F91ADA"/>
    <w:rsid w:val="00F91DFC"/>
    <w:rsid w:val="00F91E5C"/>
    <w:rsid w:val="00F92223"/>
    <w:rsid w:val="00F9233C"/>
    <w:rsid w:val="00F92347"/>
    <w:rsid w:val="00F923D5"/>
    <w:rsid w:val="00F92885"/>
    <w:rsid w:val="00F9373E"/>
    <w:rsid w:val="00F938BF"/>
    <w:rsid w:val="00F93C98"/>
    <w:rsid w:val="00F9480A"/>
    <w:rsid w:val="00F94877"/>
    <w:rsid w:val="00F94A80"/>
    <w:rsid w:val="00F94B91"/>
    <w:rsid w:val="00F94C1B"/>
    <w:rsid w:val="00F94E84"/>
    <w:rsid w:val="00F9537F"/>
    <w:rsid w:val="00F95D19"/>
    <w:rsid w:val="00F97B58"/>
    <w:rsid w:val="00FA0324"/>
    <w:rsid w:val="00FA07E1"/>
    <w:rsid w:val="00FA1A10"/>
    <w:rsid w:val="00FA2B8D"/>
    <w:rsid w:val="00FA2E16"/>
    <w:rsid w:val="00FA3DA3"/>
    <w:rsid w:val="00FA43F0"/>
    <w:rsid w:val="00FA4C74"/>
    <w:rsid w:val="00FA4FAC"/>
    <w:rsid w:val="00FA5A5A"/>
    <w:rsid w:val="00FA5BB7"/>
    <w:rsid w:val="00FA661F"/>
    <w:rsid w:val="00FA66FA"/>
    <w:rsid w:val="00FA728A"/>
    <w:rsid w:val="00FA73E9"/>
    <w:rsid w:val="00FB065D"/>
    <w:rsid w:val="00FB0815"/>
    <w:rsid w:val="00FB1173"/>
    <w:rsid w:val="00FB11BD"/>
    <w:rsid w:val="00FB1B50"/>
    <w:rsid w:val="00FB25CC"/>
    <w:rsid w:val="00FB2696"/>
    <w:rsid w:val="00FB26F1"/>
    <w:rsid w:val="00FB28C1"/>
    <w:rsid w:val="00FB2FCE"/>
    <w:rsid w:val="00FB34DB"/>
    <w:rsid w:val="00FB3EC3"/>
    <w:rsid w:val="00FB4A21"/>
    <w:rsid w:val="00FB4D9D"/>
    <w:rsid w:val="00FB585D"/>
    <w:rsid w:val="00FB6622"/>
    <w:rsid w:val="00FB7103"/>
    <w:rsid w:val="00FB711D"/>
    <w:rsid w:val="00FB7B4D"/>
    <w:rsid w:val="00FB7F10"/>
    <w:rsid w:val="00FC094B"/>
    <w:rsid w:val="00FC0962"/>
    <w:rsid w:val="00FC1263"/>
    <w:rsid w:val="00FC24AD"/>
    <w:rsid w:val="00FC2895"/>
    <w:rsid w:val="00FC2C13"/>
    <w:rsid w:val="00FC330D"/>
    <w:rsid w:val="00FC3808"/>
    <w:rsid w:val="00FC3950"/>
    <w:rsid w:val="00FC41EB"/>
    <w:rsid w:val="00FC44AA"/>
    <w:rsid w:val="00FC4721"/>
    <w:rsid w:val="00FC4E8B"/>
    <w:rsid w:val="00FC53E0"/>
    <w:rsid w:val="00FC5614"/>
    <w:rsid w:val="00FC6010"/>
    <w:rsid w:val="00FC601F"/>
    <w:rsid w:val="00FC6543"/>
    <w:rsid w:val="00FC71D6"/>
    <w:rsid w:val="00FD1DFE"/>
    <w:rsid w:val="00FD1E2A"/>
    <w:rsid w:val="00FD1EDD"/>
    <w:rsid w:val="00FD2A0A"/>
    <w:rsid w:val="00FD2E0B"/>
    <w:rsid w:val="00FD3338"/>
    <w:rsid w:val="00FD3629"/>
    <w:rsid w:val="00FD4187"/>
    <w:rsid w:val="00FD4528"/>
    <w:rsid w:val="00FD4BF4"/>
    <w:rsid w:val="00FD4CE5"/>
    <w:rsid w:val="00FD5697"/>
    <w:rsid w:val="00FD60F3"/>
    <w:rsid w:val="00FD6805"/>
    <w:rsid w:val="00FD68D1"/>
    <w:rsid w:val="00FE0CAB"/>
    <w:rsid w:val="00FE1670"/>
    <w:rsid w:val="00FE1895"/>
    <w:rsid w:val="00FE1AD0"/>
    <w:rsid w:val="00FE2E3C"/>
    <w:rsid w:val="00FE37A6"/>
    <w:rsid w:val="00FE3D47"/>
    <w:rsid w:val="00FE5209"/>
    <w:rsid w:val="00FE5D1D"/>
    <w:rsid w:val="00FE6042"/>
    <w:rsid w:val="00FE6542"/>
    <w:rsid w:val="00FE7496"/>
    <w:rsid w:val="00FE79E4"/>
    <w:rsid w:val="00FE7BAE"/>
    <w:rsid w:val="00FE7F5D"/>
    <w:rsid w:val="00FF11E9"/>
    <w:rsid w:val="00FF2430"/>
    <w:rsid w:val="00FF268E"/>
    <w:rsid w:val="00FF287A"/>
    <w:rsid w:val="00FF35D0"/>
    <w:rsid w:val="00FF4512"/>
    <w:rsid w:val="00FF633A"/>
    <w:rsid w:val="00FF6A1D"/>
    <w:rsid w:val="00FF7A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AFC297D"/>
  <w15:docId w15:val="{0B217BD5-4824-417C-8968-235C3C91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43736"/>
  </w:style>
  <w:style w:type="paragraph" w:styleId="Nadpis1">
    <w:name w:val="heading 1"/>
    <w:basedOn w:val="Normln"/>
    <w:next w:val="Normln"/>
    <w:link w:val="Nadpis1Char"/>
    <w:uiPriority w:val="9"/>
    <w:qFormat/>
    <w:rsid w:val="000F3015"/>
    <w:pPr>
      <w:keepNext/>
      <w:keepLines/>
      <w:numPr>
        <w:numId w:val="3"/>
      </w:numPr>
      <w:spacing w:before="480" w:after="320"/>
      <w:outlineLvl w:val="0"/>
    </w:pPr>
    <w:rPr>
      <w:rFonts w:ascii="Calibri" w:eastAsiaTheme="majorEastAsia" w:hAnsi="Calibri" w:cstheme="majorBidi"/>
      <w:b/>
      <w:bCs/>
      <w:caps/>
      <w:sz w:val="32"/>
      <w:szCs w:val="28"/>
    </w:rPr>
  </w:style>
  <w:style w:type="paragraph" w:styleId="Nadpis2">
    <w:name w:val="heading 2"/>
    <w:basedOn w:val="Normln"/>
    <w:next w:val="Normln"/>
    <w:link w:val="Nadpis2Char"/>
    <w:uiPriority w:val="9"/>
    <w:unhideWhenUsed/>
    <w:qFormat/>
    <w:rsid w:val="00726F89"/>
    <w:pPr>
      <w:keepNext/>
      <w:keepLines/>
      <w:numPr>
        <w:ilvl w:val="1"/>
        <w:numId w:val="3"/>
      </w:numPr>
      <w:spacing w:before="200" w:after="0"/>
      <w:outlineLvl w:val="1"/>
    </w:pPr>
    <w:rPr>
      <w:rFonts w:eastAsiaTheme="majorEastAsia" w:cstheme="majorBidi"/>
      <w:b/>
      <w:bCs/>
      <w:color w:val="4F81BD" w:themeColor="accent1"/>
      <w:sz w:val="28"/>
      <w:szCs w:val="26"/>
    </w:rPr>
  </w:style>
  <w:style w:type="paragraph" w:styleId="Nadpis3">
    <w:name w:val="heading 3"/>
    <w:basedOn w:val="Normln"/>
    <w:next w:val="Normln"/>
    <w:link w:val="Nadpis3Char"/>
    <w:uiPriority w:val="9"/>
    <w:unhideWhenUsed/>
    <w:qFormat/>
    <w:rsid w:val="0013239A"/>
    <w:pPr>
      <w:keepNext/>
      <w:keepLines/>
      <w:numPr>
        <w:ilvl w:val="2"/>
        <w:numId w:val="3"/>
      </w:numPr>
      <w:spacing w:before="200" w:after="0"/>
      <w:outlineLvl w:val="2"/>
    </w:pPr>
    <w:rPr>
      <w:rFonts w:ascii="Calibri" w:eastAsiaTheme="majorEastAsia" w:hAnsi="Calibri" w:cstheme="majorBidi"/>
      <w:b/>
      <w:bCs/>
      <w:sz w:val="26"/>
    </w:rPr>
  </w:style>
  <w:style w:type="paragraph" w:styleId="Nadpis4">
    <w:name w:val="heading 4"/>
    <w:basedOn w:val="Normln"/>
    <w:next w:val="Normln"/>
    <w:link w:val="Nadpis4Char"/>
    <w:uiPriority w:val="9"/>
    <w:unhideWhenUsed/>
    <w:qFormat/>
    <w:rsid w:val="002E0225"/>
    <w:pPr>
      <w:keepNext/>
      <w:keepLines/>
      <w:numPr>
        <w:ilvl w:val="3"/>
        <w:numId w:val="3"/>
      </w:numPr>
      <w:spacing w:before="200" w:after="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unhideWhenUsed/>
    <w:qFormat/>
    <w:rsid w:val="0029654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29654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29654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9654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9654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_muj,Nad,Odstavec cíl se seznamem,Odstavec se seznamem5,List Paragraph,Odrážky,Odstavec_muj1,Odstavec_muj2,Odstavec_muj3,Nad1,List Paragraph1,Odstavec_muj4,Nad2,List Paragraph2,Odstavec_muj5,Odstavec_muj6,Odstavec_muj7"/>
    <w:basedOn w:val="Normln"/>
    <w:link w:val="OdstavecseseznamemChar"/>
    <w:uiPriority w:val="34"/>
    <w:qFormat/>
    <w:rsid w:val="00DB42C5"/>
    <w:pPr>
      <w:ind w:left="720"/>
      <w:contextualSpacing/>
    </w:pPr>
  </w:style>
  <w:style w:type="character" w:customStyle="1" w:styleId="FontStyle75">
    <w:name w:val="Font Style75"/>
    <w:basedOn w:val="Standardnpsmoodstavce"/>
    <w:uiPriority w:val="99"/>
    <w:rsid w:val="00DB42C5"/>
    <w:rPr>
      <w:rFonts w:ascii="Arial" w:hAnsi="Arial" w:cs="Arial"/>
      <w:sz w:val="18"/>
      <w:szCs w:val="18"/>
    </w:rPr>
  </w:style>
  <w:style w:type="paragraph" w:customStyle="1" w:styleId="NADPISB1KAPITOLYB">
    <w:name w:val="NADPIS B1 KAPITOLY B"/>
    <w:basedOn w:val="Normln"/>
    <w:qFormat/>
    <w:rsid w:val="00DB42C5"/>
    <w:pPr>
      <w:keepNext/>
      <w:keepLines/>
      <w:numPr>
        <w:numId w:val="1"/>
      </w:numPr>
      <w:spacing w:before="480" w:after="0" w:line="240" w:lineRule="auto"/>
      <w:outlineLvl w:val="0"/>
    </w:pPr>
    <w:rPr>
      <w:rFonts w:eastAsiaTheme="majorEastAsia" w:cstheme="majorBidi"/>
      <w:b/>
      <w:bCs/>
      <w:color w:val="000000" w:themeColor="text1"/>
      <w:sz w:val="32"/>
      <w:szCs w:val="28"/>
    </w:rPr>
  </w:style>
  <w:style w:type="character" w:styleId="Odkaznakoment">
    <w:name w:val="annotation reference"/>
    <w:basedOn w:val="Standardnpsmoodstavce"/>
    <w:uiPriority w:val="99"/>
    <w:semiHidden/>
    <w:unhideWhenUsed/>
    <w:rsid w:val="00DB42C5"/>
    <w:rPr>
      <w:sz w:val="16"/>
      <w:szCs w:val="16"/>
    </w:rPr>
  </w:style>
  <w:style w:type="paragraph" w:styleId="Textkomente">
    <w:name w:val="annotation text"/>
    <w:aliases w:val="Text poznámky"/>
    <w:basedOn w:val="Normln"/>
    <w:link w:val="TextkomenteChar"/>
    <w:uiPriority w:val="99"/>
    <w:unhideWhenUsed/>
    <w:rsid w:val="00DB42C5"/>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DB42C5"/>
    <w:rPr>
      <w:sz w:val="20"/>
      <w:szCs w:val="20"/>
    </w:rPr>
  </w:style>
  <w:style w:type="table" w:styleId="Mkatabulky">
    <w:name w:val="Table Grid"/>
    <w:basedOn w:val="Normlntabulka"/>
    <w:uiPriority w:val="59"/>
    <w:rsid w:val="00DB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Odstavec_muj Char,Nad Char,Odstavec cíl se seznamem Char,Odstavec se seznamem5 Char,List Paragraph Char,Odrážky Char,Odstavec_muj1 Char,Odstavec_muj2 Char,Odstavec_muj3 Char,Nad1 Char,List Paragraph1 Char,Odstavec_muj4 Char"/>
    <w:link w:val="Odstavecseseznamem"/>
    <w:uiPriority w:val="34"/>
    <w:rsid w:val="00DB42C5"/>
  </w:style>
  <w:style w:type="character" w:styleId="Hypertextovodkaz">
    <w:name w:val="Hyperlink"/>
    <w:basedOn w:val="Standardnpsmoodstavce"/>
    <w:uiPriority w:val="99"/>
    <w:rsid w:val="00DB42C5"/>
    <w:rPr>
      <w:color w:val="0000FF"/>
      <w:u w:val="single"/>
    </w:rPr>
  </w:style>
  <w:style w:type="paragraph" w:styleId="Textbubliny">
    <w:name w:val="Balloon Text"/>
    <w:basedOn w:val="Normln"/>
    <w:link w:val="TextbublinyChar"/>
    <w:uiPriority w:val="99"/>
    <w:semiHidden/>
    <w:unhideWhenUsed/>
    <w:rsid w:val="00DB42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42C5"/>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DB42C5"/>
    <w:rPr>
      <w:b/>
      <w:bCs/>
    </w:rPr>
  </w:style>
  <w:style w:type="character" w:customStyle="1" w:styleId="PedmtkomenteChar">
    <w:name w:val="Předmět komentáře Char"/>
    <w:basedOn w:val="TextkomenteChar"/>
    <w:link w:val="Pedmtkomente"/>
    <w:uiPriority w:val="99"/>
    <w:semiHidden/>
    <w:rsid w:val="00DB42C5"/>
    <w:rPr>
      <w:b/>
      <w:bCs/>
      <w:sz w:val="20"/>
      <w:szCs w:val="20"/>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unhideWhenUsed/>
    <w:qFormat/>
    <w:rsid w:val="00A22467"/>
    <w:pPr>
      <w:spacing w:after="0" w:line="240" w:lineRule="auto"/>
    </w:pPr>
    <w:rPr>
      <w:sz w:val="20"/>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A22467"/>
    <w:rPr>
      <w:sz w:val="20"/>
      <w:szCs w:val="20"/>
    </w:rPr>
  </w:style>
  <w:style w:type="paragraph" w:styleId="Zhlav">
    <w:name w:val="header"/>
    <w:basedOn w:val="Normln"/>
    <w:link w:val="ZhlavChar"/>
    <w:unhideWhenUsed/>
    <w:rsid w:val="002F46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4652"/>
  </w:style>
  <w:style w:type="paragraph" w:styleId="Zpat">
    <w:name w:val="footer"/>
    <w:basedOn w:val="Normln"/>
    <w:link w:val="ZpatChar"/>
    <w:unhideWhenUsed/>
    <w:rsid w:val="002F4652"/>
    <w:pPr>
      <w:tabs>
        <w:tab w:val="center" w:pos="4536"/>
        <w:tab w:val="right" w:pos="9072"/>
      </w:tabs>
      <w:spacing w:after="0" w:line="240" w:lineRule="auto"/>
    </w:pPr>
  </w:style>
  <w:style w:type="character" w:customStyle="1" w:styleId="ZpatChar">
    <w:name w:val="Zápatí Char"/>
    <w:basedOn w:val="Standardnpsmoodstavce"/>
    <w:link w:val="Zpat"/>
    <w:uiPriority w:val="99"/>
    <w:rsid w:val="002F4652"/>
  </w:style>
  <w:style w:type="character" w:styleId="slostrnky">
    <w:name w:val="page number"/>
    <w:basedOn w:val="Standardnpsmoodstavce"/>
    <w:rsid w:val="002F4652"/>
  </w:style>
  <w:style w:type="character" w:customStyle="1" w:styleId="Nadpis1Char">
    <w:name w:val="Nadpis 1 Char"/>
    <w:basedOn w:val="Standardnpsmoodstavce"/>
    <w:link w:val="Nadpis1"/>
    <w:uiPriority w:val="9"/>
    <w:rsid w:val="003E13E8"/>
    <w:rPr>
      <w:rFonts w:ascii="Calibri" w:eastAsiaTheme="majorEastAsia" w:hAnsi="Calibri" w:cstheme="majorBidi"/>
      <w:b/>
      <w:bCs/>
      <w:caps/>
      <w:sz w:val="32"/>
      <w:szCs w:val="28"/>
    </w:rPr>
  </w:style>
  <w:style w:type="character" w:customStyle="1" w:styleId="Nadpis2Char">
    <w:name w:val="Nadpis 2 Char"/>
    <w:basedOn w:val="Standardnpsmoodstavce"/>
    <w:link w:val="Nadpis2"/>
    <w:uiPriority w:val="9"/>
    <w:rsid w:val="00726F89"/>
    <w:rPr>
      <w:rFonts w:eastAsiaTheme="majorEastAsia" w:cstheme="majorBidi"/>
      <w:b/>
      <w:bCs/>
      <w:color w:val="4F81BD" w:themeColor="accent1"/>
      <w:sz w:val="28"/>
      <w:szCs w:val="26"/>
    </w:rPr>
  </w:style>
  <w:style w:type="character" w:customStyle="1" w:styleId="Nadpis3Char">
    <w:name w:val="Nadpis 3 Char"/>
    <w:basedOn w:val="Standardnpsmoodstavce"/>
    <w:link w:val="Nadpis3"/>
    <w:uiPriority w:val="9"/>
    <w:rsid w:val="0013239A"/>
    <w:rPr>
      <w:rFonts w:ascii="Calibri" w:eastAsiaTheme="majorEastAsia" w:hAnsi="Calibri" w:cstheme="majorBidi"/>
      <w:b/>
      <w:bCs/>
      <w:sz w:val="26"/>
    </w:rPr>
  </w:style>
  <w:style w:type="character" w:customStyle="1" w:styleId="Nadpis4Char">
    <w:name w:val="Nadpis 4 Char"/>
    <w:basedOn w:val="Standardnpsmoodstavce"/>
    <w:link w:val="Nadpis4"/>
    <w:uiPriority w:val="9"/>
    <w:rsid w:val="002E0225"/>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rsid w:val="0029654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29654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29654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9654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9654C"/>
    <w:rPr>
      <w:rFonts w:asciiTheme="majorHAnsi" w:eastAsiaTheme="majorEastAsia" w:hAnsiTheme="majorHAnsi" w:cstheme="majorBidi"/>
      <w:i/>
      <w:iCs/>
      <w:color w:val="404040" w:themeColor="text1" w:themeTint="BF"/>
      <w:sz w:val="20"/>
      <w:szCs w:val="20"/>
    </w:rPr>
  </w:style>
  <w:style w:type="paragraph" w:customStyle="1" w:styleId="Bn">
    <w:name w:val="Běžný"/>
    <w:basedOn w:val="Normln"/>
    <w:rsid w:val="00FC0962"/>
    <w:pPr>
      <w:spacing w:after="120" w:line="240" w:lineRule="auto"/>
      <w:jc w:val="both"/>
    </w:pPr>
    <w:rPr>
      <w:rFonts w:ascii="Arial" w:eastAsia="Times New Roman" w:hAnsi="Arial" w:cs="Times New Roman"/>
      <w:sz w:val="20"/>
      <w:szCs w:val="24"/>
      <w:lang w:eastAsia="cs-CZ"/>
    </w:rPr>
  </w:style>
  <w:style w:type="paragraph" w:customStyle="1" w:styleId="DOdrka3">
    <w:name w:val="D_Odrážka 3"/>
    <w:basedOn w:val="Normln"/>
    <w:qFormat/>
    <w:rsid w:val="00BE0AEC"/>
    <w:pPr>
      <w:numPr>
        <w:numId w:val="7"/>
      </w:numPr>
      <w:spacing w:after="0" w:line="240" w:lineRule="auto"/>
      <w:jc w:val="both"/>
    </w:pPr>
  </w:style>
  <w:style w:type="paragraph" w:customStyle="1" w:styleId="DNadpis4">
    <w:name w:val="D_Nadpis 4"/>
    <w:basedOn w:val="Normln"/>
    <w:next w:val="Normln"/>
    <w:qFormat/>
    <w:rsid w:val="00BE0AEC"/>
    <w:pPr>
      <w:spacing w:before="240" w:after="60" w:line="240" w:lineRule="auto"/>
      <w:ind w:left="426"/>
      <w:jc w:val="both"/>
    </w:pPr>
    <w:rPr>
      <w:rFonts w:cstheme="minorHAnsi"/>
      <w:color w:val="215868" w:themeColor="accent5" w:themeShade="80"/>
      <w:sz w:val="24"/>
      <w:szCs w:val="24"/>
      <w:u w:val="single"/>
    </w:rPr>
  </w:style>
  <w:style w:type="paragraph" w:customStyle="1" w:styleId="DZkladntext2">
    <w:name w:val="D_Základní text 2"/>
    <w:basedOn w:val="Normln"/>
    <w:link w:val="DZkladntext2Char"/>
    <w:qFormat/>
    <w:rsid w:val="00BE0AEC"/>
    <w:pPr>
      <w:spacing w:after="0" w:line="240" w:lineRule="auto"/>
      <w:ind w:left="426"/>
      <w:jc w:val="both"/>
    </w:pPr>
    <w:rPr>
      <w:b/>
      <w:color w:val="215868" w:themeColor="accent5" w:themeShade="80"/>
    </w:rPr>
  </w:style>
  <w:style w:type="paragraph" w:customStyle="1" w:styleId="DZkladntext3">
    <w:name w:val="D_Základní text 3"/>
    <w:basedOn w:val="Normln"/>
    <w:qFormat/>
    <w:rsid w:val="00BE0AEC"/>
    <w:pPr>
      <w:spacing w:after="0" w:line="240" w:lineRule="auto"/>
      <w:ind w:left="567"/>
      <w:jc w:val="both"/>
    </w:pPr>
  </w:style>
  <w:style w:type="character" w:customStyle="1" w:styleId="DZkladntext2Char">
    <w:name w:val="D_Základní text 2 Char"/>
    <w:basedOn w:val="Standardnpsmoodstavce"/>
    <w:link w:val="DZkladntext2"/>
    <w:rsid w:val="00BE0AEC"/>
    <w:rPr>
      <w:b/>
      <w:color w:val="215868" w:themeColor="accent5" w:themeShade="80"/>
    </w:rPr>
  </w:style>
  <w:style w:type="paragraph" w:styleId="Revize">
    <w:name w:val="Revision"/>
    <w:hidden/>
    <w:uiPriority w:val="99"/>
    <w:semiHidden/>
    <w:rsid w:val="00CE0C4F"/>
    <w:pPr>
      <w:spacing w:after="0" w:line="240" w:lineRule="auto"/>
    </w:pPr>
  </w:style>
  <w:style w:type="paragraph" w:styleId="Nadpisobsahu">
    <w:name w:val="TOC Heading"/>
    <w:basedOn w:val="Nadpis1"/>
    <w:next w:val="Normln"/>
    <w:uiPriority w:val="39"/>
    <w:unhideWhenUsed/>
    <w:qFormat/>
    <w:rsid w:val="00BD213F"/>
    <w:pPr>
      <w:numPr>
        <w:numId w:val="0"/>
      </w:numPr>
      <w:outlineLvl w:val="9"/>
    </w:pPr>
    <w:rPr>
      <w:lang w:eastAsia="cs-CZ"/>
    </w:rPr>
  </w:style>
  <w:style w:type="paragraph" w:styleId="Obsah1">
    <w:name w:val="toc 1"/>
    <w:basedOn w:val="Normln"/>
    <w:next w:val="Normln"/>
    <w:autoRedefine/>
    <w:uiPriority w:val="39"/>
    <w:unhideWhenUsed/>
    <w:rsid w:val="00BD213F"/>
    <w:pPr>
      <w:spacing w:after="100"/>
    </w:pPr>
  </w:style>
  <w:style w:type="paragraph" w:styleId="Titulek">
    <w:name w:val="caption"/>
    <w:basedOn w:val="Normln"/>
    <w:next w:val="Normln"/>
    <w:uiPriority w:val="35"/>
    <w:semiHidden/>
    <w:unhideWhenUsed/>
    <w:qFormat/>
    <w:rsid w:val="00E8321F"/>
    <w:pPr>
      <w:spacing w:line="240" w:lineRule="auto"/>
    </w:pPr>
    <w:rPr>
      <w:rFonts w:ascii="Arial" w:hAnsi="Arial"/>
      <w:b/>
      <w:bCs/>
      <w:color w:val="4F81BD" w:themeColor="accent1"/>
      <w:sz w:val="18"/>
      <w:szCs w:val="18"/>
    </w:rPr>
  </w:style>
  <w:style w:type="character" w:customStyle="1" w:styleId="MPnadpis2Char">
    <w:name w:val="MP_nadpis 2 Char"/>
    <w:basedOn w:val="Standardnpsmoodstavce"/>
    <w:link w:val="MPnadpis2"/>
    <w:locked/>
    <w:rsid w:val="00E8321F"/>
    <w:rPr>
      <w:rFonts w:ascii="Arial" w:eastAsiaTheme="majorEastAsia" w:hAnsi="Arial" w:cstheme="majorBidi"/>
      <w:b/>
      <w:bCs/>
      <w:color w:val="365F91" w:themeColor="accent1" w:themeShade="BF"/>
      <w:sz w:val="32"/>
      <w:szCs w:val="26"/>
    </w:rPr>
  </w:style>
  <w:style w:type="paragraph" w:customStyle="1" w:styleId="MPnadpis2">
    <w:name w:val="MP_nadpis 2"/>
    <w:basedOn w:val="Nadpis2"/>
    <w:next w:val="Normln"/>
    <w:link w:val="MPnadpis2Char"/>
    <w:qFormat/>
    <w:rsid w:val="00E8321F"/>
    <w:pPr>
      <w:numPr>
        <w:ilvl w:val="0"/>
        <w:numId w:val="0"/>
      </w:numPr>
      <w:spacing w:before="360" w:after="120" w:line="312" w:lineRule="auto"/>
      <w:ind w:left="6530"/>
    </w:pPr>
    <w:rPr>
      <w:rFonts w:ascii="Arial" w:hAnsi="Arial"/>
      <w:color w:val="365F91" w:themeColor="accent1" w:themeShade="BF"/>
      <w:sz w:val="32"/>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E8321F"/>
    <w:rPr>
      <w:vertAlign w:val="superscript"/>
    </w:rPr>
  </w:style>
  <w:style w:type="paragraph" w:styleId="Obsah2">
    <w:name w:val="toc 2"/>
    <w:basedOn w:val="Normln"/>
    <w:next w:val="Normln"/>
    <w:autoRedefine/>
    <w:uiPriority w:val="39"/>
    <w:unhideWhenUsed/>
    <w:rsid w:val="00714463"/>
    <w:pPr>
      <w:spacing w:after="100"/>
      <w:ind w:left="220"/>
    </w:pPr>
  </w:style>
  <w:style w:type="paragraph" w:styleId="Obsah3">
    <w:name w:val="toc 3"/>
    <w:basedOn w:val="Normln"/>
    <w:next w:val="Normln"/>
    <w:autoRedefine/>
    <w:uiPriority w:val="39"/>
    <w:unhideWhenUsed/>
    <w:rsid w:val="00714463"/>
    <w:pPr>
      <w:spacing w:after="100"/>
      <w:ind w:left="440"/>
    </w:pPr>
  </w:style>
  <w:style w:type="paragraph" w:customStyle="1" w:styleId="MPtext">
    <w:name w:val="MP_text"/>
    <w:basedOn w:val="Normln"/>
    <w:link w:val="MPtextChar"/>
    <w:qFormat/>
    <w:rsid w:val="00FD6805"/>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FD6805"/>
    <w:rPr>
      <w:rFonts w:ascii="Arial" w:eastAsia="Times New Roman" w:hAnsi="Arial" w:cs="Times New Roman"/>
      <w:sz w:val="20"/>
      <w:szCs w:val="20"/>
      <w:lang w:bidi="en-US"/>
    </w:rPr>
  </w:style>
  <w:style w:type="character" w:styleId="Sledovanodkaz">
    <w:name w:val="FollowedHyperlink"/>
    <w:basedOn w:val="Standardnpsmoodstavce"/>
    <w:uiPriority w:val="99"/>
    <w:semiHidden/>
    <w:unhideWhenUsed/>
    <w:rsid w:val="00676F19"/>
    <w:rPr>
      <w:color w:val="800080" w:themeColor="followedHyperlink"/>
      <w:u w:val="single"/>
    </w:rPr>
  </w:style>
  <w:style w:type="paragraph" w:styleId="Obsah4">
    <w:name w:val="toc 4"/>
    <w:basedOn w:val="Normln"/>
    <w:next w:val="Normln"/>
    <w:autoRedefine/>
    <w:uiPriority w:val="39"/>
    <w:unhideWhenUsed/>
    <w:rsid w:val="00A069C8"/>
    <w:pPr>
      <w:spacing w:after="100"/>
      <w:ind w:left="660"/>
    </w:pPr>
  </w:style>
  <w:style w:type="paragraph" w:customStyle="1" w:styleId="Default">
    <w:name w:val="Default"/>
    <w:rsid w:val="00015C5D"/>
    <w:pPr>
      <w:autoSpaceDE w:val="0"/>
      <w:autoSpaceDN w:val="0"/>
      <w:adjustRightInd w:val="0"/>
      <w:spacing w:after="0" w:line="240" w:lineRule="auto"/>
    </w:pPr>
    <w:rPr>
      <w:rFonts w:ascii="Arial" w:hAnsi="Arial" w:cs="Arial"/>
      <w:color w:val="000000"/>
      <w:sz w:val="24"/>
      <w:szCs w:val="24"/>
    </w:rPr>
  </w:style>
  <w:style w:type="paragraph" w:styleId="Prosttext">
    <w:name w:val="Plain Text"/>
    <w:basedOn w:val="Normln"/>
    <w:link w:val="ProsttextChar"/>
    <w:uiPriority w:val="99"/>
    <w:unhideWhenUsed/>
    <w:rsid w:val="009C79E2"/>
    <w:pPr>
      <w:spacing w:after="0" w:line="240" w:lineRule="auto"/>
    </w:pPr>
    <w:rPr>
      <w:rFonts w:ascii="Consolas" w:eastAsia="Times New Roman" w:hAnsi="Consolas" w:cs="Times New Roman"/>
      <w:sz w:val="21"/>
      <w:szCs w:val="21"/>
      <w:lang w:eastAsia="cs-CZ"/>
    </w:rPr>
  </w:style>
  <w:style w:type="character" w:customStyle="1" w:styleId="ProsttextChar">
    <w:name w:val="Prostý text Char"/>
    <w:basedOn w:val="Standardnpsmoodstavce"/>
    <w:link w:val="Prosttext"/>
    <w:uiPriority w:val="99"/>
    <w:rsid w:val="009C79E2"/>
    <w:rPr>
      <w:rFonts w:ascii="Consolas" w:eastAsia="Times New Roman" w:hAnsi="Consolas" w:cs="Times New Roman"/>
      <w:sz w:val="21"/>
      <w:szCs w:val="21"/>
      <w:lang w:eastAsia="cs-CZ"/>
    </w:rPr>
  </w:style>
  <w:style w:type="paragraph" w:styleId="Bezmezer">
    <w:name w:val="No Spacing"/>
    <w:uiPriority w:val="1"/>
    <w:qFormat/>
    <w:rsid w:val="009C79E2"/>
    <w:pPr>
      <w:spacing w:after="0" w:line="240" w:lineRule="auto"/>
    </w:pPr>
  </w:style>
  <w:style w:type="character" w:styleId="Siln">
    <w:name w:val="Strong"/>
    <w:basedOn w:val="Standardnpsmoodstavce"/>
    <w:uiPriority w:val="22"/>
    <w:qFormat/>
    <w:rsid w:val="00282303"/>
    <w:rPr>
      <w:b/>
      <w:bCs/>
    </w:rPr>
  </w:style>
  <w:style w:type="paragraph" w:styleId="Normlnweb">
    <w:name w:val="Normal (Web)"/>
    <w:basedOn w:val="Normln"/>
    <w:uiPriority w:val="99"/>
    <w:semiHidden/>
    <w:unhideWhenUsed/>
    <w:rsid w:val="00DA112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210369">
      <w:bodyDiv w:val="1"/>
      <w:marLeft w:val="0"/>
      <w:marRight w:val="0"/>
      <w:marTop w:val="0"/>
      <w:marBottom w:val="0"/>
      <w:divBdr>
        <w:top w:val="none" w:sz="0" w:space="0" w:color="auto"/>
        <w:left w:val="none" w:sz="0" w:space="0" w:color="auto"/>
        <w:bottom w:val="none" w:sz="0" w:space="0" w:color="auto"/>
        <w:right w:val="none" w:sz="0" w:space="0" w:color="auto"/>
      </w:divBdr>
    </w:div>
    <w:div w:id="333654060">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515340480">
      <w:bodyDiv w:val="1"/>
      <w:marLeft w:val="0"/>
      <w:marRight w:val="0"/>
      <w:marTop w:val="0"/>
      <w:marBottom w:val="0"/>
      <w:divBdr>
        <w:top w:val="none" w:sz="0" w:space="0" w:color="auto"/>
        <w:left w:val="none" w:sz="0" w:space="0" w:color="auto"/>
        <w:bottom w:val="none" w:sz="0" w:space="0" w:color="auto"/>
        <w:right w:val="none" w:sz="0" w:space="0" w:color="auto"/>
      </w:divBdr>
    </w:div>
    <w:div w:id="553199565">
      <w:bodyDiv w:val="1"/>
      <w:marLeft w:val="0"/>
      <w:marRight w:val="0"/>
      <w:marTop w:val="0"/>
      <w:marBottom w:val="0"/>
      <w:divBdr>
        <w:top w:val="none" w:sz="0" w:space="0" w:color="auto"/>
        <w:left w:val="none" w:sz="0" w:space="0" w:color="auto"/>
        <w:bottom w:val="none" w:sz="0" w:space="0" w:color="auto"/>
        <w:right w:val="none" w:sz="0" w:space="0" w:color="auto"/>
      </w:divBdr>
    </w:div>
    <w:div w:id="574708866">
      <w:bodyDiv w:val="1"/>
      <w:marLeft w:val="0"/>
      <w:marRight w:val="0"/>
      <w:marTop w:val="0"/>
      <w:marBottom w:val="0"/>
      <w:divBdr>
        <w:top w:val="none" w:sz="0" w:space="0" w:color="auto"/>
        <w:left w:val="none" w:sz="0" w:space="0" w:color="auto"/>
        <w:bottom w:val="none" w:sz="0" w:space="0" w:color="auto"/>
        <w:right w:val="none" w:sz="0" w:space="0" w:color="auto"/>
      </w:divBdr>
    </w:div>
    <w:div w:id="695665625">
      <w:bodyDiv w:val="1"/>
      <w:marLeft w:val="0"/>
      <w:marRight w:val="0"/>
      <w:marTop w:val="0"/>
      <w:marBottom w:val="0"/>
      <w:divBdr>
        <w:top w:val="none" w:sz="0" w:space="0" w:color="auto"/>
        <w:left w:val="none" w:sz="0" w:space="0" w:color="auto"/>
        <w:bottom w:val="none" w:sz="0" w:space="0" w:color="auto"/>
        <w:right w:val="none" w:sz="0" w:space="0" w:color="auto"/>
      </w:divBdr>
    </w:div>
    <w:div w:id="710224173">
      <w:bodyDiv w:val="1"/>
      <w:marLeft w:val="0"/>
      <w:marRight w:val="0"/>
      <w:marTop w:val="0"/>
      <w:marBottom w:val="0"/>
      <w:divBdr>
        <w:top w:val="none" w:sz="0" w:space="0" w:color="auto"/>
        <w:left w:val="none" w:sz="0" w:space="0" w:color="auto"/>
        <w:bottom w:val="none" w:sz="0" w:space="0" w:color="auto"/>
        <w:right w:val="none" w:sz="0" w:space="0" w:color="auto"/>
      </w:divBdr>
    </w:div>
    <w:div w:id="749470102">
      <w:bodyDiv w:val="1"/>
      <w:marLeft w:val="0"/>
      <w:marRight w:val="0"/>
      <w:marTop w:val="0"/>
      <w:marBottom w:val="0"/>
      <w:divBdr>
        <w:top w:val="none" w:sz="0" w:space="0" w:color="auto"/>
        <w:left w:val="none" w:sz="0" w:space="0" w:color="auto"/>
        <w:bottom w:val="none" w:sz="0" w:space="0" w:color="auto"/>
        <w:right w:val="none" w:sz="0" w:space="0" w:color="auto"/>
      </w:divBdr>
    </w:div>
    <w:div w:id="763039267">
      <w:bodyDiv w:val="1"/>
      <w:marLeft w:val="0"/>
      <w:marRight w:val="0"/>
      <w:marTop w:val="0"/>
      <w:marBottom w:val="0"/>
      <w:divBdr>
        <w:top w:val="none" w:sz="0" w:space="0" w:color="auto"/>
        <w:left w:val="none" w:sz="0" w:space="0" w:color="auto"/>
        <w:bottom w:val="none" w:sz="0" w:space="0" w:color="auto"/>
        <w:right w:val="none" w:sz="0" w:space="0" w:color="auto"/>
      </w:divBdr>
    </w:div>
    <w:div w:id="765468610">
      <w:bodyDiv w:val="1"/>
      <w:marLeft w:val="0"/>
      <w:marRight w:val="0"/>
      <w:marTop w:val="0"/>
      <w:marBottom w:val="0"/>
      <w:divBdr>
        <w:top w:val="none" w:sz="0" w:space="0" w:color="auto"/>
        <w:left w:val="none" w:sz="0" w:space="0" w:color="auto"/>
        <w:bottom w:val="none" w:sz="0" w:space="0" w:color="auto"/>
        <w:right w:val="none" w:sz="0" w:space="0" w:color="auto"/>
      </w:divBdr>
    </w:div>
    <w:div w:id="776213017">
      <w:bodyDiv w:val="1"/>
      <w:marLeft w:val="0"/>
      <w:marRight w:val="0"/>
      <w:marTop w:val="0"/>
      <w:marBottom w:val="0"/>
      <w:divBdr>
        <w:top w:val="none" w:sz="0" w:space="0" w:color="auto"/>
        <w:left w:val="none" w:sz="0" w:space="0" w:color="auto"/>
        <w:bottom w:val="none" w:sz="0" w:space="0" w:color="auto"/>
        <w:right w:val="none" w:sz="0" w:space="0" w:color="auto"/>
      </w:divBdr>
    </w:div>
    <w:div w:id="776995334">
      <w:bodyDiv w:val="1"/>
      <w:marLeft w:val="0"/>
      <w:marRight w:val="0"/>
      <w:marTop w:val="0"/>
      <w:marBottom w:val="0"/>
      <w:divBdr>
        <w:top w:val="none" w:sz="0" w:space="0" w:color="auto"/>
        <w:left w:val="none" w:sz="0" w:space="0" w:color="auto"/>
        <w:bottom w:val="none" w:sz="0" w:space="0" w:color="auto"/>
        <w:right w:val="none" w:sz="0" w:space="0" w:color="auto"/>
      </w:divBdr>
    </w:div>
    <w:div w:id="871461136">
      <w:bodyDiv w:val="1"/>
      <w:marLeft w:val="0"/>
      <w:marRight w:val="0"/>
      <w:marTop w:val="0"/>
      <w:marBottom w:val="0"/>
      <w:divBdr>
        <w:top w:val="none" w:sz="0" w:space="0" w:color="auto"/>
        <w:left w:val="none" w:sz="0" w:space="0" w:color="auto"/>
        <w:bottom w:val="none" w:sz="0" w:space="0" w:color="auto"/>
        <w:right w:val="none" w:sz="0" w:space="0" w:color="auto"/>
      </w:divBdr>
    </w:div>
    <w:div w:id="907492541">
      <w:bodyDiv w:val="1"/>
      <w:marLeft w:val="0"/>
      <w:marRight w:val="0"/>
      <w:marTop w:val="0"/>
      <w:marBottom w:val="0"/>
      <w:divBdr>
        <w:top w:val="none" w:sz="0" w:space="0" w:color="auto"/>
        <w:left w:val="none" w:sz="0" w:space="0" w:color="auto"/>
        <w:bottom w:val="none" w:sz="0" w:space="0" w:color="auto"/>
        <w:right w:val="none" w:sz="0" w:space="0" w:color="auto"/>
      </w:divBdr>
    </w:div>
    <w:div w:id="970944382">
      <w:bodyDiv w:val="1"/>
      <w:marLeft w:val="0"/>
      <w:marRight w:val="0"/>
      <w:marTop w:val="0"/>
      <w:marBottom w:val="0"/>
      <w:divBdr>
        <w:top w:val="none" w:sz="0" w:space="0" w:color="auto"/>
        <w:left w:val="none" w:sz="0" w:space="0" w:color="auto"/>
        <w:bottom w:val="none" w:sz="0" w:space="0" w:color="auto"/>
        <w:right w:val="none" w:sz="0" w:space="0" w:color="auto"/>
      </w:divBdr>
    </w:div>
    <w:div w:id="976225958">
      <w:bodyDiv w:val="1"/>
      <w:marLeft w:val="0"/>
      <w:marRight w:val="0"/>
      <w:marTop w:val="0"/>
      <w:marBottom w:val="0"/>
      <w:divBdr>
        <w:top w:val="none" w:sz="0" w:space="0" w:color="auto"/>
        <w:left w:val="none" w:sz="0" w:space="0" w:color="auto"/>
        <w:bottom w:val="none" w:sz="0" w:space="0" w:color="auto"/>
        <w:right w:val="none" w:sz="0" w:space="0" w:color="auto"/>
      </w:divBdr>
    </w:div>
    <w:div w:id="976644670">
      <w:bodyDiv w:val="1"/>
      <w:marLeft w:val="0"/>
      <w:marRight w:val="0"/>
      <w:marTop w:val="0"/>
      <w:marBottom w:val="0"/>
      <w:divBdr>
        <w:top w:val="none" w:sz="0" w:space="0" w:color="auto"/>
        <w:left w:val="none" w:sz="0" w:space="0" w:color="auto"/>
        <w:bottom w:val="none" w:sz="0" w:space="0" w:color="auto"/>
        <w:right w:val="none" w:sz="0" w:space="0" w:color="auto"/>
      </w:divBdr>
    </w:div>
    <w:div w:id="978654280">
      <w:bodyDiv w:val="1"/>
      <w:marLeft w:val="0"/>
      <w:marRight w:val="0"/>
      <w:marTop w:val="0"/>
      <w:marBottom w:val="0"/>
      <w:divBdr>
        <w:top w:val="none" w:sz="0" w:space="0" w:color="auto"/>
        <w:left w:val="none" w:sz="0" w:space="0" w:color="auto"/>
        <w:bottom w:val="none" w:sz="0" w:space="0" w:color="auto"/>
        <w:right w:val="none" w:sz="0" w:space="0" w:color="auto"/>
      </w:divBdr>
    </w:div>
    <w:div w:id="1083376435">
      <w:bodyDiv w:val="1"/>
      <w:marLeft w:val="0"/>
      <w:marRight w:val="0"/>
      <w:marTop w:val="0"/>
      <w:marBottom w:val="0"/>
      <w:divBdr>
        <w:top w:val="none" w:sz="0" w:space="0" w:color="auto"/>
        <w:left w:val="none" w:sz="0" w:space="0" w:color="auto"/>
        <w:bottom w:val="none" w:sz="0" w:space="0" w:color="auto"/>
        <w:right w:val="none" w:sz="0" w:space="0" w:color="auto"/>
      </w:divBdr>
    </w:div>
    <w:div w:id="1153446648">
      <w:bodyDiv w:val="1"/>
      <w:marLeft w:val="0"/>
      <w:marRight w:val="0"/>
      <w:marTop w:val="0"/>
      <w:marBottom w:val="0"/>
      <w:divBdr>
        <w:top w:val="none" w:sz="0" w:space="0" w:color="auto"/>
        <w:left w:val="none" w:sz="0" w:space="0" w:color="auto"/>
        <w:bottom w:val="none" w:sz="0" w:space="0" w:color="auto"/>
        <w:right w:val="none" w:sz="0" w:space="0" w:color="auto"/>
      </w:divBdr>
    </w:div>
    <w:div w:id="1284339161">
      <w:bodyDiv w:val="1"/>
      <w:marLeft w:val="0"/>
      <w:marRight w:val="0"/>
      <w:marTop w:val="0"/>
      <w:marBottom w:val="0"/>
      <w:divBdr>
        <w:top w:val="none" w:sz="0" w:space="0" w:color="auto"/>
        <w:left w:val="none" w:sz="0" w:space="0" w:color="auto"/>
        <w:bottom w:val="none" w:sz="0" w:space="0" w:color="auto"/>
        <w:right w:val="none" w:sz="0" w:space="0" w:color="auto"/>
      </w:divBdr>
    </w:div>
    <w:div w:id="1323655445">
      <w:bodyDiv w:val="1"/>
      <w:marLeft w:val="0"/>
      <w:marRight w:val="0"/>
      <w:marTop w:val="0"/>
      <w:marBottom w:val="0"/>
      <w:divBdr>
        <w:top w:val="none" w:sz="0" w:space="0" w:color="auto"/>
        <w:left w:val="none" w:sz="0" w:space="0" w:color="auto"/>
        <w:bottom w:val="none" w:sz="0" w:space="0" w:color="auto"/>
        <w:right w:val="none" w:sz="0" w:space="0" w:color="auto"/>
      </w:divBdr>
    </w:div>
    <w:div w:id="1369330711">
      <w:bodyDiv w:val="1"/>
      <w:marLeft w:val="0"/>
      <w:marRight w:val="0"/>
      <w:marTop w:val="0"/>
      <w:marBottom w:val="0"/>
      <w:divBdr>
        <w:top w:val="none" w:sz="0" w:space="0" w:color="auto"/>
        <w:left w:val="none" w:sz="0" w:space="0" w:color="auto"/>
        <w:bottom w:val="none" w:sz="0" w:space="0" w:color="auto"/>
        <w:right w:val="none" w:sz="0" w:space="0" w:color="auto"/>
      </w:divBdr>
    </w:div>
    <w:div w:id="1540241155">
      <w:bodyDiv w:val="1"/>
      <w:marLeft w:val="0"/>
      <w:marRight w:val="0"/>
      <w:marTop w:val="0"/>
      <w:marBottom w:val="0"/>
      <w:divBdr>
        <w:top w:val="none" w:sz="0" w:space="0" w:color="auto"/>
        <w:left w:val="none" w:sz="0" w:space="0" w:color="auto"/>
        <w:bottom w:val="none" w:sz="0" w:space="0" w:color="auto"/>
        <w:right w:val="none" w:sz="0" w:space="0" w:color="auto"/>
      </w:divBdr>
    </w:div>
    <w:div w:id="1571575632">
      <w:bodyDiv w:val="1"/>
      <w:marLeft w:val="0"/>
      <w:marRight w:val="0"/>
      <w:marTop w:val="0"/>
      <w:marBottom w:val="0"/>
      <w:divBdr>
        <w:top w:val="none" w:sz="0" w:space="0" w:color="auto"/>
        <w:left w:val="none" w:sz="0" w:space="0" w:color="auto"/>
        <w:bottom w:val="none" w:sz="0" w:space="0" w:color="auto"/>
        <w:right w:val="none" w:sz="0" w:space="0" w:color="auto"/>
      </w:divBdr>
    </w:div>
    <w:div w:id="1619145424">
      <w:bodyDiv w:val="1"/>
      <w:marLeft w:val="0"/>
      <w:marRight w:val="0"/>
      <w:marTop w:val="0"/>
      <w:marBottom w:val="0"/>
      <w:divBdr>
        <w:top w:val="none" w:sz="0" w:space="0" w:color="auto"/>
        <w:left w:val="none" w:sz="0" w:space="0" w:color="auto"/>
        <w:bottom w:val="none" w:sz="0" w:space="0" w:color="auto"/>
        <w:right w:val="none" w:sz="0" w:space="0" w:color="auto"/>
      </w:divBdr>
    </w:div>
    <w:div w:id="1700470729">
      <w:bodyDiv w:val="1"/>
      <w:marLeft w:val="0"/>
      <w:marRight w:val="0"/>
      <w:marTop w:val="0"/>
      <w:marBottom w:val="0"/>
      <w:divBdr>
        <w:top w:val="none" w:sz="0" w:space="0" w:color="auto"/>
        <w:left w:val="none" w:sz="0" w:space="0" w:color="auto"/>
        <w:bottom w:val="none" w:sz="0" w:space="0" w:color="auto"/>
        <w:right w:val="none" w:sz="0" w:space="0" w:color="auto"/>
      </w:divBdr>
    </w:div>
    <w:div w:id="1850561774">
      <w:bodyDiv w:val="1"/>
      <w:marLeft w:val="0"/>
      <w:marRight w:val="0"/>
      <w:marTop w:val="0"/>
      <w:marBottom w:val="0"/>
      <w:divBdr>
        <w:top w:val="none" w:sz="0" w:space="0" w:color="auto"/>
        <w:left w:val="none" w:sz="0" w:space="0" w:color="auto"/>
        <w:bottom w:val="none" w:sz="0" w:space="0" w:color="auto"/>
        <w:right w:val="none" w:sz="0" w:space="0" w:color="auto"/>
      </w:divBdr>
    </w:div>
    <w:div w:id="1953439801">
      <w:bodyDiv w:val="1"/>
      <w:marLeft w:val="0"/>
      <w:marRight w:val="0"/>
      <w:marTop w:val="0"/>
      <w:marBottom w:val="0"/>
      <w:divBdr>
        <w:top w:val="none" w:sz="0" w:space="0" w:color="auto"/>
        <w:left w:val="none" w:sz="0" w:space="0" w:color="auto"/>
        <w:bottom w:val="none" w:sz="0" w:space="0" w:color="auto"/>
        <w:right w:val="none" w:sz="0" w:space="0" w:color="auto"/>
      </w:divBdr>
    </w:div>
    <w:div w:id="2023388096">
      <w:bodyDiv w:val="1"/>
      <w:marLeft w:val="0"/>
      <w:marRight w:val="0"/>
      <w:marTop w:val="0"/>
      <w:marBottom w:val="0"/>
      <w:divBdr>
        <w:top w:val="none" w:sz="0" w:space="0" w:color="auto"/>
        <w:left w:val="none" w:sz="0" w:space="0" w:color="auto"/>
        <w:bottom w:val="none" w:sz="0" w:space="0" w:color="auto"/>
        <w:right w:val="none" w:sz="0" w:space="0" w:color="auto"/>
      </w:divBdr>
    </w:div>
    <w:div w:id="2038509201">
      <w:bodyDiv w:val="1"/>
      <w:marLeft w:val="0"/>
      <w:marRight w:val="0"/>
      <w:marTop w:val="0"/>
      <w:marBottom w:val="0"/>
      <w:divBdr>
        <w:top w:val="none" w:sz="0" w:space="0" w:color="auto"/>
        <w:left w:val="none" w:sz="0" w:space="0" w:color="auto"/>
        <w:bottom w:val="none" w:sz="0" w:space="0" w:color="auto"/>
        <w:right w:val="none" w:sz="0" w:space="0" w:color="auto"/>
      </w:divBdr>
    </w:div>
    <w:div w:id="21182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0.png"/><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hyperlink" Target="mailto:helpirop_in@mmr.cz" TargetMode="External"/><Relationship Id="rId89" Type="http://schemas.openxmlformats.org/officeDocument/2006/relationships/image" Target="media/image66.png"/><Relationship Id="rId112" Type="http://schemas.openxmlformats.org/officeDocument/2006/relationships/image" Target="media/image85.png"/><Relationship Id="rId16" Type="http://schemas.openxmlformats.org/officeDocument/2006/relationships/hyperlink" Target="mailto:Jitka.Dvorakova@mmr.cz" TargetMode="External"/><Relationship Id="rId107" Type="http://schemas.openxmlformats.org/officeDocument/2006/relationships/image" Target="media/image80.png"/><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123"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yperlink" Target="mailto:irop.in@mmr.cz" TargetMode="External"/><Relationship Id="rId14" Type="http://schemas.openxmlformats.org/officeDocument/2006/relationships/hyperlink" Target="mailto:role.in@mmr.cz"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hyperlink" Target="mailto:helpirop_in@mmr.cz" TargetMode="External"/><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hyperlink" Target="mailto:helpirop_in@mmr.cz" TargetMode="External"/><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hyperlink" Target="mailto:helpirop_in@mmr.cz"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role.in@mmr.cz"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5.png"/><Relationship Id="rId103" Type="http://schemas.openxmlformats.org/officeDocument/2006/relationships/hyperlink" Target="mailto:helpirop_in@mmr.cz" TargetMode="External"/><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header" Target="header1.xml"/><Relationship Id="rId20" Type="http://schemas.openxmlformats.org/officeDocument/2006/relationships/hyperlink" Target="mailto:helpirop_in@mmr.cz"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irop.in@mmr.cz"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hyperlink" Target="mailto:monitoring@crr.cz" TargetMode="External"/><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mailto:helpirop_in@mmr.cz" TargetMode="External"/><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hyperlink" Target="mailto:helpirop_in@mmr.cz" TargetMode="External"/><Relationship Id="rId122" Type="http://schemas.openxmlformats.org/officeDocument/2006/relationships/image" Target="media/image94.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mailto:Jitka.Dvorakova@mmr.cz" TargetMode="External"/><Relationship Id="rId18" Type="http://schemas.openxmlformats.org/officeDocument/2006/relationships/hyperlink" Target="mailto:Petr.Dusek@mmr.cz" TargetMode="External"/><Relationship Id="rId39" Type="http://schemas.openxmlformats.org/officeDocument/2006/relationships/image" Target="media/image19.png"/><Relationship Id="rId109" Type="http://schemas.openxmlformats.org/officeDocument/2006/relationships/image" Target="media/image82.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40.png"/><Relationship Id="rId82"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82F43-F4FF-467D-8191-3BC29A03F55A}">
  <ds:schemaRefs>
    <ds:schemaRef ds:uri="http://schemas.openxmlformats.org/officeDocument/2006/bibliography"/>
  </ds:schemaRefs>
</ds:datastoreItem>
</file>

<file path=customXml/itemProps2.xml><?xml version="1.0" encoding="utf-8"?>
<ds:datastoreItem xmlns:ds="http://schemas.openxmlformats.org/officeDocument/2006/customXml" ds:itemID="{71E6F782-76A9-4856-9463-8746B8BC3B21}">
  <ds:schemaRefs>
    <ds:schemaRef ds:uri="http://schemas.openxmlformats.org/officeDocument/2006/bibliography"/>
  </ds:schemaRefs>
</ds:datastoreItem>
</file>

<file path=customXml/itemProps3.xml><?xml version="1.0" encoding="utf-8"?>
<ds:datastoreItem xmlns:ds="http://schemas.openxmlformats.org/officeDocument/2006/customXml" ds:itemID="{5D8E17B4-9F11-4D11-A0C9-162AA749BBCD}">
  <ds:schemaRefs>
    <ds:schemaRef ds:uri="http://schemas.openxmlformats.org/officeDocument/2006/bibliography"/>
  </ds:schemaRefs>
</ds:datastoreItem>
</file>

<file path=customXml/itemProps4.xml><?xml version="1.0" encoding="utf-8"?>
<ds:datastoreItem xmlns:ds="http://schemas.openxmlformats.org/officeDocument/2006/customXml" ds:itemID="{76E30EE5-9C74-44F1-9209-CCBC7746AF5D}">
  <ds:schemaRefs>
    <ds:schemaRef ds:uri="http://schemas.openxmlformats.org/officeDocument/2006/bibliography"/>
  </ds:schemaRefs>
</ds:datastoreItem>
</file>

<file path=customXml/itemProps5.xml><?xml version="1.0" encoding="utf-8"?>
<ds:datastoreItem xmlns:ds="http://schemas.openxmlformats.org/officeDocument/2006/customXml" ds:itemID="{561B8F8A-D379-4F56-A070-85BBCF94A459}">
  <ds:schemaRefs>
    <ds:schemaRef ds:uri="http://schemas.openxmlformats.org/officeDocument/2006/bibliography"/>
  </ds:schemaRefs>
</ds:datastoreItem>
</file>

<file path=customXml/itemProps6.xml><?xml version="1.0" encoding="utf-8"?>
<ds:datastoreItem xmlns:ds="http://schemas.openxmlformats.org/officeDocument/2006/customXml" ds:itemID="{567E1B8D-39A0-4924-934D-1BCD6855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3782</TotalTime>
  <Pages>80</Pages>
  <Words>17477</Words>
  <Characters>103120</Characters>
  <Application>Microsoft Office Word</Application>
  <DocSecurity>0</DocSecurity>
  <Lines>859</Lines>
  <Paragraphs>240</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Jana Vejsadová</cp:lastModifiedBy>
  <cp:revision>353</cp:revision>
  <cp:lastPrinted>2018-01-11T08:43:00Z</cp:lastPrinted>
  <dcterms:created xsi:type="dcterms:W3CDTF">2018-06-04T07:05:00Z</dcterms:created>
  <dcterms:modified xsi:type="dcterms:W3CDTF">2020-07-24T10:04:00Z</dcterms:modified>
</cp:coreProperties>
</file>